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5FC9D" w14:textId="77777777" w:rsidR="00C4438B" w:rsidRDefault="008754EC" w:rsidP="004959EC">
      <w:pPr>
        <w:pStyle w:val="NormalWeb"/>
        <w:rPr>
          <w:rFonts w:asciiTheme="minorHAnsi" w:hAnsiTheme="minorHAnsi" w:cs="Arial"/>
          <w:sz w:val="22"/>
          <w:szCs w:val="22"/>
        </w:rPr>
      </w:pPr>
      <w:r w:rsidRPr="00101DC1">
        <w:rPr>
          <w:rFonts w:asciiTheme="minorHAnsi" w:hAnsiTheme="minorHAnsi" w:cs="Arial"/>
          <w:sz w:val="22"/>
          <w:szCs w:val="22"/>
        </w:rPr>
        <w:br/>
      </w:r>
    </w:p>
    <w:p w14:paraId="76C8EE4B" w14:textId="77777777" w:rsidR="002B5880" w:rsidRDefault="002B5880" w:rsidP="00DB1356">
      <w:pPr>
        <w:spacing w:before="60" w:after="60"/>
        <w:rPr>
          <w:rFonts w:ascii="Arial" w:hAnsi="Arial" w:cs="Arial"/>
        </w:rPr>
      </w:pPr>
    </w:p>
    <w:p w14:paraId="156ABC98" w14:textId="77777777" w:rsidR="00572636" w:rsidRDefault="00572636" w:rsidP="008E7A67">
      <w:pPr>
        <w:ind w:firstLine="720"/>
        <w:jc w:val="center"/>
        <w:rPr>
          <w:rFonts w:ascii="Calibri" w:hAnsi="Calibri" w:cs="Calibri"/>
          <w:b/>
          <w:sz w:val="32"/>
        </w:rPr>
      </w:pPr>
      <w:r w:rsidRPr="002020B6">
        <w:rPr>
          <w:rFonts w:ascii="Calibri" w:hAnsi="Calibri" w:cs="Calibri"/>
          <w:b/>
          <w:sz w:val="32"/>
        </w:rPr>
        <w:t>Application for Exceptional Leave of Absence during term-time</w:t>
      </w:r>
    </w:p>
    <w:p w14:paraId="3AD1C4BF" w14:textId="77777777" w:rsidR="008E7A67" w:rsidRPr="002020B6" w:rsidRDefault="008E7A67" w:rsidP="008E7A67">
      <w:pPr>
        <w:ind w:firstLine="720"/>
        <w:jc w:val="center"/>
        <w:rPr>
          <w:rFonts w:ascii="Calibri" w:hAnsi="Calibri" w:cs="Calibri"/>
          <w:b/>
          <w:sz w:val="32"/>
        </w:rPr>
      </w:pPr>
      <w:r>
        <w:rPr>
          <w:rFonts w:asciiTheme="minorHAnsi" w:eastAsia="Arial" w:hAnsiTheme="minorHAnsi" w:cs="Arial"/>
          <w:lang w:val="en-US"/>
        </w:rPr>
        <w:t>(A</w:t>
      </w:r>
      <w:r w:rsidRPr="002020B6">
        <w:rPr>
          <w:rFonts w:asciiTheme="minorHAnsi" w:eastAsia="Arial" w:hAnsiTheme="minorHAnsi" w:cs="Arial"/>
          <w:lang w:val="en-US"/>
        </w:rPr>
        <w:t>pplication</w:t>
      </w:r>
      <w:r>
        <w:rPr>
          <w:rFonts w:asciiTheme="minorHAnsi" w:eastAsia="Arial" w:hAnsiTheme="minorHAnsi" w:cs="Arial"/>
          <w:lang w:val="en-US"/>
        </w:rPr>
        <w:t>s</w:t>
      </w:r>
      <w:r w:rsidRPr="002020B6">
        <w:rPr>
          <w:rFonts w:asciiTheme="minorHAnsi" w:eastAsia="Arial" w:hAnsiTheme="minorHAnsi" w:cs="Arial"/>
          <w:lang w:val="en-US"/>
        </w:rPr>
        <w:t xml:space="preserve"> must be made </w:t>
      </w:r>
      <w:r w:rsidRPr="002020B6">
        <w:rPr>
          <w:rFonts w:asciiTheme="minorHAnsi" w:eastAsia="Arial" w:hAnsiTheme="minorHAnsi" w:cs="Arial"/>
          <w:b/>
          <w:lang w:val="en-US"/>
        </w:rPr>
        <w:t>in advance</w:t>
      </w:r>
      <w:r>
        <w:rPr>
          <w:rFonts w:asciiTheme="minorHAnsi" w:eastAsia="Arial" w:hAnsiTheme="minorHAnsi" w:cs="Arial"/>
          <w:b/>
          <w:lang w:val="en-US"/>
        </w:rPr>
        <w:t xml:space="preserve"> </w:t>
      </w:r>
      <w:r w:rsidRPr="008E7A67">
        <w:rPr>
          <w:rFonts w:asciiTheme="minorHAnsi" w:eastAsia="Arial" w:hAnsiTheme="minorHAnsi" w:cs="Arial"/>
          <w:lang w:val="en-US"/>
        </w:rPr>
        <w:t>of the leave date</w:t>
      </w:r>
      <w:r>
        <w:rPr>
          <w:rFonts w:asciiTheme="minorHAnsi" w:eastAsia="Arial" w:hAnsiTheme="minorHAnsi" w:cs="Arial"/>
          <w:b/>
          <w:lang w:val="en-US"/>
        </w:rPr>
        <w:t>)</w:t>
      </w:r>
    </w:p>
    <w:p w14:paraId="1C75AFB3" w14:textId="77777777" w:rsidR="00572636" w:rsidRPr="002020B6" w:rsidRDefault="00572636" w:rsidP="00572636">
      <w:pPr>
        <w:rPr>
          <w:rFonts w:ascii="Calibri" w:hAnsi="Calibri" w:cs="Calibri"/>
        </w:rPr>
      </w:pPr>
    </w:p>
    <w:p w14:paraId="69E23779" w14:textId="77777777" w:rsidR="008E7A67" w:rsidRDefault="00B91A7E" w:rsidP="008E7A67">
      <w:pPr>
        <w:widowControl w:val="0"/>
        <w:autoSpaceDE w:val="0"/>
        <w:autoSpaceDN w:val="0"/>
        <w:spacing w:after="40" w:line="288" w:lineRule="auto"/>
        <w:ind w:right="211"/>
        <w:jc w:val="center"/>
        <w:rPr>
          <w:rFonts w:ascii="Calibri" w:eastAsia="Arial" w:hAnsi="Calibri" w:cs="Calibri"/>
          <w:szCs w:val="23"/>
          <w:lang w:val="en-US"/>
        </w:rPr>
      </w:pPr>
      <w:r w:rsidRPr="008E7A67">
        <w:rPr>
          <w:rFonts w:ascii="Calibri" w:eastAsia="Arial" w:hAnsi="Calibri" w:cs="Calibri"/>
          <w:szCs w:val="23"/>
          <w:lang w:val="en-US"/>
        </w:rPr>
        <w:t>ONE</w:t>
      </w:r>
      <w:r w:rsidR="00572636" w:rsidRPr="008E7A67">
        <w:rPr>
          <w:rFonts w:ascii="Calibri" w:eastAsia="Arial" w:hAnsi="Calibri" w:cs="Calibri"/>
          <w:szCs w:val="23"/>
          <w:lang w:val="en-US"/>
        </w:rPr>
        <w:t xml:space="preserve"> Academy Trust considers every request for Exceptional Leave of Absence. </w:t>
      </w:r>
    </w:p>
    <w:p w14:paraId="267707CF" w14:textId="4DA7EB8C" w:rsidR="00572636" w:rsidRPr="008E7A67" w:rsidRDefault="00572636" w:rsidP="008E7A67">
      <w:pPr>
        <w:widowControl w:val="0"/>
        <w:autoSpaceDE w:val="0"/>
        <w:autoSpaceDN w:val="0"/>
        <w:spacing w:after="120" w:line="288" w:lineRule="auto"/>
        <w:ind w:right="211"/>
        <w:jc w:val="center"/>
        <w:rPr>
          <w:rFonts w:asciiTheme="minorHAnsi" w:eastAsia="Arial" w:hAnsiTheme="minorHAnsi" w:cs="Arial"/>
          <w:szCs w:val="22"/>
          <w:lang w:val="en-US"/>
        </w:rPr>
      </w:pPr>
      <w:r w:rsidRPr="008E7A67">
        <w:rPr>
          <w:rFonts w:asciiTheme="minorHAnsi" w:eastAsia="Arial" w:hAnsiTheme="minorHAnsi" w:cs="Arial"/>
          <w:szCs w:val="22"/>
          <w:lang w:val="en-US"/>
        </w:rPr>
        <w:t>Any leave of absence is granted entirely at the Headteacher’s discretion.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236"/>
        <w:gridCol w:w="424"/>
        <w:gridCol w:w="2783"/>
        <w:gridCol w:w="947"/>
        <w:gridCol w:w="2394"/>
      </w:tblGrid>
      <w:tr w:rsidR="00572636" w:rsidRPr="002020B6" w14:paraId="354E8978" w14:textId="77777777" w:rsidTr="001E5AA0">
        <w:trPr>
          <w:trHeight w:val="922"/>
        </w:trPr>
        <w:tc>
          <w:tcPr>
            <w:tcW w:w="3345" w:type="dxa"/>
            <w:gridSpan w:val="2"/>
          </w:tcPr>
          <w:p w14:paraId="3F73446D" w14:textId="77777777" w:rsidR="00572636" w:rsidRPr="002020B6" w:rsidRDefault="00572636" w:rsidP="001E5AA0">
            <w:pPr>
              <w:rPr>
                <w:rFonts w:ascii="Calibri" w:hAnsi="Calibri" w:cs="Calibri"/>
                <w:sz w:val="28"/>
              </w:rPr>
            </w:pPr>
            <w:r w:rsidRPr="002020B6">
              <w:rPr>
                <w:rFonts w:ascii="Calibri" w:hAnsi="Calibri" w:cs="Calibri"/>
                <w:sz w:val="28"/>
              </w:rPr>
              <w:t>Pupil Name(s):</w:t>
            </w:r>
          </w:p>
          <w:p w14:paraId="4414D43A" w14:textId="77777777" w:rsidR="00572636" w:rsidRPr="002020B6" w:rsidRDefault="00572636" w:rsidP="001E5AA0">
            <w:pPr>
              <w:rPr>
                <w:rFonts w:ascii="Calibri" w:hAnsi="Calibri" w:cs="Calibri"/>
                <w:sz w:val="28"/>
              </w:rPr>
            </w:pPr>
          </w:p>
        </w:tc>
        <w:tc>
          <w:tcPr>
            <w:tcW w:w="3240" w:type="dxa"/>
            <w:gridSpan w:val="2"/>
          </w:tcPr>
          <w:p w14:paraId="6E1E8B9C" w14:textId="77777777" w:rsidR="00572636" w:rsidRPr="002020B6" w:rsidRDefault="00572636" w:rsidP="001E5AA0">
            <w:pPr>
              <w:rPr>
                <w:rFonts w:ascii="Calibri" w:hAnsi="Calibri" w:cs="Calibri"/>
                <w:sz w:val="28"/>
              </w:rPr>
            </w:pPr>
            <w:r w:rsidRPr="002020B6">
              <w:rPr>
                <w:rFonts w:ascii="Calibri" w:hAnsi="Calibri" w:cs="Calibri"/>
                <w:sz w:val="28"/>
              </w:rPr>
              <w:t>Date(s) of Birth:</w:t>
            </w:r>
          </w:p>
          <w:p w14:paraId="24DED802" w14:textId="77777777" w:rsidR="00572636" w:rsidRPr="002020B6" w:rsidRDefault="00572636" w:rsidP="001E5AA0">
            <w:pPr>
              <w:rPr>
                <w:rFonts w:ascii="Calibri" w:hAnsi="Calibri" w:cs="Calibri"/>
                <w:sz w:val="28"/>
              </w:rPr>
            </w:pPr>
          </w:p>
        </w:tc>
        <w:tc>
          <w:tcPr>
            <w:tcW w:w="3375" w:type="dxa"/>
            <w:gridSpan w:val="2"/>
          </w:tcPr>
          <w:p w14:paraId="141193C7" w14:textId="77777777" w:rsidR="00572636" w:rsidRPr="002020B6" w:rsidRDefault="00572636" w:rsidP="001E5AA0">
            <w:pPr>
              <w:rPr>
                <w:rFonts w:ascii="Calibri" w:hAnsi="Calibri" w:cs="Calibri"/>
                <w:sz w:val="28"/>
              </w:rPr>
            </w:pPr>
            <w:r w:rsidRPr="002020B6">
              <w:rPr>
                <w:rFonts w:ascii="Calibri" w:hAnsi="Calibri" w:cs="Calibri"/>
                <w:sz w:val="28"/>
              </w:rPr>
              <w:t>Class(es):</w:t>
            </w:r>
          </w:p>
          <w:p w14:paraId="015F04FA" w14:textId="77777777" w:rsidR="00572636" w:rsidRPr="002020B6" w:rsidRDefault="00572636" w:rsidP="001E5AA0">
            <w:pPr>
              <w:rPr>
                <w:rFonts w:ascii="Calibri" w:hAnsi="Calibri" w:cs="Calibri"/>
                <w:sz w:val="28"/>
              </w:rPr>
            </w:pPr>
          </w:p>
        </w:tc>
      </w:tr>
      <w:tr w:rsidR="00572636" w:rsidRPr="002020B6" w14:paraId="11AA0072" w14:textId="77777777" w:rsidTr="001E5AA0">
        <w:trPr>
          <w:trHeight w:val="1417"/>
        </w:trPr>
        <w:tc>
          <w:tcPr>
            <w:tcW w:w="9960" w:type="dxa"/>
            <w:gridSpan w:val="6"/>
          </w:tcPr>
          <w:p w14:paraId="20FC7F3D" w14:textId="77777777" w:rsidR="00572636" w:rsidRPr="002020B6" w:rsidRDefault="00572636" w:rsidP="001E5AA0">
            <w:pPr>
              <w:rPr>
                <w:rFonts w:ascii="Calibri" w:hAnsi="Calibri" w:cs="Calibri"/>
                <w:sz w:val="28"/>
              </w:rPr>
            </w:pPr>
            <w:r w:rsidRPr="002020B6">
              <w:rPr>
                <w:rFonts w:ascii="Calibri" w:hAnsi="Calibri" w:cs="Calibri"/>
                <w:sz w:val="28"/>
              </w:rPr>
              <w:t>Address:</w:t>
            </w:r>
          </w:p>
        </w:tc>
      </w:tr>
      <w:tr w:rsidR="00572636" w:rsidRPr="002020B6" w14:paraId="5F8425CE" w14:textId="77777777" w:rsidTr="001E5AA0">
        <w:trPr>
          <w:trHeight w:val="729"/>
        </w:trPr>
        <w:tc>
          <w:tcPr>
            <w:tcW w:w="3105" w:type="dxa"/>
          </w:tcPr>
          <w:p w14:paraId="41DFD6DD" w14:textId="77777777" w:rsidR="00572636" w:rsidRPr="002020B6" w:rsidRDefault="00572636" w:rsidP="001E5AA0">
            <w:pPr>
              <w:rPr>
                <w:rFonts w:ascii="Calibri" w:hAnsi="Calibri" w:cs="Calibri"/>
                <w:sz w:val="28"/>
              </w:rPr>
            </w:pPr>
            <w:r w:rsidRPr="002020B6">
              <w:rPr>
                <w:rFonts w:ascii="Calibri" w:hAnsi="Calibri" w:cs="Calibri"/>
                <w:sz w:val="28"/>
              </w:rPr>
              <w:t>First day of absence:</w:t>
            </w:r>
          </w:p>
        </w:tc>
        <w:tc>
          <w:tcPr>
            <w:tcW w:w="3480" w:type="dxa"/>
            <w:gridSpan w:val="3"/>
          </w:tcPr>
          <w:p w14:paraId="4342BC61" w14:textId="77777777" w:rsidR="00572636" w:rsidRPr="002020B6" w:rsidRDefault="00572636" w:rsidP="001E5AA0">
            <w:pPr>
              <w:rPr>
                <w:rFonts w:ascii="Calibri" w:hAnsi="Calibri" w:cs="Calibri"/>
                <w:sz w:val="28"/>
              </w:rPr>
            </w:pPr>
            <w:r w:rsidRPr="002020B6">
              <w:rPr>
                <w:rFonts w:ascii="Calibri" w:hAnsi="Calibri" w:cs="Calibri"/>
                <w:sz w:val="28"/>
              </w:rPr>
              <w:t>Last day of absence:</w:t>
            </w:r>
          </w:p>
        </w:tc>
        <w:tc>
          <w:tcPr>
            <w:tcW w:w="3375" w:type="dxa"/>
            <w:gridSpan w:val="2"/>
          </w:tcPr>
          <w:p w14:paraId="7241C088" w14:textId="77777777" w:rsidR="00572636" w:rsidRPr="002020B6" w:rsidRDefault="00572636" w:rsidP="001E5AA0">
            <w:pPr>
              <w:rPr>
                <w:rFonts w:ascii="Calibri" w:hAnsi="Calibri" w:cs="Calibri"/>
                <w:sz w:val="28"/>
              </w:rPr>
            </w:pPr>
            <w:r w:rsidRPr="002020B6">
              <w:rPr>
                <w:rFonts w:ascii="Calibri" w:hAnsi="Calibri" w:cs="Calibri"/>
                <w:sz w:val="28"/>
              </w:rPr>
              <w:t>Total days requested:</w:t>
            </w:r>
          </w:p>
        </w:tc>
      </w:tr>
      <w:tr w:rsidR="00572636" w:rsidRPr="002020B6" w14:paraId="2031261C" w14:textId="77777777" w:rsidTr="008E7A67">
        <w:trPr>
          <w:trHeight w:val="3886"/>
        </w:trPr>
        <w:tc>
          <w:tcPr>
            <w:tcW w:w="9960" w:type="dxa"/>
            <w:gridSpan w:val="6"/>
          </w:tcPr>
          <w:p w14:paraId="6BAB282D" w14:textId="77777777" w:rsidR="00572636" w:rsidRPr="002020B6" w:rsidRDefault="00572636" w:rsidP="001E5AA0">
            <w:pPr>
              <w:rPr>
                <w:rFonts w:ascii="Calibri" w:hAnsi="Calibri" w:cs="Calibri"/>
                <w:sz w:val="28"/>
              </w:rPr>
            </w:pPr>
            <w:r w:rsidRPr="002020B6">
              <w:rPr>
                <w:rFonts w:ascii="Calibri" w:hAnsi="Calibri" w:cs="Calibri"/>
                <w:sz w:val="28"/>
              </w:rPr>
              <w:t xml:space="preserve">Please state the reason for this Leave of Absence request: </w:t>
            </w:r>
            <w:r w:rsidRPr="002020B6">
              <w:rPr>
                <w:rFonts w:ascii="Calibri" w:hAnsi="Calibri" w:cs="Calibri"/>
                <w:i/>
                <w:sz w:val="18"/>
                <w:szCs w:val="18"/>
              </w:rPr>
              <w:t>(Please note that Leave of Absence during term-time is only authorised in exceptional circumstances. Please refer to the Attendance Policy for guidance.)</w:t>
            </w:r>
          </w:p>
        </w:tc>
      </w:tr>
      <w:tr w:rsidR="00572636" w:rsidRPr="002020B6" w14:paraId="5C9DFC71" w14:textId="77777777" w:rsidTr="001E5AA0">
        <w:trPr>
          <w:trHeight w:val="1072"/>
        </w:trPr>
        <w:tc>
          <w:tcPr>
            <w:tcW w:w="3772" w:type="dxa"/>
            <w:gridSpan w:val="3"/>
          </w:tcPr>
          <w:p w14:paraId="188FB90C" w14:textId="77777777" w:rsidR="00572636" w:rsidRPr="002020B6" w:rsidRDefault="00572636" w:rsidP="001E5AA0">
            <w:pPr>
              <w:rPr>
                <w:rFonts w:ascii="Calibri" w:hAnsi="Calibri" w:cs="Calibri"/>
                <w:sz w:val="28"/>
              </w:rPr>
            </w:pPr>
            <w:r w:rsidRPr="002020B6">
              <w:rPr>
                <w:rFonts w:ascii="Calibri" w:hAnsi="Calibri" w:cs="Calibri"/>
                <w:sz w:val="28"/>
              </w:rPr>
              <w:t>Request made by:</w:t>
            </w:r>
          </w:p>
        </w:tc>
        <w:tc>
          <w:tcPr>
            <w:tcW w:w="3773" w:type="dxa"/>
            <w:gridSpan w:val="2"/>
          </w:tcPr>
          <w:p w14:paraId="5CBAAFAA" w14:textId="77777777" w:rsidR="00572636" w:rsidRPr="002020B6" w:rsidRDefault="00572636" w:rsidP="001E5AA0">
            <w:pPr>
              <w:rPr>
                <w:rFonts w:ascii="Calibri" w:hAnsi="Calibri" w:cs="Calibri"/>
                <w:sz w:val="28"/>
              </w:rPr>
            </w:pPr>
            <w:r w:rsidRPr="002020B6">
              <w:rPr>
                <w:rFonts w:ascii="Calibri" w:hAnsi="Calibri" w:cs="Calibri"/>
                <w:sz w:val="28"/>
              </w:rPr>
              <w:t>Signature:</w:t>
            </w:r>
          </w:p>
        </w:tc>
        <w:tc>
          <w:tcPr>
            <w:tcW w:w="2415" w:type="dxa"/>
            <w:tcBorders>
              <w:bottom w:val="single" w:sz="4" w:space="0" w:color="auto"/>
            </w:tcBorders>
          </w:tcPr>
          <w:p w14:paraId="00F1F057" w14:textId="77777777" w:rsidR="00572636" w:rsidRPr="002020B6" w:rsidRDefault="00572636" w:rsidP="001E5AA0">
            <w:pPr>
              <w:rPr>
                <w:rFonts w:ascii="Calibri" w:hAnsi="Calibri" w:cs="Calibri"/>
                <w:sz w:val="28"/>
              </w:rPr>
            </w:pPr>
            <w:r w:rsidRPr="002020B6">
              <w:rPr>
                <w:rFonts w:ascii="Calibri" w:hAnsi="Calibri" w:cs="Calibri"/>
                <w:sz w:val="28"/>
              </w:rPr>
              <w:t>Date:</w:t>
            </w:r>
          </w:p>
        </w:tc>
      </w:tr>
    </w:tbl>
    <w:p w14:paraId="33EA55CB" w14:textId="77777777" w:rsidR="00572636" w:rsidRPr="002020B6" w:rsidRDefault="00572636" w:rsidP="00572636">
      <w:pPr>
        <w:rPr>
          <w:rFonts w:ascii="Calibri" w:hAnsi="Calibri" w:cs="Calibri"/>
        </w:rPr>
      </w:pPr>
    </w:p>
    <w:p w14:paraId="3FEA0A6A" w14:textId="77777777" w:rsidR="00572636" w:rsidRPr="002020B6" w:rsidRDefault="00572636" w:rsidP="00572636">
      <w:pPr>
        <w:tabs>
          <w:tab w:val="left" w:pos="9152"/>
        </w:tabs>
        <w:spacing w:after="120"/>
        <w:rPr>
          <w:rFonts w:ascii="Calibri" w:hAnsi="Calibri" w:cs="Calibri"/>
          <w:i/>
        </w:rPr>
      </w:pPr>
      <w:r w:rsidRPr="002020B6">
        <w:rPr>
          <w:rFonts w:ascii="Calibri" w:hAnsi="Calibri" w:cs="Calibri"/>
          <w:i/>
        </w:rPr>
        <w:t>Please be aware that Leave of Absence which has not been authorised will be referred to the Local Authority for consideration of a Penalty Notice and you could be fined.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2081"/>
        <w:gridCol w:w="2019"/>
        <w:gridCol w:w="2016"/>
        <w:gridCol w:w="1927"/>
      </w:tblGrid>
      <w:tr w:rsidR="00572636" w:rsidRPr="002020B6" w14:paraId="23A80FC3" w14:textId="77777777" w:rsidTr="001E5AA0">
        <w:trPr>
          <w:trHeight w:val="434"/>
        </w:trPr>
        <w:tc>
          <w:tcPr>
            <w:tcW w:w="9854" w:type="dxa"/>
            <w:gridSpan w:val="5"/>
            <w:shd w:val="clear" w:color="auto" w:fill="D9D9D9"/>
          </w:tcPr>
          <w:p w14:paraId="109E4ACB" w14:textId="77777777" w:rsidR="00572636" w:rsidRPr="002020B6" w:rsidRDefault="00572636" w:rsidP="001E5AA0">
            <w:pPr>
              <w:tabs>
                <w:tab w:val="left" w:pos="9152"/>
              </w:tabs>
              <w:rPr>
                <w:rFonts w:ascii="Calibri" w:hAnsi="Calibri" w:cs="Calibri"/>
                <w:b/>
                <w:i/>
              </w:rPr>
            </w:pPr>
            <w:r w:rsidRPr="002020B6">
              <w:rPr>
                <w:rFonts w:ascii="Calibri" w:hAnsi="Calibri" w:cs="Calibri"/>
                <w:b/>
                <w:i/>
              </w:rPr>
              <w:t>School Use</w:t>
            </w:r>
          </w:p>
        </w:tc>
      </w:tr>
      <w:tr w:rsidR="00572636" w:rsidRPr="002020B6" w14:paraId="52EEA7E2" w14:textId="77777777" w:rsidTr="001E5AA0">
        <w:trPr>
          <w:trHeight w:val="1165"/>
        </w:trPr>
        <w:tc>
          <w:tcPr>
            <w:tcW w:w="1811" w:type="dxa"/>
            <w:shd w:val="clear" w:color="auto" w:fill="D9D9D9"/>
          </w:tcPr>
          <w:p w14:paraId="0171604B" w14:textId="77777777" w:rsidR="00572636" w:rsidRPr="002020B6" w:rsidRDefault="00572636" w:rsidP="001E5AA0">
            <w:pPr>
              <w:tabs>
                <w:tab w:val="left" w:pos="9152"/>
              </w:tabs>
              <w:rPr>
                <w:rFonts w:ascii="Calibri" w:hAnsi="Calibri" w:cs="Calibri"/>
                <w:i/>
                <w:sz w:val="20"/>
              </w:rPr>
            </w:pPr>
            <w:r w:rsidRPr="002020B6">
              <w:rPr>
                <w:rFonts w:ascii="Calibri" w:hAnsi="Calibri" w:cs="Calibri"/>
                <w:i/>
                <w:sz w:val="20"/>
              </w:rPr>
              <w:t>SIS Check:</w:t>
            </w:r>
          </w:p>
        </w:tc>
        <w:tc>
          <w:tcPr>
            <w:tcW w:w="2081" w:type="dxa"/>
            <w:shd w:val="clear" w:color="auto" w:fill="D9D9D9"/>
          </w:tcPr>
          <w:p w14:paraId="7587D66A" w14:textId="77777777" w:rsidR="00572636" w:rsidRPr="002020B6" w:rsidRDefault="00572636" w:rsidP="001E5AA0">
            <w:pPr>
              <w:tabs>
                <w:tab w:val="left" w:pos="9152"/>
              </w:tabs>
              <w:rPr>
                <w:rFonts w:ascii="Calibri" w:hAnsi="Calibri" w:cs="Calibri"/>
                <w:i/>
              </w:rPr>
            </w:pPr>
            <w:r w:rsidRPr="002020B6">
              <w:rPr>
                <w:rFonts w:ascii="Calibri" w:hAnsi="Calibri" w:cs="Calibri"/>
                <w:i/>
                <w:sz w:val="20"/>
              </w:rPr>
              <w:t>Current attendance</w:t>
            </w:r>
          </w:p>
        </w:tc>
        <w:tc>
          <w:tcPr>
            <w:tcW w:w="2019" w:type="dxa"/>
            <w:shd w:val="clear" w:color="auto" w:fill="D9D9D9"/>
          </w:tcPr>
          <w:p w14:paraId="7739910C" w14:textId="77777777" w:rsidR="00572636" w:rsidRPr="002020B6" w:rsidRDefault="00572636" w:rsidP="001E5AA0">
            <w:pPr>
              <w:tabs>
                <w:tab w:val="left" w:pos="9152"/>
              </w:tabs>
              <w:rPr>
                <w:rFonts w:ascii="Calibri" w:hAnsi="Calibri" w:cs="Calibri"/>
                <w:i/>
                <w:sz w:val="20"/>
              </w:rPr>
            </w:pPr>
            <w:r w:rsidRPr="002020B6">
              <w:rPr>
                <w:rFonts w:ascii="Calibri" w:hAnsi="Calibri" w:cs="Calibri"/>
                <w:i/>
                <w:sz w:val="20"/>
              </w:rPr>
              <w:t>Decision:</w:t>
            </w:r>
          </w:p>
        </w:tc>
        <w:tc>
          <w:tcPr>
            <w:tcW w:w="2016" w:type="dxa"/>
            <w:shd w:val="clear" w:color="auto" w:fill="D9D9D9"/>
          </w:tcPr>
          <w:p w14:paraId="767E7E5B" w14:textId="77777777" w:rsidR="00572636" w:rsidRPr="002020B6" w:rsidRDefault="00572636" w:rsidP="001E5AA0">
            <w:pPr>
              <w:tabs>
                <w:tab w:val="left" w:pos="9152"/>
              </w:tabs>
              <w:rPr>
                <w:rFonts w:ascii="Calibri" w:hAnsi="Calibri" w:cs="Calibri"/>
                <w:i/>
                <w:sz w:val="20"/>
              </w:rPr>
            </w:pPr>
            <w:r w:rsidRPr="002020B6">
              <w:rPr>
                <w:rFonts w:ascii="Calibri" w:hAnsi="Calibri" w:cs="Calibri"/>
                <w:i/>
                <w:sz w:val="20"/>
              </w:rPr>
              <w:t>Assessed by:</w:t>
            </w:r>
          </w:p>
        </w:tc>
        <w:tc>
          <w:tcPr>
            <w:tcW w:w="1927" w:type="dxa"/>
            <w:shd w:val="clear" w:color="auto" w:fill="D9D9D9"/>
          </w:tcPr>
          <w:p w14:paraId="6DC252C8" w14:textId="77777777" w:rsidR="00572636" w:rsidRPr="002020B6" w:rsidRDefault="00572636" w:rsidP="001E5AA0">
            <w:pPr>
              <w:tabs>
                <w:tab w:val="left" w:pos="9152"/>
              </w:tabs>
              <w:rPr>
                <w:rFonts w:ascii="Calibri" w:hAnsi="Calibri" w:cs="Calibri"/>
                <w:i/>
                <w:sz w:val="20"/>
              </w:rPr>
            </w:pPr>
            <w:r w:rsidRPr="002020B6">
              <w:rPr>
                <w:rFonts w:ascii="Calibri" w:hAnsi="Calibri" w:cs="Calibri"/>
                <w:i/>
                <w:sz w:val="20"/>
              </w:rPr>
              <w:t>Date:</w:t>
            </w:r>
          </w:p>
        </w:tc>
      </w:tr>
    </w:tbl>
    <w:p w14:paraId="28AB723A" w14:textId="77777777" w:rsidR="00572636" w:rsidRPr="002020B6" w:rsidRDefault="00572636" w:rsidP="00572636">
      <w:pPr>
        <w:tabs>
          <w:tab w:val="left" w:pos="9152"/>
        </w:tabs>
        <w:rPr>
          <w:rFonts w:ascii="Calibri" w:hAnsi="Calibri" w:cs="Calibri"/>
        </w:rPr>
      </w:pPr>
    </w:p>
    <w:p w14:paraId="5449EED7" w14:textId="77777777" w:rsidR="00572636" w:rsidRPr="00962FDD" w:rsidRDefault="00572636" w:rsidP="00572636">
      <w:pPr>
        <w:tabs>
          <w:tab w:val="left" w:pos="9152"/>
        </w:tabs>
        <w:rPr>
          <w:rFonts w:ascii="Calibri" w:hAnsi="Calibri" w:cs="Calibri"/>
          <w:b/>
          <w:i/>
          <w:color w:val="FF0000"/>
          <w:sz w:val="28"/>
        </w:rPr>
      </w:pPr>
      <w:r w:rsidRPr="00962FDD">
        <w:rPr>
          <w:rFonts w:ascii="Calibri" w:hAnsi="Calibri" w:cs="Calibri"/>
          <w:b/>
          <w:i/>
          <w:color w:val="FF0000"/>
          <w:sz w:val="28"/>
        </w:rPr>
        <w:t>See guidance overleaf.</w:t>
      </w:r>
    </w:p>
    <w:p w14:paraId="335C8ACB" w14:textId="77777777" w:rsidR="00572636" w:rsidRPr="002020B6" w:rsidRDefault="00572636" w:rsidP="00572636">
      <w:pPr>
        <w:tabs>
          <w:tab w:val="left" w:pos="9152"/>
        </w:tabs>
        <w:rPr>
          <w:rFonts w:ascii="Calibri" w:hAnsi="Calibri" w:cs="Calibri"/>
          <w:i/>
        </w:rPr>
      </w:pPr>
    </w:p>
    <w:p w14:paraId="00455BAD" w14:textId="77777777" w:rsidR="00572636" w:rsidRDefault="00572636" w:rsidP="00572636">
      <w:pPr>
        <w:spacing w:before="100" w:beforeAutospacing="1" w:after="100" w:afterAutospacing="1"/>
        <w:jc w:val="both"/>
        <w:rPr>
          <w:rFonts w:ascii="Calibri" w:hAnsi="Calibri" w:cs="Calibri"/>
          <w:b/>
          <w:bCs/>
          <w:color w:val="002060"/>
        </w:rPr>
      </w:pPr>
    </w:p>
    <w:p w14:paraId="7FDAABB9" w14:textId="77777777" w:rsidR="00572636" w:rsidRDefault="00572636" w:rsidP="00572636">
      <w:pPr>
        <w:spacing w:before="100" w:beforeAutospacing="1" w:after="100" w:afterAutospacing="1"/>
        <w:jc w:val="both"/>
        <w:rPr>
          <w:rFonts w:ascii="Calibri" w:hAnsi="Calibri" w:cs="Calibri"/>
          <w:b/>
          <w:bCs/>
          <w:color w:val="002060"/>
        </w:rPr>
      </w:pPr>
    </w:p>
    <w:p w14:paraId="41A2F920" w14:textId="77777777" w:rsidR="00B66246" w:rsidRPr="00B66246" w:rsidRDefault="00B66246" w:rsidP="00B66246">
      <w:pPr>
        <w:spacing w:after="120"/>
        <w:rPr>
          <w:rFonts w:ascii="Calibri" w:hAnsi="Calibri" w:cs="Calibri"/>
          <w:b/>
          <w:bCs/>
          <w:color w:val="000000"/>
          <w:lang w:eastAsia="en-GB"/>
        </w:rPr>
      </w:pPr>
      <w:r w:rsidRPr="00B66246">
        <w:rPr>
          <w:rFonts w:ascii="Calibri" w:hAnsi="Calibri" w:cs="Calibri"/>
          <w:b/>
          <w:bCs/>
          <w:color w:val="000000"/>
          <w:lang w:eastAsia="en-GB"/>
        </w:rPr>
        <w:t>Exceptional Leave of Absence During Term Time</w:t>
      </w:r>
    </w:p>
    <w:p w14:paraId="243C22B5" w14:textId="7D460BF8" w:rsidR="00B66246" w:rsidRPr="00B66246" w:rsidRDefault="00B66246" w:rsidP="00B66246">
      <w:pPr>
        <w:spacing w:after="120"/>
        <w:rPr>
          <w:rFonts w:ascii="Calibri" w:hAnsi="Calibri" w:cs="Calibri"/>
          <w:color w:val="000000"/>
          <w:lang w:eastAsia="en-GB"/>
        </w:rPr>
      </w:pPr>
      <w:r w:rsidRPr="00B66246">
        <w:rPr>
          <w:rFonts w:ascii="Calibri" w:hAnsi="Calibri" w:cs="Calibri"/>
          <w:color w:val="000000"/>
          <w:lang w:eastAsia="en-GB"/>
        </w:rPr>
        <w:t xml:space="preserve">ONE Academy Trust considers every request for Exceptional Leave of Absence. Any leave of absence is granted entirely at the Headteacher's discretion. </w:t>
      </w:r>
    </w:p>
    <w:p w14:paraId="320C4AAD" w14:textId="034625EE" w:rsidR="00B66246" w:rsidRPr="00B66246" w:rsidRDefault="00B66246" w:rsidP="00B66246">
      <w:pPr>
        <w:spacing w:after="120"/>
        <w:rPr>
          <w:rFonts w:ascii="Calibri" w:hAnsi="Calibri" w:cs="Calibri"/>
          <w:color w:val="000000"/>
          <w:lang w:eastAsia="en-GB"/>
        </w:rPr>
      </w:pPr>
      <w:r w:rsidRPr="00B66246">
        <w:rPr>
          <w:rFonts w:ascii="Calibri" w:hAnsi="Calibri" w:cs="Calibri"/>
          <w:color w:val="000000"/>
          <w:lang w:eastAsia="en-GB"/>
        </w:rPr>
        <w:t xml:space="preserve">Headteachers will not grant leave of absence unless there are exceptional circumstances. The application must be made </w:t>
      </w:r>
      <w:r w:rsidRPr="00B66246">
        <w:rPr>
          <w:rFonts w:ascii="Calibri" w:hAnsi="Calibri" w:cs="Calibri"/>
          <w:b/>
          <w:bCs/>
          <w:color w:val="000000"/>
          <w:lang w:eastAsia="en-GB"/>
        </w:rPr>
        <w:t>in advance</w:t>
      </w:r>
      <w:r w:rsidRPr="00B66246">
        <w:rPr>
          <w:rFonts w:ascii="Calibri" w:hAnsi="Calibri" w:cs="Calibri"/>
          <w:color w:val="000000"/>
          <w:lang w:eastAsia="en-GB"/>
        </w:rPr>
        <w:t xml:space="preserve">, and the Headteacher must be satisfied that there are exceptional circumstances based on the individual facts and circumstances of the case which warrant the leave. Where a leave of absence is granted, the Headteacher will determine the number of days that will be authorised. </w:t>
      </w:r>
    </w:p>
    <w:p w14:paraId="1C99AF48" w14:textId="3529C040" w:rsidR="00B66246" w:rsidRPr="00B66246" w:rsidRDefault="00B66246" w:rsidP="00B66246">
      <w:pPr>
        <w:spacing w:after="120"/>
        <w:rPr>
          <w:rFonts w:ascii="Calibri" w:hAnsi="Calibri" w:cs="Calibri"/>
          <w:color w:val="000000"/>
          <w:lang w:eastAsia="en-GB"/>
        </w:rPr>
      </w:pPr>
      <w:r w:rsidRPr="00B66246">
        <w:rPr>
          <w:rFonts w:ascii="Calibri" w:hAnsi="Calibri" w:cs="Calibri"/>
          <w:color w:val="000000"/>
          <w:lang w:eastAsia="en-GB"/>
        </w:rPr>
        <w:t xml:space="preserve">In line with Government regulations, leave of absence for family holidays during term time will only be authorised in </w:t>
      </w:r>
      <w:r w:rsidRPr="00B66246">
        <w:rPr>
          <w:rFonts w:ascii="Calibri" w:hAnsi="Calibri" w:cs="Calibri"/>
          <w:b/>
          <w:bCs/>
          <w:color w:val="000000"/>
          <w:lang w:eastAsia="en-GB"/>
        </w:rPr>
        <w:t>exceptional circumstances</w:t>
      </w:r>
      <w:r w:rsidRPr="00B66246">
        <w:rPr>
          <w:rFonts w:ascii="Calibri" w:hAnsi="Calibri" w:cs="Calibri"/>
          <w:color w:val="000000"/>
          <w:lang w:eastAsia="en-GB"/>
        </w:rPr>
        <w:t xml:space="preserve">. </w:t>
      </w:r>
    </w:p>
    <w:p w14:paraId="4EE62E3A" w14:textId="1DC13836" w:rsidR="00B66246" w:rsidRPr="00B66246" w:rsidRDefault="00B66246" w:rsidP="00B66246">
      <w:pPr>
        <w:spacing w:after="120"/>
        <w:rPr>
          <w:rFonts w:ascii="Calibri" w:hAnsi="Calibri" w:cs="Calibri"/>
          <w:color w:val="000000"/>
          <w:lang w:eastAsia="en-GB"/>
        </w:rPr>
      </w:pPr>
      <w:r w:rsidRPr="00B66246">
        <w:rPr>
          <w:rFonts w:ascii="Calibri" w:hAnsi="Calibri" w:cs="Calibri"/>
          <w:b/>
          <w:bCs/>
          <w:color w:val="000000"/>
          <w:lang w:eastAsia="en-GB"/>
        </w:rPr>
        <w:t>Please note:</w:t>
      </w:r>
      <w:r w:rsidRPr="00B66246">
        <w:rPr>
          <w:rFonts w:ascii="Calibri" w:hAnsi="Calibri" w:cs="Calibri"/>
          <w:color w:val="000000"/>
          <w:lang w:eastAsia="en-GB"/>
        </w:rPr>
        <w:t xml:space="preserve"> Leave of Absence should also be requested for planned early collection before 2.30pm. </w:t>
      </w:r>
    </w:p>
    <w:p w14:paraId="6F885570" w14:textId="18963BBF" w:rsidR="00B66246" w:rsidRPr="00B66246" w:rsidRDefault="00B66246" w:rsidP="00B66246">
      <w:pPr>
        <w:spacing w:after="120"/>
        <w:rPr>
          <w:rFonts w:ascii="Calibri" w:hAnsi="Calibri" w:cs="Calibri"/>
          <w:color w:val="000000"/>
          <w:lang w:eastAsia="en-GB"/>
        </w:rPr>
      </w:pPr>
      <w:r w:rsidRPr="00B66246">
        <w:rPr>
          <w:rFonts w:ascii="Calibri" w:hAnsi="Calibri" w:cs="Calibri"/>
          <w:color w:val="000000"/>
          <w:lang w:eastAsia="en-GB"/>
        </w:rPr>
        <w:t xml:space="preserve">Parents/carers wishing to apply for a Leave of Absence should complete a </w:t>
      </w:r>
      <w:r w:rsidRPr="00B66246">
        <w:rPr>
          <w:rFonts w:ascii="Calibri" w:hAnsi="Calibri" w:cs="Calibri"/>
          <w:b/>
          <w:bCs/>
          <w:color w:val="000000"/>
          <w:lang w:eastAsia="en-GB"/>
        </w:rPr>
        <w:t>Leave of Absence Request Form</w:t>
      </w:r>
      <w:r w:rsidRPr="00B66246">
        <w:rPr>
          <w:rFonts w:ascii="Calibri" w:hAnsi="Calibri" w:cs="Calibri"/>
          <w:color w:val="000000"/>
          <w:lang w:eastAsia="en-GB"/>
        </w:rPr>
        <w:t xml:space="preserve"> before making any travel, accommodation or other arrangements. Submission of a request does not mean the absence has been approved. </w:t>
      </w:r>
    </w:p>
    <w:p w14:paraId="01EFDEDC" w14:textId="77777777" w:rsidR="00B66246" w:rsidRPr="00B66246" w:rsidRDefault="00B66246" w:rsidP="00B66246">
      <w:pPr>
        <w:spacing w:after="120"/>
        <w:rPr>
          <w:rFonts w:ascii="Calibri" w:hAnsi="Calibri" w:cs="Calibri"/>
          <w:b/>
          <w:bCs/>
          <w:color w:val="000000"/>
          <w:u w:val="single"/>
          <w:lang w:eastAsia="en-GB"/>
        </w:rPr>
      </w:pPr>
      <w:r w:rsidRPr="00B66246">
        <w:rPr>
          <w:rFonts w:ascii="Calibri" w:hAnsi="Calibri" w:cs="Calibri"/>
          <w:b/>
          <w:bCs/>
          <w:color w:val="000000"/>
          <w:u w:val="single"/>
          <w:lang w:eastAsia="en-GB"/>
        </w:rPr>
        <w:t>Authorised and Unauthorised Absence</w:t>
      </w:r>
    </w:p>
    <w:p w14:paraId="6A455FB5" w14:textId="5B04E8BF" w:rsidR="00B66246" w:rsidRPr="00B66246" w:rsidRDefault="00B66246" w:rsidP="00B66246">
      <w:pPr>
        <w:spacing w:after="120"/>
        <w:rPr>
          <w:rFonts w:ascii="Calibri" w:hAnsi="Calibri" w:cs="Calibri"/>
          <w:color w:val="000000"/>
          <w:lang w:eastAsia="en-GB"/>
        </w:rPr>
      </w:pPr>
      <w:r w:rsidRPr="00B66246">
        <w:rPr>
          <w:rFonts w:ascii="Calibri" w:hAnsi="Calibri" w:cs="Calibri"/>
          <w:b/>
          <w:bCs/>
          <w:color w:val="000000"/>
          <w:lang w:eastAsia="en-GB"/>
        </w:rPr>
        <w:t>Authorised absence</w:t>
      </w:r>
      <w:r w:rsidRPr="00B66246">
        <w:rPr>
          <w:rFonts w:ascii="Calibri" w:hAnsi="Calibri" w:cs="Calibri"/>
          <w:color w:val="000000"/>
          <w:lang w:eastAsia="en-GB"/>
        </w:rPr>
        <w:t xml:space="preserve"> means that the school has either given approval in advance for a pupil of compulsory school age to be </w:t>
      </w:r>
      <w:proofErr w:type="gramStart"/>
      <w:r w:rsidRPr="00B66246">
        <w:rPr>
          <w:rFonts w:ascii="Calibri" w:hAnsi="Calibri" w:cs="Calibri"/>
          <w:color w:val="000000"/>
          <w:lang w:eastAsia="en-GB"/>
        </w:rPr>
        <w:t>absent, or</w:t>
      </w:r>
      <w:proofErr w:type="gramEnd"/>
      <w:r w:rsidRPr="00B66246">
        <w:rPr>
          <w:rFonts w:ascii="Calibri" w:hAnsi="Calibri" w:cs="Calibri"/>
          <w:color w:val="000000"/>
          <w:lang w:eastAsia="en-GB"/>
        </w:rPr>
        <w:t xml:space="preserve"> has accepted an explanation offered afterwards as justification for the absence. </w:t>
      </w:r>
    </w:p>
    <w:p w14:paraId="02758F08" w14:textId="6661BDC7" w:rsidR="00B66246" w:rsidRPr="00B66246" w:rsidRDefault="00B66246" w:rsidP="00B66246">
      <w:pPr>
        <w:spacing w:after="120"/>
        <w:rPr>
          <w:rFonts w:ascii="Calibri" w:hAnsi="Calibri" w:cs="Calibri"/>
          <w:color w:val="000000"/>
          <w:lang w:eastAsia="en-GB"/>
        </w:rPr>
      </w:pPr>
      <w:r w:rsidRPr="00B66246">
        <w:rPr>
          <w:rFonts w:ascii="Calibri" w:hAnsi="Calibri" w:cs="Calibri"/>
          <w:b/>
          <w:bCs/>
          <w:color w:val="000000"/>
          <w:lang w:eastAsia="en-GB"/>
        </w:rPr>
        <w:t>Unauthorised absence</w:t>
      </w:r>
      <w:r w:rsidRPr="00B66246">
        <w:rPr>
          <w:rFonts w:ascii="Calibri" w:hAnsi="Calibri" w:cs="Calibri"/>
          <w:color w:val="000000"/>
          <w:lang w:eastAsia="en-GB"/>
        </w:rPr>
        <w:t xml:space="preserve"> is where the school is not satisfied with the reason given for the absence, or where the absence could reasonably have been arranged outside term time. </w:t>
      </w:r>
    </w:p>
    <w:p w14:paraId="72FCDC14" w14:textId="4EBA65B1" w:rsidR="00B66246" w:rsidRPr="00B66246" w:rsidRDefault="00B66246" w:rsidP="00B66246">
      <w:pPr>
        <w:spacing w:after="120"/>
        <w:rPr>
          <w:rFonts w:ascii="Calibri" w:hAnsi="Calibri" w:cs="Calibri"/>
          <w:color w:val="000000"/>
          <w:lang w:eastAsia="en-GB"/>
        </w:rPr>
      </w:pPr>
      <w:r w:rsidRPr="00B66246">
        <w:rPr>
          <w:rFonts w:ascii="Calibri" w:hAnsi="Calibri" w:cs="Calibri"/>
          <w:color w:val="000000"/>
          <w:lang w:eastAsia="en-GB"/>
        </w:rPr>
        <w:t xml:space="preserve">Unauthorised absences are those which the school does not consider exceptional and for which no leave of absence has been granted. </w:t>
      </w:r>
    </w:p>
    <w:p w14:paraId="66DD8FF5" w14:textId="77777777" w:rsidR="00B66246" w:rsidRPr="00B66246" w:rsidRDefault="00B66246" w:rsidP="00B66246">
      <w:pPr>
        <w:spacing w:after="120"/>
        <w:rPr>
          <w:rFonts w:ascii="Calibri" w:hAnsi="Calibri" w:cs="Calibri"/>
          <w:b/>
          <w:bCs/>
          <w:color w:val="000000"/>
          <w:u w:val="single"/>
          <w:lang w:eastAsia="en-GB"/>
        </w:rPr>
      </w:pPr>
      <w:r w:rsidRPr="00B66246">
        <w:rPr>
          <w:rFonts w:ascii="Calibri" w:hAnsi="Calibri" w:cs="Calibri"/>
          <w:b/>
          <w:bCs/>
          <w:color w:val="000000"/>
          <w:u w:val="single"/>
          <w:lang w:eastAsia="en-GB"/>
        </w:rPr>
        <w:t>Penalty Notices</w:t>
      </w:r>
    </w:p>
    <w:p w14:paraId="5CE8A9FB" w14:textId="1822E869" w:rsidR="00B66246" w:rsidRPr="00B66246" w:rsidRDefault="00B66246" w:rsidP="00B66246">
      <w:pPr>
        <w:spacing w:after="120"/>
        <w:rPr>
          <w:rFonts w:ascii="Calibri" w:hAnsi="Calibri" w:cs="Calibri"/>
          <w:color w:val="000000"/>
          <w:lang w:eastAsia="en-GB"/>
        </w:rPr>
      </w:pPr>
      <w:r w:rsidRPr="00B66246">
        <w:rPr>
          <w:rFonts w:ascii="Calibri" w:hAnsi="Calibri" w:cs="Calibri"/>
          <w:color w:val="000000"/>
          <w:lang w:eastAsia="en-GB"/>
        </w:rPr>
        <w:t xml:space="preserve">Penalty Notices may be issued for unauthorised absence, including unauthorised Leave of Absence taken during term time. </w:t>
      </w:r>
    </w:p>
    <w:p w14:paraId="64CDE550" w14:textId="0E3AB214" w:rsidR="00B66246" w:rsidRPr="00B66246" w:rsidRDefault="00B66246" w:rsidP="00B66246">
      <w:pPr>
        <w:spacing w:after="120"/>
        <w:rPr>
          <w:rFonts w:ascii="Calibri" w:hAnsi="Calibri" w:cs="Calibri"/>
          <w:color w:val="000000"/>
          <w:lang w:eastAsia="en-GB"/>
        </w:rPr>
      </w:pPr>
      <w:r w:rsidRPr="00B66246">
        <w:rPr>
          <w:rFonts w:ascii="Calibri" w:hAnsi="Calibri" w:cs="Calibri"/>
          <w:color w:val="000000"/>
          <w:lang w:eastAsia="en-GB"/>
        </w:rPr>
        <w:t xml:space="preserve">Penalty Notices may be issued to each parent/carer for each child. A parent includes anyone with parental responsibility, including partners who live in the same household. Cases involving separated parents will be considered individually. The law allows each parent to be fined for the same child's absence. </w:t>
      </w:r>
    </w:p>
    <w:p w14:paraId="49E313D1" w14:textId="77777777" w:rsidR="00B66246" w:rsidRPr="00B66246" w:rsidRDefault="00B66246" w:rsidP="00B66246">
      <w:pPr>
        <w:spacing w:after="120"/>
        <w:rPr>
          <w:rFonts w:ascii="Calibri" w:hAnsi="Calibri" w:cs="Calibri"/>
          <w:b/>
          <w:bCs/>
          <w:color w:val="000000"/>
          <w:u w:val="single"/>
          <w:lang w:eastAsia="en-GB"/>
        </w:rPr>
      </w:pPr>
      <w:r w:rsidRPr="00B66246">
        <w:rPr>
          <w:rFonts w:ascii="Calibri" w:hAnsi="Calibri" w:cs="Calibri"/>
          <w:b/>
          <w:bCs/>
          <w:color w:val="000000"/>
          <w:u w:val="single"/>
          <w:lang w:eastAsia="en-GB"/>
        </w:rPr>
        <w:t>First Penalty Notice</w:t>
      </w:r>
    </w:p>
    <w:p w14:paraId="277C0607" w14:textId="7CCE6A00" w:rsidR="00B66246" w:rsidRPr="00B66246" w:rsidRDefault="00B66246" w:rsidP="00B66246">
      <w:pPr>
        <w:spacing w:after="120"/>
        <w:rPr>
          <w:rFonts w:ascii="Calibri" w:hAnsi="Calibri" w:cs="Calibri"/>
          <w:color w:val="000000"/>
          <w:lang w:eastAsia="en-GB"/>
        </w:rPr>
      </w:pPr>
      <w:r w:rsidRPr="00B66246">
        <w:rPr>
          <w:rFonts w:ascii="Calibri" w:hAnsi="Calibri" w:cs="Calibri"/>
          <w:color w:val="000000"/>
          <w:lang w:eastAsia="en-GB"/>
        </w:rPr>
        <w:t xml:space="preserve">£160 per parent, per child, reduced to </w:t>
      </w:r>
      <w:r w:rsidRPr="00B66246">
        <w:rPr>
          <w:rFonts w:ascii="Calibri" w:hAnsi="Calibri" w:cs="Calibri"/>
          <w:b/>
          <w:bCs/>
          <w:color w:val="000000"/>
          <w:lang w:eastAsia="en-GB"/>
        </w:rPr>
        <w:t>£80 if paid within 21 days</w:t>
      </w:r>
      <w:r w:rsidRPr="00B66246">
        <w:rPr>
          <w:rFonts w:ascii="Calibri" w:hAnsi="Calibri" w:cs="Calibri"/>
          <w:color w:val="000000"/>
          <w:lang w:eastAsia="en-GB"/>
        </w:rPr>
        <w:t xml:space="preserve">. </w:t>
      </w:r>
    </w:p>
    <w:p w14:paraId="5C0010DC" w14:textId="77777777" w:rsidR="00B66246" w:rsidRPr="00B66246" w:rsidRDefault="00B66246" w:rsidP="00B66246">
      <w:pPr>
        <w:spacing w:after="120"/>
        <w:rPr>
          <w:rFonts w:ascii="Calibri" w:hAnsi="Calibri" w:cs="Calibri"/>
          <w:b/>
          <w:bCs/>
          <w:color w:val="000000"/>
          <w:u w:val="single"/>
          <w:lang w:eastAsia="en-GB"/>
        </w:rPr>
      </w:pPr>
      <w:r w:rsidRPr="00B66246">
        <w:rPr>
          <w:rFonts w:ascii="Calibri" w:hAnsi="Calibri" w:cs="Calibri"/>
          <w:b/>
          <w:bCs/>
          <w:color w:val="000000"/>
          <w:u w:val="single"/>
          <w:lang w:eastAsia="en-GB"/>
        </w:rPr>
        <w:t>Second Penalty Notice</w:t>
      </w:r>
    </w:p>
    <w:p w14:paraId="0993AB5B" w14:textId="15C57FCF" w:rsidR="00B66246" w:rsidRPr="00B66246" w:rsidRDefault="00B66246" w:rsidP="00B66246">
      <w:pPr>
        <w:spacing w:after="120"/>
        <w:rPr>
          <w:rFonts w:ascii="Calibri" w:hAnsi="Calibri" w:cs="Calibri"/>
          <w:color w:val="000000"/>
          <w:lang w:eastAsia="en-GB"/>
        </w:rPr>
      </w:pPr>
      <w:r w:rsidRPr="00B66246">
        <w:rPr>
          <w:rFonts w:ascii="Calibri" w:hAnsi="Calibri" w:cs="Calibri"/>
          <w:color w:val="000000"/>
          <w:lang w:eastAsia="en-GB"/>
        </w:rPr>
        <w:t xml:space="preserve">Issued within a three-year rolling period: £160 per parent, per child, with </w:t>
      </w:r>
      <w:r w:rsidRPr="00B66246">
        <w:rPr>
          <w:rFonts w:ascii="Calibri" w:hAnsi="Calibri" w:cs="Calibri"/>
          <w:b/>
          <w:bCs/>
          <w:color w:val="000000"/>
          <w:lang w:eastAsia="en-GB"/>
        </w:rPr>
        <w:t>no reduced payment option</w:t>
      </w:r>
      <w:r w:rsidRPr="00B66246">
        <w:rPr>
          <w:rFonts w:ascii="Calibri" w:hAnsi="Calibri" w:cs="Calibri"/>
          <w:color w:val="000000"/>
          <w:lang w:eastAsia="en-GB"/>
        </w:rPr>
        <w:t xml:space="preserve">. </w:t>
      </w:r>
    </w:p>
    <w:p w14:paraId="012176F6" w14:textId="77777777" w:rsidR="00B66246" w:rsidRPr="00B66246" w:rsidRDefault="00B66246" w:rsidP="00B66246">
      <w:pPr>
        <w:spacing w:after="120"/>
        <w:rPr>
          <w:rFonts w:ascii="Calibri" w:hAnsi="Calibri" w:cs="Calibri"/>
          <w:b/>
          <w:bCs/>
          <w:color w:val="000000"/>
          <w:u w:val="single"/>
          <w:lang w:eastAsia="en-GB"/>
        </w:rPr>
      </w:pPr>
      <w:r w:rsidRPr="00B66246">
        <w:rPr>
          <w:rFonts w:ascii="Calibri" w:hAnsi="Calibri" w:cs="Calibri"/>
          <w:b/>
          <w:bCs/>
          <w:color w:val="000000"/>
          <w:u w:val="single"/>
          <w:lang w:eastAsia="en-GB"/>
        </w:rPr>
        <w:t>Further Unauthorised Absence</w:t>
      </w:r>
    </w:p>
    <w:p w14:paraId="5E2CB99E" w14:textId="5659CA04" w:rsidR="002D5591" w:rsidRDefault="00B66246" w:rsidP="00B66246">
      <w:pPr>
        <w:spacing w:after="120"/>
        <w:rPr>
          <w:rFonts w:asciiTheme="minorHAnsi" w:hAnsiTheme="minorHAnsi" w:cstheme="minorHAnsi"/>
          <w:sz w:val="28"/>
          <w:szCs w:val="28"/>
        </w:rPr>
      </w:pPr>
      <w:r w:rsidRPr="00B66246">
        <w:rPr>
          <w:rFonts w:ascii="Calibri" w:hAnsi="Calibri" w:cs="Calibri"/>
          <w:color w:val="000000"/>
          <w:lang w:eastAsia="en-GB"/>
        </w:rPr>
        <w:t>A third offence within a three-year rolling period cannot normally be dealt with by another Penalty Notice and may result in legal action being considered by the Local Authority, including prosecution through the Magistrates' Court</w:t>
      </w:r>
      <w:r>
        <w:rPr>
          <w:rFonts w:ascii="Calibri" w:hAnsi="Calibri" w:cs="Calibri"/>
          <w:color w:val="000000"/>
          <w:lang w:eastAsia="en-GB"/>
        </w:rPr>
        <w:t>.</w:t>
      </w:r>
    </w:p>
    <w:sectPr w:rsidR="002D5591" w:rsidSect="00A14420">
      <w:headerReference w:type="default" r:id="rId7"/>
      <w:footerReference w:type="default" r:id="rId8"/>
      <w:pgSz w:w="11906" w:h="16838"/>
      <w:pgMar w:top="1021" w:right="1021" w:bottom="737" w:left="102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9EFCF" w14:textId="77777777" w:rsidR="006D0709" w:rsidRDefault="006D0709" w:rsidP="00DC5B4E">
      <w:r>
        <w:separator/>
      </w:r>
    </w:p>
  </w:endnote>
  <w:endnote w:type="continuationSeparator" w:id="0">
    <w:p w14:paraId="7C4F76A5" w14:textId="77777777" w:rsidR="006D0709" w:rsidRDefault="006D0709" w:rsidP="00DC5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PrimaryInfant">
    <w:altName w:val="Times New Roman"/>
    <w:panose1 w:val="00000000000000000000"/>
    <w:charset w:val="00"/>
    <w:family w:val="auto"/>
    <w:pitch w:val="variable"/>
    <w:sig w:usb0="00000083" w:usb1="00000000" w:usb2="00000000" w:usb3="00000000" w:csb0="00000009" w:csb1="00000000"/>
  </w:font>
  <w:font w:name="Kristen ITC">
    <w:panose1 w:val="03050502040202030202"/>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Ext-Normal">
    <w:altName w:val="Times New Roman"/>
    <w:charset w:val="00"/>
    <w:family w:val="auto"/>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Twinkl">
    <w:panose1 w:val="00000000000000000000"/>
    <w:charset w:val="00"/>
    <w:family w:val="modern"/>
    <w:notTrueType/>
    <w:pitch w:val="variable"/>
    <w:sig w:usb0="A00000AF" w:usb1="5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936F2" w14:textId="77777777" w:rsidR="009C2761" w:rsidRPr="007E644F" w:rsidRDefault="007E644F" w:rsidP="007E644F">
    <w:pPr>
      <w:pStyle w:val="Footer"/>
    </w:pPr>
    <w:r>
      <w:rPr>
        <w:noProof/>
        <w:lang w:eastAsia="en-GB"/>
      </w:rPr>
      <mc:AlternateContent>
        <mc:Choice Requires="wpg">
          <w:drawing>
            <wp:anchor distT="0" distB="0" distL="114300" distR="114300" simplePos="0" relativeHeight="251679744" behindDoc="0" locked="0" layoutInCell="1" allowOverlap="1" wp14:anchorId="6F01DAA0" wp14:editId="352D1480">
              <wp:simplePos x="0" y="0"/>
              <wp:positionH relativeFrom="page">
                <wp:posOffset>8543</wp:posOffset>
              </wp:positionH>
              <wp:positionV relativeFrom="paragraph">
                <wp:posOffset>-647867</wp:posOffset>
              </wp:positionV>
              <wp:extent cx="8303615" cy="49139"/>
              <wp:effectExtent l="38100" t="19050" r="59690" b="84455"/>
              <wp:wrapNone/>
              <wp:docPr id="275" name="Group 275"/>
              <wp:cNvGraphicFramePr/>
              <a:graphic xmlns:a="http://schemas.openxmlformats.org/drawingml/2006/main">
                <a:graphicData uri="http://schemas.microsoft.com/office/word/2010/wordprocessingGroup">
                  <wpg:wgp>
                    <wpg:cNvGrpSpPr/>
                    <wpg:grpSpPr>
                      <a:xfrm>
                        <a:off x="0" y="0"/>
                        <a:ext cx="8303615" cy="49139"/>
                        <a:chOff x="0" y="0"/>
                        <a:chExt cx="8303615" cy="49139"/>
                      </a:xfrm>
                    </wpg:grpSpPr>
                    <wps:wsp>
                      <wps:cNvPr id="276" name="Straight Connector 276"/>
                      <wps:cNvCnPr/>
                      <wps:spPr>
                        <a:xfrm>
                          <a:off x="21265" y="42530"/>
                          <a:ext cx="8267823" cy="6609"/>
                        </a:xfrm>
                        <a:prstGeom prst="line">
                          <a:avLst/>
                        </a:prstGeom>
                        <a:ln>
                          <a:solidFill>
                            <a:srgbClr val="D12FC5"/>
                          </a:solidFill>
                        </a:ln>
                      </wps:spPr>
                      <wps:style>
                        <a:lnRef idx="3">
                          <a:schemeClr val="accent4"/>
                        </a:lnRef>
                        <a:fillRef idx="0">
                          <a:schemeClr val="accent4"/>
                        </a:fillRef>
                        <a:effectRef idx="2">
                          <a:schemeClr val="accent4"/>
                        </a:effectRef>
                        <a:fontRef idx="minor">
                          <a:schemeClr val="tx1"/>
                        </a:fontRef>
                      </wps:style>
                      <wps:bodyPr/>
                    </wps:wsp>
                    <wps:wsp>
                      <wps:cNvPr id="277" name="Straight Connector 277"/>
                      <wps:cNvCnPr/>
                      <wps:spPr>
                        <a:xfrm>
                          <a:off x="0" y="0"/>
                          <a:ext cx="8303615" cy="6808"/>
                        </a:xfrm>
                        <a:prstGeom prst="line">
                          <a:avLst/>
                        </a:prstGeom>
                        <a:ln w="19050">
                          <a:solidFill>
                            <a:schemeClr val="accent1">
                              <a:lumMod val="75000"/>
                            </a:schemeClr>
                          </a:solidFill>
                        </a:ln>
                      </wps:spPr>
                      <wps:style>
                        <a:lnRef idx="3">
                          <a:schemeClr val="accent4"/>
                        </a:lnRef>
                        <a:fillRef idx="0">
                          <a:schemeClr val="accent4"/>
                        </a:fillRef>
                        <a:effectRef idx="2">
                          <a:schemeClr val="accent4"/>
                        </a:effectRef>
                        <a:fontRef idx="minor">
                          <a:schemeClr val="tx1"/>
                        </a:fontRef>
                      </wps:style>
                      <wps:bodyPr/>
                    </wps:wsp>
                  </wpg:wgp>
                </a:graphicData>
              </a:graphic>
            </wp:anchor>
          </w:drawing>
        </mc:Choice>
        <mc:Fallback>
          <w:pict>
            <v:group w14:anchorId="591A7D2F" id="Group 275" o:spid="_x0000_s1026" style="position:absolute;margin-left:.65pt;margin-top:-51pt;width:653.85pt;height:3.85pt;z-index:251679744;mso-position-horizontal-relative:page" coordsize="83036,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">
              <v:line id="Straight Connector 276" o:spid="_x0000_s1027" style="position:absolute;visibility:visible;mso-wrap-style:square" from="212,425" to="82890,4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" strokecolor="#d12fc5" strokeweight="3pt">
                <v:shadow on="t" color="black" opacity="22937f" origin=",.5" offset="0,.63889mm"/>
              </v:line>
              <v:line id="Straight Connector 277" o:spid="_x0000_s1028" style="position:absolute;visibility:visible;mso-wrap-style:square" from="0,0" to="8303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" strokecolor="#365f91 [2404]" strokeweight="1.5pt">
                <v:shadow on="t" color="black" opacity="22937f" origin=",.5" offset="0,.63889mm"/>
              </v:line>
              <w10:wrap anchorx="page"/>
            </v:group>
          </w:pict>
        </mc:Fallback>
      </mc:AlternateContent>
    </w:r>
    <w:r>
      <w:rPr>
        <w:noProof/>
        <w:lang w:eastAsia="en-GB"/>
      </w:rPr>
      <mc:AlternateContent>
        <mc:Choice Requires="wps">
          <w:drawing>
            <wp:anchor distT="0" distB="0" distL="114300" distR="114300" simplePos="0" relativeHeight="251677696" behindDoc="0" locked="0" layoutInCell="1" allowOverlap="1" wp14:anchorId="40E76E3B" wp14:editId="097C95BE">
              <wp:simplePos x="0" y="0"/>
              <wp:positionH relativeFrom="column">
                <wp:posOffset>529590</wp:posOffset>
              </wp:positionH>
              <wp:positionV relativeFrom="paragraph">
                <wp:posOffset>-570230</wp:posOffset>
              </wp:positionV>
              <wp:extent cx="4976037" cy="659219"/>
              <wp:effectExtent l="0" t="0" r="0" b="7620"/>
              <wp:wrapNone/>
              <wp:docPr id="273" name="Text Box 273"/>
              <wp:cNvGraphicFramePr/>
              <a:graphic xmlns:a="http://schemas.openxmlformats.org/drawingml/2006/main">
                <a:graphicData uri="http://schemas.microsoft.com/office/word/2010/wordprocessingShape">
                  <wps:wsp>
                    <wps:cNvSpPr txBox="1"/>
                    <wps:spPr>
                      <a:xfrm>
                        <a:off x="0" y="0"/>
                        <a:ext cx="4976037" cy="659219"/>
                      </a:xfrm>
                      <a:prstGeom prst="rect">
                        <a:avLst/>
                      </a:prstGeom>
                      <a:solidFill>
                        <a:schemeClr val="lt1"/>
                      </a:solidFill>
                      <a:ln w="6350">
                        <a:noFill/>
                      </a:ln>
                    </wps:spPr>
                    <wps:txbx>
                      <w:txbxContent>
                        <w:p w14:paraId="6AF905F3" w14:textId="77777777" w:rsidR="007E644F" w:rsidRPr="003B4D44" w:rsidRDefault="007E644F" w:rsidP="007E644F">
                          <w:pPr>
                            <w:rPr>
                              <w:rFonts w:asciiTheme="minorHAnsi" w:hAnsiTheme="minorHAnsi" w:cstheme="minorHAnsi"/>
                              <w:color w:val="D12FC5"/>
                              <w:sz w:val="20"/>
                            </w:rPr>
                          </w:pPr>
                          <w:r w:rsidRPr="003B4D44">
                            <w:rPr>
                              <w:rFonts w:asciiTheme="minorHAnsi" w:hAnsiTheme="minorHAnsi" w:cstheme="minorHAnsi"/>
                              <w:color w:val="D12FC5"/>
                              <w:sz w:val="20"/>
                            </w:rPr>
                            <w:t>Respect | Integrity | Trust | Togetherness | Honesty | Ambition | Accountability | Caring  </w:t>
                          </w:r>
                        </w:p>
                        <w:p w14:paraId="6E66254C" w14:textId="77777777" w:rsidR="007E644F" w:rsidRPr="003B4D44" w:rsidRDefault="007E644F" w:rsidP="007E644F">
                          <w:pPr>
                            <w:rPr>
                              <w:rFonts w:asciiTheme="minorHAnsi" w:hAnsiTheme="minorHAnsi" w:cstheme="minorHAnsi"/>
                              <w:color w:val="17365D" w:themeColor="text2" w:themeShade="BF"/>
                              <w:sz w:val="20"/>
                            </w:rPr>
                          </w:pPr>
                          <w:r w:rsidRPr="003B4D44">
                            <w:rPr>
                              <w:rFonts w:asciiTheme="minorHAnsi" w:hAnsiTheme="minorHAnsi" w:cstheme="minorHAnsi"/>
                              <w:color w:val="17365D" w:themeColor="text2" w:themeShade="BF"/>
                              <w:sz w:val="20"/>
                            </w:rPr>
                            <w:t>Company Registered No. 9093035 (England and Wales)</w:t>
                          </w:r>
                          <w:r w:rsidRPr="003B4D44">
                            <w:rPr>
                              <w:rFonts w:asciiTheme="minorHAnsi" w:hAnsiTheme="minorHAnsi" w:cstheme="minorHAnsi"/>
                              <w:color w:val="17365D" w:themeColor="text2" w:themeShade="BF"/>
                              <w:sz w:val="20"/>
                            </w:rPr>
                            <w:br/>
                            <w:t>Registered Office: Sawley Junior School, Wilmot Street. Long Eaton, Nottingham. NG10 3DQ</w:t>
                          </w:r>
                        </w:p>
                        <w:p w14:paraId="5FB1D5B6" w14:textId="77777777" w:rsidR="007E644F" w:rsidRDefault="007E644F" w:rsidP="007E64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E76E3B" id="_x0000_t202" coordsize="21600,21600" o:spt="202" path="m,l,21600r21600,l21600,xe">
              <v:stroke joinstyle="miter"/>
              <v:path gradientshapeok="t" o:connecttype="rect"/>
            </v:shapetype>
            <v:shape id="Text Box 273" o:spid="_x0000_s1027" type="#_x0000_t202" style="position:absolute;margin-left:41.7pt;margin-top:-44.9pt;width:391.8pt;height:5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" fillcolor="white [3201]" stroked="f" strokeweight=".5pt">
              <v:textbox>
                <w:txbxContent>
                  <w:p w14:paraId="6AF905F3" w14:textId="77777777" w:rsidR="007E644F" w:rsidRPr="003B4D44" w:rsidRDefault="007E644F" w:rsidP="007E644F">
                    <w:pPr>
                      <w:rPr>
                        <w:rFonts w:asciiTheme="minorHAnsi" w:hAnsiTheme="minorHAnsi" w:cstheme="minorHAnsi"/>
                        <w:color w:val="D12FC5"/>
                        <w:sz w:val="20"/>
                      </w:rPr>
                    </w:pPr>
                    <w:r w:rsidRPr="003B4D44">
                      <w:rPr>
                        <w:rFonts w:asciiTheme="minorHAnsi" w:hAnsiTheme="minorHAnsi" w:cstheme="minorHAnsi"/>
                        <w:color w:val="D12FC5"/>
                        <w:sz w:val="20"/>
                      </w:rPr>
                      <w:t>Respect | Integrity | Trust | Togetherness | Honesty | Ambition | Accountability | Caring  </w:t>
                    </w:r>
                  </w:p>
                  <w:p w14:paraId="6E66254C" w14:textId="77777777" w:rsidR="007E644F" w:rsidRPr="003B4D44" w:rsidRDefault="007E644F" w:rsidP="007E644F">
                    <w:pPr>
                      <w:rPr>
                        <w:rFonts w:asciiTheme="minorHAnsi" w:hAnsiTheme="minorHAnsi" w:cstheme="minorHAnsi"/>
                        <w:color w:val="17365D" w:themeColor="text2" w:themeShade="BF"/>
                        <w:sz w:val="20"/>
                      </w:rPr>
                    </w:pPr>
                    <w:r w:rsidRPr="003B4D44">
                      <w:rPr>
                        <w:rFonts w:asciiTheme="minorHAnsi" w:hAnsiTheme="minorHAnsi" w:cstheme="minorHAnsi"/>
                        <w:color w:val="17365D" w:themeColor="text2" w:themeShade="BF"/>
                        <w:sz w:val="20"/>
                      </w:rPr>
                      <w:t>Company Registered No. 9093035 (England and Wales)</w:t>
                    </w:r>
                    <w:r w:rsidRPr="003B4D44">
                      <w:rPr>
                        <w:rFonts w:asciiTheme="minorHAnsi" w:hAnsiTheme="minorHAnsi" w:cstheme="minorHAnsi"/>
                        <w:color w:val="17365D" w:themeColor="text2" w:themeShade="BF"/>
                        <w:sz w:val="20"/>
                      </w:rPr>
                      <w:br/>
                      <w:t>Registered Office: Sawley Junior School, Wilmot Street. Long Eaton, Nottingham. NG10 3DQ</w:t>
                    </w:r>
                  </w:p>
                  <w:p w14:paraId="5FB1D5B6" w14:textId="77777777" w:rsidR="007E644F" w:rsidRDefault="007E644F" w:rsidP="007E644F"/>
                </w:txbxContent>
              </v:textbox>
            </v:shape>
          </w:pict>
        </mc:Fallback>
      </mc:AlternateContent>
    </w:r>
    <w:r>
      <w:rPr>
        <w:noProof/>
        <w:lang w:eastAsia="en-GB"/>
      </w:rPr>
      <w:drawing>
        <wp:anchor distT="0" distB="0" distL="114300" distR="114300" simplePos="0" relativeHeight="251675648" behindDoc="1" locked="0" layoutInCell="1" allowOverlap="1" wp14:anchorId="7EA1BE19" wp14:editId="1E06C55D">
          <wp:simplePos x="0" y="0"/>
          <wp:positionH relativeFrom="column">
            <wp:posOffset>-500332</wp:posOffset>
          </wp:positionH>
          <wp:positionV relativeFrom="paragraph">
            <wp:posOffset>-569152</wp:posOffset>
          </wp:positionV>
          <wp:extent cx="1031240" cy="642620"/>
          <wp:effectExtent l="0" t="0" r="0" b="5080"/>
          <wp:wrapTight wrapText="bothSides">
            <wp:wrapPolygon edited="0">
              <wp:start x="3591" y="0"/>
              <wp:lineTo x="1596" y="3842"/>
              <wp:lineTo x="0" y="7684"/>
              <wp:lineTo x="399" y="12806"/>
              <wp:lineTo x="6384" y="21130"/>
              <wp:lineTo x="20749" y="21130"/>
              <wp:lineTo x="21148" y="0"/>
              <wp:lineTo x="3591" y="0"/>
            </wp:wrapPolygon>
          </wp:wrapTight>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One Academy Trust_FIN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1240" cy="6426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1A0E8" w14:textId="77777777" w:rsidR="006D0709" w:rsidRDefault="006D0709" w:rsidP="00DC5B4E">
      <w:r>
        <w:separator/>
      </w:r>
    </w:p>
  </w:footnote>
  <w:footnote w:type="continuationSeparator" w:id="0">
    <w:p w14:paraId="2D8CA22E" w14:textId="77777777" w:rsidR="006D0709" w:rsidRDefault="006D0709" w:rsidP="00DC5B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EF729" w14:textId="0C3F1BBD" w:rsidR="009C2761" w:rsidRPr="009C2761" w:rsidRDefault="00B66246" w:rsidP="00E46896">
    <w:pPr>
      <w:pStyle w:val="Header"/>
      <w:jc w:val="center"/>
      <w:rPr>
        <w:sz w:val="10"/>
      </w:rPr>
    </w:pPr>
    <w:r>
      <w:rPr>
        <w:rFonts w:ascii="Arial Narrow" w:hAnsi="Arial Narrow" w:cs="Arial"/>
        <w:noProof/>
        <w:sz w:val="20"/>
        <w:lang w:eastAsia="en-GB"/>
      </w:rPr>
      <mc:AlternateContent>
        <mc:Choice Requires="wps">
          <w:drawing>
            <wp:anchor distT="0" distB="0" distL="114300" distR="114300" simplePos="0" relativeHeight="251671552" behindDoc="0" locked="0" layoutInCell="1" allowOverlap="1" wp14:anchorId="2ABAE605" wp14:editId="71E28CF0">
              <wp:simplePos x="0" y="0"/>
              <wp:positionH relativeFrom="column">
                <wp:posOffset>-553085</wp:posOffset>
              </wp:positionH>
              <wp:positionV relativeFrom="paragraph">
                <wp:posOffset>-78740</wp:posOffset>
              </wp:positionV>
              <wp:extent cx="5791200" cy="1285240"/>
              <wp:effectExtent l="0" t="0" r="0" b="0"/>
              <wp:wrapNone/>
              <wp:docPr id="7"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1285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0CD88F" w14:textId="77777777" w:rsidR="008D78D2" w:rsidRPr="002F4CC6" w:rsidRDefault="008D78D2" w:rsidP="007E644F">
                          <w:pPr>
                            <w:pStyle w:val="Heading1"/>
                            <w:rPr>
                              <w:rFonts w:ascii="Twinkl" w:hAnsi="Twinkl" w:cs="Arial"/>
                              <w:b/>
                            </w:rPr>
                          </w:pPr>
                          <w:r w:rsidRPr="002F4CC6">
                            <w:rPr>
                              <w:rFonts w:ascii="Twinkl" w:hAnsi="Twinkl" w:cs="Arial"/>
                              <w:b/>
                            </w:rPr>
                            <w:t>SAWLEY JUNIOR SCHOOL</w:t>
                          </w:r>
                        </w:p>
                        <w:p w14:paraId="65DCEE64" w14:textId="77777777" w:rsidR="008D78D2" w:rsidRPr="002F4CC6" w:rsidRDefault="007E644F" w:rsidP="007E644F">
                          <w:pPr>
                            <w:rPr>
                              <w:rFonts w:ascii="Twinkl" w:hAnsi="Twinkl" w:cs="Arial"/>
                              <w:sz w:val="28"/>
                            </w:rPr>
                          </w:pPr>
                          <w:r>
                            <w:rPr>
                              <w:rFonts w:ascii="Twinkl" w:hAnsi="Twinkl" w:cs="Arial"/>
                              <w:sz w:val="28"/>
                            </w:rPr>
                            <w:t>ONE</w:t>
                          </w:r>
                          <w:r w:rsidR="008D78D2" w:rsidRPr="002F4CC6">
                            <w:rPr>
                              <w:rFonts w:ascii="Twinkl" w:hAnsi="Twinkl" w:cs="Arial"/>
                              <w:sz w:val="28"/>
                            </w:rPr>
                            <w:t xml:space="preserve"> Academy Trust</w:t>
                          </w:r>
                        </w:p>
                        <w:p w14:paraId="67B269B0" w14:textId="77777777" w:rsidR="008D78D2" w:rsidRPr="002F4CC6" w:rsidRDefault="008D78D2" w:rsidP="007E644F">
                          <w:pPr>
                            <w:rPr>
                              <w:rFonts w:ascii="Twinkl" w:hAnsi="Twinkl" w:cs="Arial"/>
                              <w:sz w:val="22"/>
                            </w:rPr>
                          </w:pPr>
                          <w:r w:rsidRPr="002F4CC6">
                            <w:rPr>
                              <w:rFonts w:ascii="Twinkl" w:hAnsi="Twinkl" w:cs="Arial"/>
                              <w:sz w:val="22"/>
                            </w:rPr>
                            <w:t xml:space="preserve">Telephone: 0115 973 3626   </w:t>
                          </w:r>
                        </w:p>
                        <w:p w14:paraId="428D6C57" w14:textId="77777777" w:rsidR="008D78D2" w:rsidRPr="002F4CC6" w:rsidRDefault="008D78D2" w:rsidP="007E644F">
                          <w:pPr>
                            <w:rPr>
                              <w:rFonts w:ascii="Twinkl" w:hAnsi="Twinkl" w:cs="Arial"/>
                              <w:sz w:val="22"/>
                            </w:rPr>
                          </w:pPr>
                          <w:r w:rsidRPr="002F4CC6">
                            <w:rPr>
                              <w:rFonts w:ascii="Twinkl" w:hAnsi="Twinkl" w:cs="Arial"/>
                              <w:sz w:val="20"/>
                            </w:rPr>
                            <w:t xml:space="preserve">E-mail: </w:t>
                          </w:r>
                          <w:hyperlink r:id="rId1" w:history="1">
                            <w:r w:rsidRPr="002F4CC6">
                              <w:rPr>
                                <w:rStyle w:val="Hyperlink"/>
                                <w:rFonts w:ascii="Twinkl" w:hAnsi="Twinkl" w:cs="Arial"/>
                                <w:sz w:val="20"/>
                              </w:rPr>
                              <w:t>info@sawley-jun.derbyshire.sch.uk</w:t>
                            </w:r>
                          </w:hyperlink>
                          <w:r w:rsidRPr="002F4CC6">
                            <w:rPr>
                              <w:rFonts w:ascii="Twinkl" w:hAnsi="Twinkl" w:cs="Arial"/>
                              <w:sz w:val="20"/>
                            </w:rPr>
                            <w:t xml:space="preserve"> Website: </w:t>
                          </w:r>
                          <w:hyperlink r:id="rId2" w:history="1">
                            <w:r w:rsidR="003B12C9" w:rsidRPr="002F4CC6">
                              <w:rPr>
                                <w:rStyle w:val="Hyperlink"/>
                                <w:rFonts w:ascii="Twinkl" w:hAnsi="Twinkl" w:cs="Arial"/>
                                <w:sz w:val="20"/>
                              </w:rPr>
                              <w:t>www.sawleyjunior.co.uk</w:t>
                            </w:r>
                          </w:hyperlink>
                        </w:p>
                        <w:p w14:paraId="4682128F" w14:textId="1FCDCB64" w:rsidR="008D78D2" w:rsidRPr="002F4CC6" w:rsidRDefault="008D78D2" w:rsidP="007E644F">
                          <w:pPr>
                            <w:pStyle w:val="Header"/>
                            <w:rPr>
                              <w:rFonts w:ascii="Twinkl" w:hAnsi="Twinkl"/>
                              <w:b/>
                              <w:bCs/>
                            </w:rPr>
                          </w:pPr>
                          <w:r w:rsidRPr="002F4CC6">
                            <w:rPr>
                              <w:rFonts w:ascii="Twinkl" w:hAnsi="Twinkl" w:cs="Arial"/>
                              <w:b/>
                              <w:bCs/>
                              <w:sz w:val="22"/>
                            </w:rPr>
                            <w:t>Headteacher:</w:t>
                          </w:r>
                          <w:r w:rsidR="00871EA1">
                            <w:rPr>
                              <w:rFonts w:ascii="Twinkl" w:hAnsi="Twinkl" w:cs="Arial"/>
                              <w:b/>
                              <w:bCs/>
                              <w:sz w:val="22"/>
                            </w:rPr>
                            <w:t xml:space="preserve"> </w:t>
                          </w:r>
                          <w:r w:rsidR="00B66246">
                            <w:rPr>
                              <w:rFonts w:ascii="Twinkl" w:hAnsi="Twinkl" w:cs="Arial"/>
                              <w:b/>
                              <w:bCs/>
                              <w:sz w:val="22"/>
                            </w:rPr>
                            <w:t>Mrs N Sisson     Assistant Headteachers: Mr D Tye &amp; Mrs E Manning</w:t>
                          </w:r>
                        </w:p>
                        <w:p w14:paraId="070EC055" w14:textId="77777777" w:rsidR="008D78D2" w:rsidRDefault="008D78D2" w:rsidP="008D78D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BAE605" id="_x0000_t202" coordsize="21600,21600" o:spt="202" path="m,l,21600r21600,l21600,xe">
              <v:stroke joinstyle="miter"/>
              <v:path gradientshapeok="t" o:connecttype="rect"/>
            </v:shapetype>
            <v:shape id="Text Box 19" o:spid="_x0000_s1026" type="#_x0000_t202" style="position:absolute;left:0;text-align:left;margin-left:-43.55pt;margin-top:-6.2pt;width:456pt;height:10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" filled="f" stroked="f">
              <v:textbox>
                <w:txbxContent>
                  <w:p w14:paraId="760CD88F" w14:textId="77777777" w:rsidR="008D78D2" w:rsidRPr="002F4CC6" w:rsidRDefault="008D78D2" w:rsidP="007E644F">
                    <w:pPr>
                      <w:pStyle w:val="Heading1"/>
                      <w:rPr>
                        <w:rFonts w:ascii="Twinkl" w:hAnsi="Twinkl" w:cs="Arial"/>
                        <w:b/>
                      </w:rPr>
                    </w:pPr>
                    <w:r w:rsidRPr="002F4CC6">
                      <w:rPr>
                        <w:rFonts w:ascii="Twinkl" w:hAnsi="Twinkl" w:cs="Arial"/>
                        <w:b/>
                      </w:rPr>
                      <w:t>SAWLEY JUNIOR SCHOOL</w:t>
                    </w:r>
                  </w:p>
                  <w:p w14:paraId="65DCEE64" w14:textId="77777777" w:rsidR="008D78D2" w:rsidRPr="002F4CC6" w:rsidRDefault="007E644F" w:rsidP="007E644F">
                    <w:pPr>
                      <w:rPr>
                        <w:rFonts w:ascii="Twinkl" w:hAnsi="Twinkl" w:cs="Arial"/>
                        <w:sz w:val="28"/>
                      </w:rPr>
                    </w:pPr>
                    <w:r>
                      <w:rPr>
                        <w:rFonts w:ascii="Twinkl" w:hAnsi="Twinkl" w:cs="Arial"/>
                        <w:sz w:val="28"/>
                      </w:rPr>
                      <w:t>ONE</w:t>
                    </w:r>
                    <w:r w:rsidR="008D78D2" w:rsidRPr="002F4CC6">
                      <w:rPr>
                        <w:rFonts w:ascii="Twinkl" w:hAnsi="Twinkl" w:cs="Arial"/>
                        <w:sz w:val="28"/>
                      </w:rPr>
                      <w:t xml:space="preserve"> Academy Trust</w:t>
                    </w:r>
                  </w:p>
                  <w:p w14:paraId="67B269B0" w14:textId="77777777" w:rsidR="008D78D2" w:rsidRPr="002F4CC6" w:rsidRDefault="008D78D2" w:rsidP="007E644F">
                    <w:pPr>
                      <w:rPr>
                        <w:rFonts w:ascii="Twinkl" w:hAnsi="Twinkl" w:cs="Arial"/>
                        <w:sz w:val="22"/>
                      </w:rPr>
                    </w:pPr>
                    <w:r w:rsidRPr="002F4CC6">
                      <w:rPr>
                        <w:rFonts w:ascii="Twinkl" w:hAnsi="Twinkl" w:cs="Arial"/>
                        <w:sz w:val="22"/>
                      </w:rPr>
                      <w:t xml:space="preserve">Telephone: 0115 973 3626   </w:t>
                    </w:r>
                  </w:p>
                  <w:p w14:paraId="428D6C57" w14:textId="77777777" w:rsidR="008D78D2" w:rsidRPr="002F4CC6" w:rsidRDefault="008D78D2" w:rsidP="007E644F">
                    <w:pPr>
                      <w:rPr>
                        <w:rFonts w:ascii="Twinkl" w:hAnsi="Twinkl" w:cs="Arial"/>
                        <w:sz w:val="22"/>
                      </w:rPr>
                    </w:pPr>
                    <w:r w:rsidRPr="002F4CC6">
                      <w:rPr>
                        <w:rFonts w:ascii="Twinkl" w:hAnsi="Twinkl" w:cs="Arial"/>
                        <w:sz w:val="20"/>
                      </w:rPr>
                      <w:t xml:space="preserve">E-mail: </w:t>
                    </w:r>
                    <w:hyperlink r:id="rId3" w:history="1">
                      <w:r w:rsidRPr="002F4CC6">
                        <w:rPr>
                          <w:rStyle w:val="Hyperlink"/>
                          <w:rFonts w:ascii="Twinkl" w:hAnsi="Twinkl" w:cs="Arial"/>
                          <w:sz w:val="20"/>
                        </w:rPr>
                        <w:t>info@sawley-jun.derbyshire.sch.uk</w:t>
                      </w:r>
                    </w:hyperlink>
                    <w:r w:rsidRPr="002F4CC6">
                      <w:rPr>
                        <w:rFonts w:ascii="Twinkl" w:hAnsi="Twinkl" w:cs="Arial"/>
                        <w:sz w:val="20"/>
                      </w:rPr>
                      <w:t xml:space="preserve"> Website: </w:t>
                    </w:r>
                    <w:hyperlink r:id="rId4" w:history="1">
                      <w:r w:rsidR="003B12C9" w:rsidRPr="002F4CC6">
                        <w:rPr>
                          <w:rStyle w:val="Hyperlink"/>
                          <w:rFonts w:ascii="Twinkl" w:hAnsi="Twinkl" w:cs="Arial"/>
                          <w:sz w:val="20"/>
                        </w:rPr>
                        <w:t>www.sawleyjunior.co.uk</w:t>
                      </w:r>
                    </w:hyperlink>
                  </w:p>
                  <w:p w14:paraId="4682128F" w14:textId="1FCDCB64" w:rsidR="008D78D2" w:rsidRPr="002F4CC6" w:rsidRDefault="008D78D2" w:rsidP="007E644F">
                    <w:pPr>
                      <w:pStyle w:val="Header"/>
                      <w:rPr>
                        <w:rFonts w:ascii="Twinkl" w:hAnsi="Twinkl"/>
                        <w:b/>
                        <w:bCs/>
                      </w:rPr>
                    </w:pPr>
                    <w:r w:rsidRPr="002F4CC6">
                      <w:rPr>
                        <w:rFonts w:ascii="Twinkl" w:hAnsi="Twinkl" w:cs="Arial"/>
                        <w:b/>
                        <w:bCs/>
                        <w:sz w:val="22"/>
                      </w:rPr>
                      <w:t>Headteacher:</w:t>
                    </w:r>
                    <w:r w:rsidR="00871EA1">
                      <w:rPr>
                        <w:rFonts w:ascii="Twinkl" w:hAnsi="Twinkl" w:cs="Arial"/>
                        <w:b/>
                        <w:bCs/>
                        <w:sz w:val="22"/>
                      </w:rPr>
                      <w:t xml:space="preserve"> </w:t>
                    </w:r>
                    <w:r w:rsidR="00B66246">
                      <w:rPr>
                        <w:rFonts w:ascii="Twinkl" w:hAnsi="Twinkl" w:cs="Arial"/>
                        <w:b/>
                        <w:bCs/>
                        <w:sz w:val="22"/>
                      </w:rPr>
                      <w:t>Mrs N Sisson     Assistant Headteachers: Mr D Tye &amp; Mrs E Manning</w:t>
                    </w:r>
                  </w:p>
                  <w:p w14:paraId="070EC055" w14:textId="77777777" w:rsidR="008D78D2" w:rsidRDefault="008D78D2" w:rsidP="008D78D2"/>
                </w:txbxContent>
              </v:textbox>
            </v:shape>
          </w:pict>
        </mc:Fallback>
      </mc:AlternateContent>
    </w:r>
    <w:r w:rsidR="00805E4A">
      <w:rPr>
        <w:noProof/>
        <w:sz w:val="50"/>
        <w:lang w:eastAsia="en-GB"/>
      </w:rPr>
      <w:drawing>
        <wp:anchor distT="0" distB="0" distL="114300" distR="114300" simplePos="0" relativeHeight="251672576" behindDoc="1" locked="0" layoutInCell="1" allowOverlap="1" wp14:anchorId="025F28F4" wp14:editId="0297C5D1">
          <wp:simplePos x="0" y="0"/>
          <wp:positionH relativeFrom="column">
            <wp:posOffset>5508517</wp:posOffset>
          </wp:positionH>
          <wp:positionV relativeFrom="paragraph">
            <wp:posOffset>-74745</wp:posOffset>
          </wp:positionV>
          <wp:extent cx="1148715" cy="1083945"/>
          <wp:effectExtent l="0" t="0" r="0" b="1905"/>
          <wp:wrapTight wrapText="bothSides">
            <wp:wrapPolygon edited="0">
              <wp:start x="0" y="0"/>
              <wp:lineTo x="0" y="21258"/>
              <wp:lineTo x="21134" y="21258"/>
              <wp:lineTo x="2113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 Wilmot.png"/>
                  <pic:cNvPicPr/>
                </pic:nvPicPr>
                <pic:blipFill>
                  <a:blip r:embed="rId5">
                    <a:extLst>
                      <a:ext uri="{28A0092B-C50C-407E-A947-70E740481C1C}">
                        <a14:useLocalDpi xmlns:a14="http://schemas.microsoft.com/office/drawing/2010/main" val="0"/>
                      </a:ext>
                    </a:extLst>
                  </a:blip>
                  <a:stretch>
                    <a:fillRect/>
                  </a:stretch>
                </pic:blipFill>
                <pic:spPr>
                  <a:xfrm>
                    <a:off x="0" y="0"/>
                    <a:ext cx="1148715" cy="1083945"/>
                  </a:xfrm>
                  <a:prstGeom prst="rect">
                    <a:avLst/>
                  </a:prstGeom>
                </pic:spPr>
              </pic:pic>
            </a:graphicData>
          </a:graphic>
          <wp14:sizeRelH relativeFrom="page">
            <wp14:pctWidth>0</wp14:pctWidth>
          </wp14:sizeRelH>
          <wp14:sizeRelV relativeFrom="page">
            <wp14:pctHeight>0</wp14:pctHeight>
          </wp14:sizeRelV>
        </wp:anchor>
      </w:drawing>
    </w:r>
  </w:p>
  <w:p w14:paraId="74FCB8D5" w14:textId="77777777" w:rsidR="00DC5B4E" w:rsidRPr="00E46896" w:rsidRDefault="007E644F" w:rsidP="00450D29">
    <w:pPr>
      <w:pStyle w:val="Header"/>
      <w:rPr>
        <w:sz w:val="50"/>
      </w:rPr>
    </w:pPr>
    <w:r>
      <w:rPr>
        <w:noProof/>
        <w:lang w:eastAsia="en-GB"/>
      </w:rPr>
      <mc:AlternateContent>
        <mc:Choice Requires="wpg">
          <w:drawing>
            <wp:anchor distT="0" distB="0" distL="114300" distR="114300" simplePos="0" relativeHeight="251681792" behindDoc="0" locked="0" layoutInCell="1" allowOverlap="1" wp14:anchorId="7AD3B8D5" wp14:editId="2766B1AD">
              <wp:simplePos x="0" y="0"/>
              <wp:positionH relativeFrom="page">
                <wp:posOffset>31244</wp:posOffset>
              </wp:positionH>
              <wp:positionV relativeFrom="paragraph">
                <wp:posOffset>929832</wp:posOffset>
              </wp:positionV>
              <wp:extent cx="8303615" cy="49139"/>
              <wp:effectExtent l="38100" t="19050" r="59690" b="84455"/>
              <wp:wrapNone/>
              <wp:docPr id="8" name="Group 8"/>
              <wp:cNvGraphicFramePr/>
              <a:graphic xmlns:a="http://schemas.openxmlformats.org/drawingml/2006/main">
                <a:graphicData uri="http://schemas.microsoft.com/office/word/2010/wordprocessingGroup">
                  <wpg:wgp>
                    <wpg:cNvGrpSpPr/>
                    <wpg:grpSpPr>
                      <a:xfrm>
                        <a:off x="0" y="0"/>
                        <a:ext cx="8303615" cy="49139"/>
                        <a:chOff x="0" y="0"/>
                        <a:chExt cx="8303615" cy="49139"/>
                      </a:xfrm>
                    </wpg:grpSpPr>
                    <wps:wsp>
                      <wps:cNvPr id="9" name="Straight Connector 9"/>
                      <wps:cNvCnPr/>
                      <wps:spPr>
                        <a:xfrm>
                          <a:off x="21265" y="42530"/>
                          <a:ext cx="8267823" cy="6609"/>
                        </a:xfrm>
                        <a:prstGeom prst="line">
                          <a:avLst/>
                        </a:prstGeom>
                        <a:ln>
                          <a:solidFill>
                            <a:srgbClr val="D12FC5"/>
                          </a:solidFill>
                        </a:ln>
                      </wps:spPr>
                      <wps:style>
                        <a:lnRef idx="3">
                          <a:schemeClr val="accent4"/>
                        </a:lnRef>
                        <a:fillRef idx="0">
                          <a:schemeClr val="accent4"/>
                        </a:fillRef>
                        <a:effectRef idx="2">
                          <a:schemeClr val="accent4"/>
                        </a:effectRef>
                        <a:fontRef idx="minor">
                          <a:schemeClr val="tx1"/>
                        </a:fontRef>
                      </wps:style>
                      <wps:bodyPr/>
                    </wps:wsp>
                    <wps:wsp>
                      <wps:cNvPr id="10" name="Straight Connector 10"/>
                      <wps:cNvCnPr/>
                      <wps:spPr>
                        <a:xfrm>
                          <a:off x="0" y="0"/>
                          <a:ext cx="8303615" cy="6808"/>
                        </a:xfrm>
                        <a:prstGeom prst="line">
                          <a:avLst/>
                        </a:prstGeom>
                        <a:ln w="19050">
                          <a:solidFill>
                            <a:schemeClr val="accent1">
                              <a:lumMod val="75000"/>
                            </a:schemeClr>
                          </a:solidFill>
                        </a:ln>
                      </wps:spPr>
                      <wps:style>
                        <a:lnRef idx="3">
                          <a:schemeClr val="accent4"/>
                        </a:lnRef>
                        <a:fillRef idx="0">
                          <a:schemeClr val="accent4"/>
                        </a:fillRef>
                        <a:effectRef idx="2">
                          <a:schemeClr val="accent4"/>
                        </a:effectRef>
                        <a:fontRef idx="minor">
                          <a:schemeClr val="tx1"/>
                        </a:fontRef>
                      </wps:style>
                      <wps:bodyPr/>
                    </wps:wsp>
                  </wpg:wgp>
                </a:graphicData>
              </a:graphic>
            </wp:anchor>
          </w:drawing>
        </mc:Choice>
        <mc:Fallback>
          <w:pict>
            <v:group w14:anchorId="26A79688" id="Group 8" o:spid="_x0000_s1026" style="position:absolute;margin-left:2.45pt;margin-top:73.2pt;width:653.85pt;height:3.85pt;z-index:251681792;mso-position-horizontal-relative:page" coordsize="83036,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">
              <v:line id="Straight Connector 9" o:spid="_x0000_s1027" style="position:absolute;visibility:visible;mso-wrap-style:square" from="212,425" to="82890,4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" strokecolor="#d12fc5" strokeweight="3pt">
                <v:shadow on="t" color="black" opacity="22937f" origin=",.5" offset="0,.63889mm"/>
              </v:line>
              <v:line id="Straight Connector 10" o:spid="_x0000_s1028" style="position:absolute;visibility:visible;mso-wrap-style:square" from="0,0" to="8303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" strokecolor="#365f91 [2404]" strokeweight="1.5pt">
                <v:shadow on="t" color="black" opacity="22937f" origin=",.5" offset="0,.63889mm"/>
              </v:line>
              <w10:wrap anchorx="page"/>
            </v:group>
          </w:pict>
        </mc:Fallback>
      </mc:AlternateContent>
    </w:r>
    <w:r w:rsidR="00E46896">
      <w:rPr>
        <w:noProof/>
        <w:sz w:val="50"/>
        <w:lang w:eastAsia="en-GB"/>
      </w:rPr>
      <mc:AlternateContent>
        <mc:Choice Requires="wps">
          <w:drawing>
            <wp:anchor distT="0" distB="0" distL="114300" distR="114300" simplePos="0" relativeHeight="251543552" behindDoc="0" locked="0" layoutInCell="1" allowOverlap="1" wp14:anchorId="36AE8FAE" wp14:editId="61CAE811">
              <wp:simplePos x="0" y="0"/>
              <wp:positionH relativeFrom="column">
                <wp:posOffset>-847725</wp:posOffset>
              </wp:positionH>
              <wp:positionV relativeFrom="paragraph">
                <wp:posOffset>215900</wp:posOffset>
              </wp:positionV>
              <wp:extent cx="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B6C366" id="Straight Connector 13" o:spid="_x0000_s1026" style="position:absolute;z-index:251543552;visibility:visible;mso-wrap-style:square;mso-wrap-distance-left:9pt;mso-wrap-distance-top:0;mso-wrap-distance-right:9pt;mso-wrap-distance-bottom:0;mso-position-horizontal:absolute;mso-position-horizontal-relative:text;mso-position-vertical:absolute;mso-position-vertical-relative:text" from="-66.75pt,17pt" to="-66.7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" strokecolor="black [304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A66A8"/>
    <w:multiLevelType w:val="hybridMultilevel"/>
    <w:tmpl w:val="1554B7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05F43"/>
    <w:multiLevelType w:val="hybridMultilevel"/>
    <w:tmpl w:val="C486D7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73032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8D64DF2"/>
    <w:multiLevelType w:val="hybridMultilevel"/>
    <w:tmpl w:val="EC704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311B24"/>
    <w:multiLevelType w:val="hybridMultilevel"/>
    <w:tmpl w:val="E9AAB0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BD69C4"/>
    <w:multiLevelType w:val="hybridMultilevel"/>
    <w:tmpl w:val="C686A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437285"/>
    <w:multiLevelType w:val="hybridMultilevel"/>
    <w:tmpl w:val="733C3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F6258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4EB64AF"/>
    <w:multiLevelType w:val="hybridMultilevel"/>
    <w:tmpl w:val="AAA8954E"/>
    <w:lvl w:ilvl="0" w:tplc="0409000F">
      <w:start w:val="1"/>
      <w:numFmt w:val="decimal"/>
      <w:lvlText w:val="%1."/>
      <w:lvlJc w:val="left"/>
      <w:pPr>
        <w:ind w:left="360" w:hanging="360"/>
      </w:pPr>
    </w:lvl>
    <w:lvl w:ilvl="1" w:tplc="08090019">
      <w:start w:val="1"/>
      <w:numFmt w:val="lowerLetter"/>
      <w:lvlText w:val="%2."/>
      <w:lvlJc w:val="left"/>
      <w:pPr>
        <w:ind w:left="360" w:hanging="360"/>
      </w:pPr>
    </w:lvl>
    <w:lvl w:ilvl="2" w:tplc="0809001B">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9" w15:restartNumberingAfterBreak="0">
    <w:nsid w:val="71773FEF"/>
    <w:multiLevelType w:val="hybridMultilevel"/>
    <w:tmpl w:val="F1B43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4B54F2"/>
    <w:multiLevelType w:val="hybridMultilevel"/>
    <w:tmpl w:val="0BF2B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DA6CC8"/>
    <w:multiLevelType w:val="hybridMultilevel"/>
    <w:tmpl w:val="F4C6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1590493">
    <w:abstractNumId w:val="4"/>
  </w:num>
  <w:num w:numId="2" w16cid:durableId="881484504">
    <w:abstractNumId w:val="11"/>
  </w:num>
  <w:num w:numId="3" w16cid:durableId="2073388059">
    <w:abstractNumId w:val="8"/>
  </w:num>
  <w:num w:numId="4" w16cid:durableId="1018850312">
    <w:abstractNumId w:val="0"/>
  </w:num>
  <w:num w:numId="5" w16cid:durableId="1366323893">
    <w:abstractNumId w:val="9"/>
  </w:num>
  <w:num w:numId="6" w16cid:durableId="905338225">
    <w:abstractNumId w:val="6"/>
  </w:num>
  <w:num w:numId="7" w16cid:durableId="225579650">
    <w:abstractNumId w:val="1"/>
  </w:num>
  <w:num w:numId="8" w16cid:durableId="1609972605">
    <w:abstractNumId w:val="5"/>
  </w:num>
  <w:num w:numId="9" w16cid:durableId="33504738">
    <w:abstractNumId w:val="10"/>
  </w:num>
  <w:num w:numId="10" w16cid:durableId="2017296063">
    <w:abstractNumId w:val="3"/>
  </w:num>
  <w:num w:numId="11" w16cid:durableId="1884712962">
    <w:abstractNumId w:val="7"/>
  </w:num>
  <w:num w:numId="12" w16cid:durableId="2120223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B4E"/>
    <w:rsid w:val="00073056"/>
    <w:rsid w:val="000940DE"/>
    <w:rsid w:val="0009426A"/>
    <w:rsid w:val="000A5F47"/>
    <w:rsid w:val="000B3E74"/>
    <w:rsid w:val="000B7E40"/>
    <w:rsid w:val="000C2FC9"/>
    <w:rsid w:val="001115BE"/>
    <w:rsid w:val="00137AE4"/>
    <w:rsid w:val="001A7040"/>
    <w:rsid w:val="002B5880"/>
    <w:rsid w:val="002B63B7"/>
    <w:rsid w:val="002B6BF9"/>
    <w:rsid w:val="002C1333"/>
    <w:rsid w:val="002D5591"/>
    <w:rsid w:val="002D7131"/>
    <w:rsid w:val="002E1AEA"/>
    <w:rsid w:val="002F4CC6"/>
    <w:rsid w:val="00365A5A"/>
    <w:rsid w:val="00365C71"/>
    <w:rsid w:val="003924F4"/>
    <w:rsid w:val="003B12C9"/>
    <w:rsid w:val="003F067C"/>
    <w:rsid w:val="0042183C"/>
    <w:rsid w:val="00443D97"/>
    <w:rsid w:val="00450D29"/>
    <w:rsid w:val="00491D08"/>
    <w:rsid w:val="004959EC"/>
    <w:rsid w:val="00496591"/>
    <w:rsid w:val="005129E2"/>
    <w:rsid w:val="00515324"/>
    <w:rsid w:val="00541152"/>
    <w:rsid w:val="00572636"/>
    <w:rsid w:val="005B317D"/>
    <w:rsid w:val="005C2198"/>
    <w:rsid w:val="005C29EF"/>
    <w:rsid w:val="005C6E52"/>
    <w:rsid w:val="00665FE6"/>
    <w:rsid w:val="006A1384"/>
    <w:rsid w:val="006C1481"/>
    <w:rsid w:val="006C4792"/>
    <w:rsid w:val="006D0709"/>
    <w:rsid w:val="0070148D"/>
    <w:rsid w:val="00703E70"/>
    <w:rsid w:val="00704542"/>
    <w:rsid w:val="00771083"/>
    <w:rsid w:val="007868AD"/>
    <w:rsid w:val="00795CF2"/>
    <w:rsid w:val="007A6445"/>
    <w:rsid w:val="007E644F"/>
    <w:rsid w:val="00805E4A"/>
    <w:rsid w:val="00812FC2"/>
    <w:rsid w:val="00827217"/>
    <w:rsid w:val="00871EA1"/>
    <w:rsid w:val="008754EC"/>
    <w:rsid w:val="008914B7"/>
    <w:rsid w:val="008D78D2"/>
    <w:rsid w:val="008E7A67"/>
    <w:rsid w:val="009005B4"/>
    <w:rsid w:val="00902132"/>
    <w:rsid w:val="009615DD"/>
    <w:rsid w:val="00962FDD"/>
    <w:rsid w:val="00964921"/>
    <w:rsid w:val="009911EC"/>
    <w:rsid w:val="009C2761"/>
    <w:rsid w:val="009F58A0"/>
    <w:rsid w:val="00A14420"/>
    <w:rsid w:val="00A4534E"/>
    <w:rsid w:val="00AA1308"/>
    <w:rsid w:val="00AE5792"/>
    <w:rsid w:val="00AF7C0E"/>
    <w:rsid w:val="00B3550E"/>
    <w:rsid w:val="00B561AA"/>
    <w:rsid w:val="00B66246"/>
    <w:rsid w:val="00B91A7E"/>
    <w:rsid w:val="00B975F3"/>
    <w:rsid w:val="00C4438B"/>
    <w:rsid w:val="00CB0BE9"/>
    <w:rsid w:val="00CD4FCF"/>
    <w:rsid w:val="00D35690"/>
    <w:rsid w:val="00D56B5A"/>
    <w:rsid w:val="00D6039A"/>
    <w:rsid w:val="00D667FC"/>
    <w:rsid w:val="00DB1356"/>
    <w:rsid w:val="00DC2309"/>
    <w:rsid w:val="00DC3F3B"/>
    <w:rsid w:val="00DC5B4E"/>
    <w:rsid w:val="00E3757B"/>
    <w:rsid w:val="00E37EB2"/>
    <w:rsid w:val="00E46896"/>
    <w:rsid w:val="00E50366"/>
    <w:rsid w:val="00E74369"/>
    <w:rsid w:val="00E830B8"/>
    <w:rsid w:val="00EA3587"/>
    <w:rsid w:val="00EA5AF3"/>
    <w:rsid w:val="00EC01A7"/>
    <w:rsid w:val="00F243E9"/>
    <w:rsid w:val="00F4069D"/>
    <w:rsid w:val="00FA6F89"/>
    <w:rsid w:val="00FA7C2B"/>
    <w:rsid w:val="00FC3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F92525"/>
  <w15:docId w15:val="{7571CF97-5607-4B61-AAA2-0AB0D7E51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FCF"/>
    <w:pPr>
      <w:spacing w:after="0" w:line="240" w:lineRule="auto"/>
    </w:pPr>
    <w:rPr>
      <w:rFonts w:ascii="SassoonPrimaryInfant" w:eastAsia="Times New Roman" w:hAnsi="SassoonPrimaryInfant" w:cs="Times New Roman"/>
      <w:sz w:val="24"/>
      <w:szCs w:val="24"/>
    </w:rPr>
  </w:style>
  <w:style w:type="paragraph" w:styleId="Heading1">
    <w:name w:val="heading 1"/>
    <w:basedOn w:val="Normal"/>
    <w:next w:val="Normal"/>
    <w:link w:val="Heading1Char"/>
    <w:qFormat/>
    <w:rsid w:val="008D78D2"/>
    <w:pPr>
      <w:keepNext/>
      <w:outlineLvl w:val="0"/>
    </w:pPr>
    <w:rPr>
      <w:rFonts w:ascii="Kristen ITC" w:hAnsi="Kristen ITC"/>
      <w:sz w:val="36"/>
    </w:rPr>
  </w:style>
  <w:style w:type="paragraph" w:styleId="Heading2">
    <w:name w:val="heading 2"/>
    <w:basedOn w:val="Normal"/>
    <w:next w:val="Normal"/>
    <w:link w:val="Heading2Char"/>
    <w:uiPriority w:val="9"/>
    <w:semiHidden/>
    <w:unhideWhenUsed/>
    <w:qFormat/>
    <w:rsid w:val="00B6624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B66246"/>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5B4E"/>
    <w:pPr>
      <w:tabs>
        <w:tab w:val="center" w:pos="4513"/>
        <w:tab w:val="right" w:pos="9026"/>
      </w:tabs>
    </w:pPr>
  </w:style>
  <w:style w:type="character" w:customStyle="1" w:styleId="HeaderChar">
    <w:name w:val="Header Char"/>
    <w:basedOn w:val="DefaultParagraphFont"/>
    <w:link w:val="Header"/>
    <w:uiPriority w:val="99"/>
    <w:rsid w:val="00DC5B4E"/>
  </w:style>
  <w:style w:type="paragraph" w:styleId="Footer">
    <w:name w:val="footer"/>
    <w:basedOn w:val="Normal"/>
    <w:link w:val="FooterChar"/>
    <w:uiPriority w:val="99"/>
    <w:unhideWhenUsed/>
    <w:rsid w:val="00DC5B4E"/>
    <w:pPr>
      <w:tabs>
        <w:tab w:val="center" w:pos="4513"/>
        <w:tab w:val="right" w:pos="9026"/>
      </w:tabs>
    </w:pPr>
  </w:style>
  <w:style w:type="character" w:customStyle="1" w:styleId="FooterChar">
    <w:name w:val="Footer Char"/>
    <w:basedOn w:val="DefaultParagraphFont"/>
    <w:link w:val="Footer"/>
    <w:uiPriority w:val="99"/>
    <w:rsid w:val="00DC5B4E"/>
  </w:style>
  <w:style w:type="paragraph" w:styleId="ListParagraph">
    <w:name w:val="List Paragraph"/>
    <w:basedOn w:val="Normal"/>
    <w:qFormat/>
    <w:rsid w:val="002B63B7"/>
    <w:pPr>
      <w:ind w:left="720"/>
    </w:pPr>
    <w:rPr>
      <w:rFonts w:ascii="Arial" w:hAnsi="Arial"/>
      <w:szCs w:val="20"/>
    </w:rPr>
  </w:style>
  <w:style w:type="paragraph" w:styleId="BalloonText">
    <w:name w:val="Balloon Text"/>
    <w:basedOn w:val="Normal"/>
    <w:link w:val="BalloonTextChar"/>
    <w:uiPriority w:val="99"/>
    <w:semiHidden/>
    <w:unhideWhenUsed/>
    <w:rsid w:val="009C276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2761"/>
    <w:rPr>
      <w:rFonts w:ascii="Segoe UI" w:eastAsia="Times New Roman" w:hAnsi="Segoe UI" w:cs="Segoe UI"/>
      <w:sz w:val="18"/>
      <w:szCs w:val="18"/>
    </w:rPr>
  </w:style>
  <w:style w:type="paragraph" w:styleId="NoSpacing">
    <w:name w:val="No Spacing"/>
    <w:uiPriority w:val="1"/>
    <w:qFormat/>
    <w:rsid w:val="00B975F3"/>
    <w:pPr>
      <w:spacing w:after="0" w:line="240" w:lineRule="auto"/>
    </w:pPr>
    <w:rPr>
      <w:lang w:val="en-US"/>
    </w:rPr>
  </w:style>
  <w:style w:type="character" w:styleId="Hyperlink">
    <w:name w:val="Hyperlink"/>
    <w:basedOn w:val="DefaultParagraphFont"/>
    <w:uiPriority w:val="99"/>
    <w:unhideWhenUsed/>
    <w:rsid w:val="00B975F3"/>
    <w:rPr>
      <w:color w:val="0000FF" w:themeColor="hyperlink"/>
      <w:u w:val="single"/>
    </w:rPr>
  </w:style>
  <w:style w:type="paragraph" w:styleId="NormalWeb">
    <w:name w:val="Normal (Web)"/>
    <w:basedOn w:val="Normal"/>
    <w:uiPriority w:val="99"/>
    <w:unhideWhenUsed/>
    <w:rsid w:val="008754EC"/>
    <w:pPr>
      <w:spacing w:before="100" w:beforeAutospacing="1" w:after="100" w:afterAutospacing="1"/>
    </w:pPr>
    <w:rPr>
      <w:rFonts w:ascii="Times New Roman" w:hAnsi="Times New Roman"/>
      <w:lang w:eastAsia="en-GB"/>
    </w:rPr>
  </w:style>
  <w:style w:type="character" w:styleId="Strong">
    <w:name w:val="Strong"/>
    <w:basedOn w:val="DefaultParagraphFont"/>
    <w:uiPriority w:val="22"/>
    <w:qFormat/>
    <w:rsid w:val="008754EC"/>
    <w:rPr>
      <w:b/>
      <w:bCs/>
    </w:rPr>
  </w:style>
  <w:style w:type="paragraph" w:customStyle="1" w:styleId="Default">
    <w:name w:val="Default"/>
    <w:rsid w:val="008754EC"/>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rsid w:val="008D78D2"/>
    <w:rPr>
      <w:rFonts w:ascii="Kristen ITC" w:eastAsia="Times New Roman" w:hAnsi="Kristen ITC" w:cs="Times New Roman"/>
      <w:sz w:val="36"/>
      <w:szCs w:val="24"/>
    </w:rPr>
  </w:style>
  <w:style w:type="paragraph" w:styleId="Subtitle">
    <w:name w:val="Subtitle"/>
    <w:basedOn w:val="Normal"/>
    <w:link w:val="SubtitleChar"/>
    <w:qFormat/>
    <w:rsid w:val="001115BE"/>
    <w:rPr>
      <w:rFonts w:ascii="HelveticaExt-Normal" w:hAnsi="HelveticaExt-Normal"/>
      <w:b/>
      <w:bCs/>
      <w:sz w:val="22"/>
      <w:szCs w:val="20"/>
    </w:rPr>
  </w:style>
  <w:style w:type="character" w:customStyle="1" w:styleId="SubtitleChar">
    <w:name w:val="Subtitle Char"/>
    <w:basedOn w:val="DefaultParagraphFont"/>
    <w:link w:val="Subtitle"/>
    <w:rsid w:val="001115BE"/>
    <w:rPr>
      <w:rFonts w:ascii="HelveticaExt-Normal" w:eastAsia="Times New Roman" w:hAnsi="HelveticaExt-Normal" w:cs="Times New Roman"/>
      <w:b/>
      <w:bCs/>
      <w:szCs w:val="20"/>
    </w:rPr>
  </w:style>
  <w:style w:type="table" w:styleId="TableGrid">
    <w:name w:val="Table Grid"/>
    <w:basedOn w:val="TableNormal"/>
    <w:uiPriority w:val="59"/>
    <w:rsid w:val="00365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0B3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B66246"/>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B66246"/>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B662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hyperlink" Target="mailto:info@sawley-jun.derbyshire.sch.uk" TargetMode="External"/><Relationship Id="rId2" Type="http://schemas.openxmlformats.org/officeDocument/2006/relationships/hyperlink" Target="http://www.sawleyjunior.co.uk" TargetMode="External"/><Relationship Id="rId1" Type="http://schemas.openxmlformats.org/officeDocument/2006/relationships/hyperlink" Target="mailto:info@sawley-jun.derbyshire.sch.uk" TargetMode="External"/><Relationship Id="rId5" Type="http://schemas.openxmlformats.org/officeDocument/2006/relationships/image" Target="media/image1.png"/><Relationship Id="rId4" Type="http://schemas.openxmlformats.org/officeDocument/2006/relationships/hyperlink" Target="http://www.sawleyjunior.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AB0A4819CC824EB6DA929DE0A9EAC6" ma:contentTypeVersion="15" ma:contentTypeDescription="Create a new document." ma:contentTypeScope="" ma:versionID="3c09ff29ea2c1bb61352d95929f3bf53">
  <xsd:schema xmlns:xsd="http://www.w3.org/2001/XMLSchema" xmlns:xs="http://www.w3.org/2001/XMLSchema" xmlns:p="http://schemas.microsoft.com/office/2006/metadata/properties" xmlns:ns2="a7fc3113-fb2c-4a9d-954d-5963c9767ea5" xmlns:ns3="693de808-d39d-4f25-bc98-ee55f756f5f9" targetNamespace="http://schemas.microsoft.com/office/2006/metadata/properties" ma:root="true" ma:fieldsID="d01ffe88d517164a0eec5105a10b4b73" ns2:_="" ns3:_="">
    <xsd:import namespace="a7fc3113-fb2c-4a9d-954d-5963c9767ea5"/>
    <xsd:import namespace="693de808-d39d-4f25-bc98-ee55f756f5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fc3113-fb2c-4a9d-954d-5963c9767e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4482e6b-7eca-4398-9114-c985dc58ef3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3de808-d39d-4f25-bc98-ee55f756f5f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caccf1d2-fd80-41e9-983e-a0152584d57d}" ma:internalName="TaxCatchAll" ma:showField="CatchAllData" ma:web="693de808-d39d-4f25-bc98-ee55f756f5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7fc3113-fb2c-4a9d-954d-5963c9767ea5">
      <Terms xmlns="http://schemas.microsoft.com/office/infopath/2007/PartnerControls"/>
    </lcf76f155ced4ddcb4097134ff3c332f>
    <TaxCatchAll xmlns="693de808-d39d-4f25-bc98-ee55f756f5f9" xsi:nil="true"/>
  </documentManagement>
</p:properties>
</file>

<file path=customXml/itemProps1.xml><?xml version="1.0" encoding="utf-8"?>
<ds:datastoreItem xmlns:ds="http://schemas.openxmlformats.org/officeDocument/2006/customXml" ds:itemID="{186E8612-AC8B-4706-8838-DF7422101498}"/>
</file>

<file path=customXml/itemProps2.xml><?xml version="1.0" encoding="utf-8"?>
<ds:datastoreItem xmlns:ds="http://schemas.openxmlformats.org/officeDocument/2006/customXml" ds:itemID="{44E06D68-BFF8-4E20-858C-81FEE12187A7}"/>
</file>

<file path=customXml/itemProps3.xml><?xml version="1.0" encoding="utf-8"?>
<ds:datastoreItem xmlns:ds="http://schemas.openxmlformats.org/officeDocument/2006/customXml" ds:itemID="{A4C18AE7-37F9-4232-BF29-7F5B346326DD}"/>
</file>

<file path=docProps/app.xml><?xml version="1.0" encoding="utf-8"?>
<Properties xmlns="http://schemas.openxmlformats.org/officeDocument/2006/extended-properties" xmlns:vt="http://schemas.openxmlformats.org/officeDocument/2006/docPropsVTypes">
  <Template>Normal</Template>
  <TotalTime>5</TotalTime>
  <Pages>2</Pages>
  <Words>519</Words>
  <Characters>2964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Sawley Junior School</Company>
  <LinksUpToDate>false</LinksUpToDate>
  <CharactersWithSpaces>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Natalie Sisson</cp:lastModifiedBy>
  <cp:revision>2</cp:revision>
  <cp:lastPrinted>2023-12-08T10:23:00Z</cp:lastPrinted>
  <dcterms:created xsi:type="dcterms:W3CDTF">2026-09-20T12:09:00Z</dcterms:created>
  <dcterms:modified xsi:type="dcterms:W3CDTF">2026-09-20T12:09:00Z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0x01010033AB0A4819CC824EB6DA929DE0A9EAC6</vt:lpwstr>
  </property>
</Properties>
</file>