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F167F" w14:textId="77777777" w:rsidR="000E2A3C" w:rsidRDefault="005F29D3">
      <w:pPr>
        <w:ind w:left="2288"/>
        <w:rPr>
          <w:rFonts w:ascii="Times New Roman"/>
          <w:sz w:val="20"/>
        </w:rPr>
      </w:pPr>
      <w:r>
        <w:rPr>
          <w:rFonts w:ascii="Times New Roman"/>
          <w:noProof/>
          <w:sz w:val="20"/>
        </w:rPr>
        <w:drawing>
          <wp:inline distT="0" distB="0" distL="0" distR="0" wp14:anchorId="3DC5F457" wp14:editId="6E3B81E6">
            <wp:extent cx="3860522" cy="4180522"/>
            <wp:effectExtent l="0" t="0" r="0" b="0"/>
            <wp:docPr id="2" name="Image 2" descr="\\one-file05\sawJun$\SawJun_Staff_Home\aburton\Headteacher\Wilmots\Wilmots\NEW Wilmo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one-file05\sawJun$\SawJun_Staff_Home\aburton\Headteacher\Wilmots\Wilmots\NEW Wilmot.png"/>
                    <pic:cNvPicPr/>
                  </pic:nvPicPr>
                  <pic:blipFill>
                    <a:blip r:embed="rId7" cstate="print"/>
                    <a:stretch>
                      <a:fillRect/>
                    </a:stretch>
                  </pic:blipFill>
                  <pic:spPr>
                    <a:xfrm>
                      <a:off x="0" y="0"/>
                      <a:ext cx="3860522" cy="4180522"/>
                    </a:xfrm>
                    <a:prstGeom prst="rect">
                      <a:avLst/>
                    </a:prstGeom>
                  </pic:spPr>
                </pic:pic>
              </a:graphicData>
            </a:graphic>
          </wp:inline>
        </w:drawing>
      </w:r>
    </w:p>
    <w:p w14:paraId="685EB843" w14:textId="77777777" w:rsidR="000E2A3C" w:rsidRDefault="000E2A3C">
      <w:pPr>
        <w:pStyle w:val="BodyText"/>
        <w:spacing w:before="156"/>
        <w:ind w:left="0" w:firstLine="0"/>
        <w:rPr>
          <w:rFonts w:ascii="Times New Roman"/>
          <w:sz w:val="56"/>
        </w:rPr>
      </w:pPr>
    </w:p>
    <w:p w14:paraId="14CFD00A" w14:textId="77777777" w:rsidR="000E2A3C" w:rsidRDefault="005F29D3">
      <w:pPr>
        <w:pStyle w:val="Title"/>
        <w:spacing w:line="276" w:lineRule="auto"/>
      </w:pPr>
      <w:r>
        <w:t>Safeguarding &amp; Child</w:t>
      </w:r>
      <w:r>
        <w:rPr>
          <w:spacing w:val="-18"/>
        </w:rPr>
        <w:t xml:space="preserve"> </w:t>
      </w:r>
      <w:r>
        <w:t>Protection</w:t>
      </w:r>
      <w:r>
        <w:rPr>
          <w:spacing w:val="-18"/>
        </w:rPr>
        <w:t xml:space="preserve"> </w:t>
      </w:r>
      <w:r>
        <w:t>Policy</w:t>
      </w:r>
    </w:p>
    <w:p w14:paraId="036CC01E" w14:textId="77777777" w:rsidR="000E2A3C" w:rsidRDefault="000E2A3C">
      <w:pPr>
        <w:pStyle w:val="BodyText"/>
        <w:ind w:left="0" w:firstLine="0"/>
        <w:rPr>
          <w:sz w:val="20"/>
        </w:rPr>
      </w:pPr>
    </w:p>
    <w:p w14:paraId="7E12E003" w14:textId="77777777" w:rsidR="000E2A3C" w:rsidRDefault="000E2A3C">
      <w:pPr>
        <w:pStyle w:val="BodyText"/>
        <w:ind w:left="0" w:firstLine="0"/>
        <w:rPr>
          <w:sz w:val="20"/>
        </w:rPr>
      </w:pPr>
    </w:p>
    <w:p w14:paraId="3528DE3C" w14:textId="77777777" w:rsidR="000E2A3C" w:rsidRDefault="000E2A3C">
      <w:pPr>
        <w:pStyle w:val="BodyText"/>
        <w:ind w:left="0" w:firstLine="0"/>
        <w:rPr>
          <w:sz w:val="20"/>
        </w:rPr>
      </w:pPr>
    </w:p>
    <w:p w14:paraId="7BE2631C" w14:textId="77777777" w:rsidR="000E2A3C" w:rsidRDefault="000E2A3C">
      <w:pPr>
        <w:pStyle w:val="BodyText"/>
        <w:ind w:left="0" w:firstLine="0"/>
        <w:rPr>
          <w:sz w:val="20"/>
        </w:rPr>
      </w:pPr>
    </w:p>
    <w:p w14:paraId="370115AB" w14:textId="77777777" w:rsidR="000E2A3C" w:rsidRDefault="000E2A3C">
      <w:pPr>
        <w:pStyle w:val="BodyText"/>
        <w:spacing w:before="131"/>
        <w:ind w:left="0" w:firstLine="0"/>
        <w:rPr>
          <w:sz w:val="20"/>
        </w:rPr>
      </w:pPr>
    </w:p>
    <w:tbl>
      <w:tblPr>
        <w:tblW w:w="0" w:type="auto"/>
        <w:tblInd w:w="1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8"/>
        <w:gridCol w:w="3882"/>
      </w:tblGrid>
      <w:tr w:rsidR="000E2A3C" w14:paraId="0CAF7408" w14:textId="77777777">
        <w:trPr>
          <w:trHeight w:val="580"/>
        </w:trPr>
        <w:tc>
          <w:tcPr>
            <w:tcW w:w="4688" w:type="dxa"/>
            <w:shd w:val="clear" w:color="auto" w:fill="E4DFEB"/>
          </w:tcPr>
          <w:p w14:paraId="3FA91B8F" w14:textId="77777777" w:rsidR="000E2A3C" w:rsidRDefault="005F29D3">
            <w:pPr>
              <w:pStyle w:val="TableParagraph"/>
              <w:spacing w:before="144"/>
              <w:ind w:left="110"/>
              <w:rPr>
                <w:rFonts w:ascii="Arial"/>
                <w:b/>
              </w:rPr>
            </w:pPr>
            <w:r>
              <w:rPr>
                <w:rFonts w:ascii="Arial"/>
                <w:b/>
              </w:rPr>
              <w:t>Approved</w:t>
            </w:r>
            <w:r>
              <w:rPr>
                <w:rFonts w:ascii="Arial"/>
                <w:b/>
                <w:spacing w:val="-7"/>
              </w:rPr>
              <w:t xml:space="preserve"> </w:t>
            </w:r>
            <w:r>
              <w:rPr>
                <w:rFonts w:ascii="Arial"/>
                <w:b/>
                <w:spacing w:val="-5"/>
              </w:rPr>
              <w:t>by:</w:t>
            </w:r>
          </w:p>
        </w:tc>
        <w:tc>
          <w:tcPr>
            <w:tcW w:w="3882" w:type="dxa"/>
            <w:shd w:val="clear" w:color="auto" w:fill="E4DFEB"/>
          </w:tcPr>
          <w:p w14:paraId="55932001" w14:textId="77777777" w:rsidR="000E2A3C" w:rsidRDefault="005F29D3">
            <w:pPr>
              <w:pStyle w:val="TableParagraph"/>
              <w:rPr>
                <w:rFonts w:ascii="Arial"/>
                <w:b/>
              </w:rPr>
            </w:pPr>
            <w:proofErr w:type="spellStart"/>
            <w:r>
              <w:rPr>
                <w:rFonts w:ascii="Arial"/>
                <w:b/>
              </w:rPr>
              <w:t>Sawley</w:t>
            </w:r>
            <w:proofErr w:type="spellEnd"/>
            <w:r>
              <w:rPr>
                <w:rFonts w:ascii="Arial"/>
                <w:b/>
                <w:spacing w:val="-9"/>
              </w:rPr>
              <w:t xml:space="preserve"> </w:t>
            </w:r>
            <w:r>
              <w:rPr>
                <w:rFonts w:ascii="Arial"/>
                <w:b/>
              </w:rPr>
              <w:t>Junior</w:t>
            </w:r>
            <w:r>
              <w:rPr>
                <w:rFonts w:ascii="Arial"/>
                <w:b/>
                <w:spacing w:val="-2"/>
              </w:rPr>
              <w:t xml:space="preserve"> </w:t>
            </w:r>
            <w:r>
              <w:rPr>
                <w:rFonts w:ascii="Arial"/>
                <w:b/>
              </w:rPr>
              <w:t>School</w:t>
            </w:r>
            <w:r>
              <w:rPr>
                <w:rFonts w:ascii="Arial"/>
                <w:b/>
                <w:spacing w:val="-6"/>
              </w:rPr>
              <w:t xml:space="preserve"> </w:t>
            </w:r>
            <w:r>
              <w:rPr>
                <w:rFonts w:ascii="Arial"/>
                <w:b/>
                <w:spacing w:val="-2"/>
              </w:rPr>
              <w:t>Governing</w:t>
            </w:r>
          </w:p>
          <w:p w14:paraId="083FA527" w14:textId="77777777" w:rsidR="000E2A3C" w:rsidRDefault="005F29D3">
            <w:pPr>
              <w:pStyle w:val="TableParagraph"/>
              <w:spacing w:before="37"/>
              <w:rPr>
                <w:rFonts w:ascii="Arial"/>
                <w:b/>
              </w:rPr>
            </w:pPr>
            <w:r>
              <w:rPr>
                <w:rFonts w:ascii="Arial"/>
                <w:b/>
                <w:spacing w:val="-4"/>
              </w:rPr>
              <w:t>Body</w:t>
            </w:r>
          </w:p>
        </w:tc>
      </w:tr>
      <w:tr w:rsidR="000E2A3C" w14:paraId="2BB28B82" w14:textId="77777777">
        <w:trPr>
          <w:trHeight w:val="292"/>
        </w:trPr>
        <w:tc>
          <w:tcPr>
            <w:tcW w:w="4688" w:type="dxa"/>
            <w:shd w:val="clear" w:color="auto" w:fill="E4DFEB"/>
          </w:tcPr>
          <w:p w14:paraId="4203067C" w14:textId="77777777" w:rsidR="000E2A3C" w:rsidRDefault="005F29D3">
            <w:pPr>
              <w:pStyle w:val="TableParagraph"/>
              <w:ind w:left="110"/>
              <w:rPr>
                <w:rFonts w:ascii="Arial"/>
                <w:b/>
              </w:rPr>
            </w:pPr>
            <w:r>
              <w:rPr>
                <w:rFonts w:ascii="Arial"/>
                <w:b/>
                <w:spacing w:val="-2"/>
              </w:rPr>
              <w:t>Date:</w:t>
            </w:r>
          </w:p>
        </w:tc>
        <w:tc>
          <w:tcPr>
            <w:tcW w:w="3882" w:type="dxa"/>
            <w:shd w:val="clear" w:color="auto" w:fill="E4DFEB"/>
          </w:tcPr>
          <w:p w14:paraId="091CAA01" w14:textId="77777777" w:rsidR="000E2A3C" w:rsidRDefault="005F29D3">
            <w:pPr>
              <w:pStyle w:val="TableParagraph"/>
              <w:rPr>
                <w:rFonts w:ascii="Arial"/>
                <w:b/>
              </w:rPr>
            </w:pPr>
            <w:r>
              <w:rPr>
                <w:rFonts w:ascii="Arial"/>
                <w:b/>
              </w:rPr>
              <w:t>September</w:t>
            </w:r>
            <w:r>
              <w:rPr>
                <w:rFonts w:ascii="Arial"/>
                <w:b/>
                <w:spacing w:val="-7"/>
              </w:rPr>
              <w:t xml:space="preserve"> </w:t>
            </w:r>
            <w:r>
              <w:rPr>
                <w:rFonts w:ascii="Arial"/>
                <w:b/>
                <w:spacing w:val="-4"/>
              </w:rPr>
              <w:t>2025</w:t>
            </w:r>
          </w:p>
        </w:tc>
      </w:tr>
      <w:tr w:rsidR="000E2A3C" w14:paraId="71A2F2AB" w14:textId="77777777">
        <w:trPr>
          <w:trHeight w:val="290"/>
        </w:trPr>
        <w:tc>
          <w:tcPr>
            <w:tcW w:w="4688" w:type="dxa"/>
            <w:shd w:val="clear" w:color="auto" w:fill="E4DFEB"/>
          </w:tcPr>
          <w:p w14:paraId="7B9EB4F8" w14:textId="77777777" w:rsidR="000E2A3C" w:rsidRDefault="005F29D3">
            <w:pPr>
              <w:pStyle w:val="TableParagraph"/>
              <w:ind w:left="110"/>
              <w:rPr>
                <w:rFonts w:ascii="Arial"/>
                <w:b/>
              </w:rPr>
            </w:pPr>
            <w:r>
              <w:rPr>
                <w:rFonts w:ascii="Arial"/>
                <w:b/>
              </w:rPr>
              <w:t>Minute</w:t>
            </w:r>
            <w:r>
              <w:rPr>
                <w:rFonts w:ascii="Arial"/>
                <w:b/>
                <w:spacing w:val="-4"/>
              </w:rPr>
              <w:t xml:space="preserve"> </w:t>
            </w:r>
            <w:r>
              <w:rPr>
                <w:rFonts w:ascii="Arial"/>
                <w:b/>
                <w:spacing w:val="-5"/>
              </w:rPr>
              <w:t>no:</w:t>
            </w:r>
          </w:p>
        </w:tc>
        <w:tc>
          <w:tcPr>
            <w:tcW w:w="3882" w:type="dxa"/>
            <w:shd w:val="clear" w:color="auto" w:fill="E4DFEB"/>
          </w:tcPr>
          <w:p w14:paraId="12917785" w14:textId="77777777" w:rsidR="000E2A3C" w:rsidRDefault="000E2A3C">
            <w:pPr>
              <w:pStyle w:val="TableParagraph"/>
              <w:ind w:left="0"/>
              <w:rPr>
                <w:rFonts w:ascii="Times New Roman"/>
                <w:sz w:val="20"/>
              </w:rPr>
            </w:pPr>
          </w:p>
        </w:tc>
      </w:tr>
      <w:tr w:rsidR="000E2A3C" w14:paraId="0D3C5E84" w14:textId="77777777">
        <w:trPr>
          <w:trHeight w:val="290"/>
        </w:trPr>
        <w:tc>
          <w:tcPr>
            <w:tcW w:w="4688" w:type="dxa"/>
            <w:shd w:val="clear" w:color="auto" w:fill="E4DFEB"/>
          </w:tcPr>
          <w:p w14:paraId="134483A8" w14:textId="77777777" w:rsidR="000E2A3C" w:rsidRDefault="005F29D3">
            <w:pPr>
              <w:pStyle w:val="TableParagraph"/>
              <w:ind w:left="110"/>
              <w:rPr>
                <w:rFonts w:ascii="Arial"/>
                <w:b/>
              </w:rPr>
            </w:pPr>
            <w:r>
              <w:rPr>
                <w:rFonts w:ascii="Arial"/>
                <w:b/>
                <w:spacing w:val="-2"/>
              </w:rPr>
              <w:t>Version:</w:t>
            </w:r>
          </w:p>
        </w:tc>
        <w:tc>
          <w:tcPr>
            <w:tcW w:w="3882" w:type="dxa"/>
            <w:shd w:val="clear" w:color="auto" w:fill="E4DFEB"/>
          </w:tcPr>
          <w:p w14:paraId="467B8F7C" w14:textId="012C8D0A" w:rsidR="000E2A3C" w:rsidRDefault="005F29D3">
            <w:pPr>
              <w:pStyle w:val="TableParagraph"/>
              <w:rPr>
                <w:rFonts w:ascii="Arial"/>
                <w:b/>
              </w:rPr>
            </w:pPr>
            <w:r>
              <w:rPr>
                <w:rFonts w:ascii="Arial"/>
                <w:b/>
                <w:spacing w:val="-4"/>
              </w:rPr>
              <w:t>V2.</w:t>
            </w:r>
            <w:r w:rsidR="006B7182">
              <w:rPr>
                <w:rFonts w:ascii="Arial"/>
                <w:b/>
                <w:spacing w:val="-4"/>
              </w:rPr>
              <w:t>4</w:t>
            </w:r>
          </w:p>
        </w:tc>
      </w:tr>
      <w:tr w:rsidR="000E2A3C" w14:paraId="028363EA" w14:textId="77777777">
        <w:trPr>
          <w:trHeight w:val="292"/>
        </w:trPr>
        <w:tc>
          <w:tcPr>
            <w:tcW w:w="4688" w:type="dxa"/>
            <w:shd w:val="clear" w:color="auto" w:fill="E4DFEB"/>
          </w:tcPr>
          <w:p w14:paraId="6002B8F4" w14:textId="77777777" w:rsidR="000E2A3C" w:rsidRDefault="005F29D3">
            <w:pPr>
              <w:pStyle w:val="TableParagraph"/>
              <w:spacing w:before="2"/>
              <w:ind w:left="110"/>
              <w:rPr>
                <w:rFonts w:ascii="Arial"/>
                <w:b/>
              </w:rPr>
            </w:pPr>
            <w:r>
              <w:rPr>
                <w:rFonts w:ascii="Arial"/>
                <w:b/>
              </w:rPr>
              <w:t>Review</w:t>
            </w:r>
            <w:r>
              <w:rPr>
                <w:rFonts w:ascii="Arial"/>
                <w:b/>
                <w:spacing w:val="-6"/>
              </w:rPr>
              <w:t xml:space="preserve"> </w:t>
            </w:r>
            <w:r>
              <w:rPr>
                <w:rFonts w:ascii="Arial"/>
                <w:b/>
                <w:spacing w:val="-2"/>
              </w:rPr>
              <w:t>cycle:</w:t>
            </w:r>
          </w:p>
        </w:tc>
        <w:tc>
          <w:tcPr>
            <w:tcW w:w="3882" w:type="dxa"/>
            <w:shd w:val="clear" w:color="auto" w:fill="E4DFEB"/>
          </w:tcPr>
          <w:p w14:paraId="637E6206" w14:textId="77777777" w:rsidR="000E2A3C" w:rsidRDefault="005F29D3">
            <w:pPr>
              <w:pStyle w:val="TableParagraph"/>
              <w:spacing w:before="2"/>
              <w:rPr>
                <w:rFonts w:ascii="Arial"/>
                <w:b/>
              </w:rPr>
            </w:pPr>
            <w:r>
              <w:rPr>
                <w:rFonts w:ascii="Arial"/>
                <w:b/>
                <w:spacing w:val="-2"/>
              </w:rPr>
              <w:t>Annual</w:t>
            </w:r>
          </w:p>
        </w:tc>
      </w:tr>
      <w:tr w:rsidR="000E2A3C" w14:paraId="228A5775" w14:textId="77777777">
        <w:trPr>
          <w:trHeight w:val="290"/>
        </w:trPr>
        <w:tc>
          <w:tcPr>
            <w:tcW w:w="4688" w:type="dxa"/>
            <w:shd w:val="clear" w:color="auto" w:fill="E4DFEB"/>
          </w:tcPr>
          <w:p w14:paraId="059CB26C" w14:textId="77777777" w:rsidR="000E2A3C" w:rsidRDefault="005F29D3">
            <w:pPr>
              <w:pStyle w:val="TableParagraph"/>
              <w:ind w:left="110"/>
              <w:rPr>
                <w:rFonts w:ascii="Arial"/>
                <w:b/>
              </w:rPr>
            </w:pPr>
            <w:r>
              <w:rPr>
                <w:rFonts w:ascii="Arial"/>
                <w:b/>
                <w:spacing w:val="-2"/>
              </w:rPr>
              <w:t>Publication:</w:t>
            </w:r>
          </w:p>
        </w:tc>
        <w:tc>
          <w:tcPr>
            <w:tcW w:w="3882" w:type="dxa"/>
            <w:shd w:val="clear" w:color="auto" w:fill="E4DFEB"/>
          </w:tcPr>
          <w:p w14:paraId="6775855E" w14:textId="77777777" w:rsidR="000E2A3C" w:rsidRDefault="005F29D3">
            <w:pPr>
              <w:pStyle w:val="TableParagraph"/>
              <w:rPr>
                <w:rFonts w:ascii="Arial"/>
                <w:b/>
              </w:rPr>
            </w:pPr>
            <w:r>
              <w:rPr>
                <w:rFonts w:ascii="Arial"/>
                <w:b/>
                <w:spacing w:val="-2"/>
              </w:rPr>
              <w:t>Public</w:t>
            </w:r>
          </w:p>
        </w:tc>
      </w:tr>
    </w:tbl>
    <w:p w14:paraId="3049F8C6" w14:textId="77777777" w:rsidR="000E2A3C" w:rsidRDefault="000E2A3C">
      <w:pPr>
        <w:pStyle w:val="TableParagraph"/>
        <w:rPr>
          <w:rFonts w:ascii="Arial"/>
          <w:b/>
        </w:rPr>
        <w:sectPr w:rsidR="000E2A3C">
          <w:footerReference w:type="default" r:id="rId8"/>
          <w:type w:val="continuous"/>
          <w:pgSz w:w="11910" w:h="16840"/>
          <w:pgMar w:top="1540" w:right="283" w:bottom="560" w:left="708" w:header="0" w:footer="375" w:gutter="0"/>
          <w:pgBorders w:offsetFrom="page">
            <w:top w:val="single" w:sz="18" w:space="24" w:color="234060"/>
            <w:left w:val="single" w:sz="18" w:space="24" w:color="234060"/>
            <w:bottom w:val="single" w:sz="18" w:space="24" w:color="234060"/>
            <w:right w:val="single" w:sz="18" w:space="24" w:color="234060"/>
          </w:pgBorders>
          <w:pgNumType w:start="1"/>
          <w:cols w:space="720"/>
        </w:sectPr>
      </w:pPr>
    </w:p>
    <w:p w14:paraId="20D99288" w14:textId="77777777" w:rsidR="000E2A3C" w:rsidRDefault="000E2A3C">
      <w:pPr>
        <w:pStyle w:val="BodyText"/>
        <w:spacing w:before="3"/>
        <w:ind w:left="0" w:firstLine="0"/>
        <w:rPr>
          <w:sz w:val="2"/>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8"/>
        <w:gridCol w:w="1695"/>
        <w:gridCol w:w="2516"/>
        <w:gridCol w:w="5353"/>
      </w:tblGrid>
      <w:tr w:rsidR="000E2A3C" w14:paraId="3BE4D1F3" w14:textId="77777777">
        <w:trPr>
          <w:trHeight w:val="362"/>
        </w:trPr>
        <w:tc>
          <w:tcPr>
            <w:tcW w:w="10772" w:type="dxa"/>
            <w:gridSpan w:val="4"/>
            <w:shd w:val="clear" w:color="auto" w:fill="B1A0C6"/>
          </w:tcPr>
          <w:p w14:paraId="55D733A3" w14:textId="77777777" w:rsidR="000E2A3C" w:rsidRDefault="005F29D3">
            <w:pPr>
              <w:pStyle w:val="TableParagraph"/>
              <w:spacing w:before="36"/>
            </w:pPr>
            <w:r>
              <w:t>VERSION</w:t>
            </w:r>
            <w:r>
              <w:rPr>
                <w:spacing w:val="-5"/>
              </w:rPr>
              <w:t xml:space="preserve"> </w:t>
            </w:r>
            <w:r>
              <w:rPr>
                <w:spacing w:val="-2"/>
              </w:rPr>
              <w:t>CONTROL</w:t>
            </w:r>
          </w:p>
        </w:tc>
      </w:tr>
      <w:tr w:rsidR="000E2A3C" w14:paraId="27CA972D" w14:textId="77777777">
        <w:trPr>
          <w:trHeight w:val="364"/>
        </w:trPr>
        <w:tc>
          <w:tcPr>
            <w:tcW w:w="1208" w:type="dxa"/>
            <w:shd w:val="clear" w:color="auto" w:fill="B1A0C6"/>
          </w:tcPr>
          <w:p w14:paraId="54573A08" w14:textId="77777777" w:rsidR="000E2A3C" w:rsidRDefault="005F29D3">
            <w:pPr>
              <w:pStyle w:val="TableParagraph"/>
              <w:spacing w:before="38"/>
            </w:pPr>
            <w:r>
              <w:rPr>
                <w:spacing w:val="-2"/>
              </w:rPr>
              <w:t>VERSION</w:t>
            </w:r>
          </w:p>
        </w:tc>
        <w:tc>
          <w:tcPr>
            <w:tcW w:w="1695" w:type="dxa"/>
            <w:shd w:val="clear" w:color="auto" w:fill="B1A0C6"/>
          </w:tcPr>
          <w:p w14:paraId="315A2E2F" w14:textId="77777777" w:rsidR="000E2A3C" w:rsidRDefault="005F29D3">
            <w:pPr>
              <w:pStyle w:val="TableParagraph"/>
              <w:spacing w:before="38"/>
            </w:pPr>
            <w:r>
              <w:rPr>
                <w:spacing w:val="-4"/>
              </w:rPr>
              <w:t>DATE</w:t>
            </w:r>
          </w:p>
        </w:tc>
        <w:tc>
          <w:tcPr>
            <w:tcW w:w="2516" w:type="dxa"/>
            <w:shd w:val="clear" w:color="auto" w:fill="B1A0C6"/>
          </w:tcPr>
          <w:p w14:paraId="6BAA7C6A" w14:textId="77777777" w:rsidR="000E2A3C" w:rsidRDefault="005F29D3">
            <w:pPr>
              <w:pStyle w:val="TableParagraph"/>
              <w:spacing w:before="38"/>
              <w:ind w:left="106"/>
            </w:pPr>
            <w:r>
              <w:rPr>
                <w:spacing w:val="-2"/>
              </w:rPr>
              <w:t>AUTHOR</w:t>
            </w:r>
          </w:p>
        </w:tc>
        <w:tc>
          <w:tcPr>
            <w:tcW w:w="5353" w:type="dxa"/>
            <w:shd w:val="clear" w:color="auto" w:fill="B1A0C6"/>
          </w:tcPr>
          <w:p w14:paraId="0673E952" w14:textId="77777777" w:rsidR="000E2A3C" w:rsidRDefault="005F29D3">
            <w:pPr>
              <w:pStyle w:val="TableParagraph"/>
              <w:spacing w:before="38"/>
              <w:ind w:left="106"/>
            </w:pPr>
            <w:r>
              <w:rPr>
                <w:spacing w:val="-2"/>
              </w:rPr>
              <w:t>CHANGES</w:t>
            </w:r>
          </w:p>
        </w:tc>
      </w:tr>
      <w:tr w:rsidR="000E2A3C" w14:paraId="34D8EA42" w14:textId="77777777">
        <w:trPr>
          <w:trHeight w:val="935"/>
        </w:trPr>
        <w:tc>
          <w:tcPr>
            <w:tcW w:w="1208" w:type="dxa"/>
          </w:tcPr>
          <w:p w14:paraId="22166F84" w14:textId="77777777" w:rsidR="000E2A3C" w:rsidRDefault="000E2A3C">
            <w:pPr>
              <w:pStyle w:val="TableParagraph"/>
              <w:spacing w:before="71"/>
              <w:ind w:left="0"/>
            </w:pPr>
          </w:p>
          <w:p w14:paraId="51C0F072" w14:textId="77777777" w:rsidR="000E2A3C" w:rsidRDefault="005F29D3">
            <w:pPr>
              <w:pStyle w:val="TableParagraph"/>
            </w:pPr>
            <w:r>
              <w:rPr>
                <w:spacing w:val="-5"/>
              </w:rPr>
              <w:t>v1</w:t>
            </w:r>
          </w:p>
        </w:tc>
        <w:tc>
          <w:tcPr>
            <w:tcW w:w="1695" w:type="dxa"/>
          </w:tcPr>
          <w:p w14:paraId="71D528EB" w14:textId="77777777" w:rsidR="000E2A3C" w:rsidRDefault="005F29D3">
            <w:pPr>
              <w:pStyle w:val="TableParagraph"/>
              <w:spacing w:before="178" w:line="276" w:lineRule="auto"/>
              <w:ind w:right="66"/>
            </w:pPr>
            <w:r>
              <w:rPr>
                <w:spacing w:val="-2"/>
              </w:rPr>
              <w:t xml:space="preserve">September </w:t>
            </w:r>
            <w:r>
              <w:rPr>
                <w:spacing w:val="-4"/>
              </w:rPr>
              <w:t>2023</w:t>
            </w:r>
          </w:p>
        </w:tc>
        <w:tc>
          <w:tcPr>
            <w:tcW w:w="2516" w:type="dxa"/>
          </w:tcPr>
          <w:p w14:paraId="198FA19B" w14:textId="77777777" w:rsidR="000E2A3C" w:rsidRDefault="005F29D3">
            <w:pPr>
              <w:pStyle w:val="TableParagraph"/>
              <w:spacing w:before="178" w:line="276" w:lineRule="auto"/>
              <w:ind w:left="106"/>
            </w:pPr>
            <w:r>
              <w:t>ONE</w:t>
            </w:r>
            <w:r>
              <w:rPr>
                <w:spacing w:val="-16"/>
              </w:rPr>
              <w:t xml:space="preserve"> </w:t>
            </w:r>
            <w:r>
              <w:t>Academy</w:t>
            </w:r>
            <w:r>
              <w:rPr>
                <w:spacing w:val="-15"/>
              </w:rPr>
              <w:t xml:space="preserve"> </w:t>
            </w:r>
            <w:r>
              <w:t>Trust model policy (2023)</w:t>
            </w:r>
          </w:p>
        </w:tc>
        <w:tc>
          <w:tcPr>
            <w:tcW w:w="5353" w:type="dxa"/>
          </w:tcPr>
          <w:p w14:paraId="36376FE1" w14:textId="77777777" w:rsidR="000E2A3C" w:rsidRDefault="000E2A3C">
            <w:pPr>
              <w:pStyle w:val="TableParagraph"/>
              <w:spacing w:before="71"/>
              <w:ind w:left="0"/>
            </w:pPr>
          </w:p>
          <w:p w14:paraId="07CBE9E7" w14:textId="77777777" w:rsidR="000E2A3C" w:rsidRDefault="005F29D3">
            <w:pPr>
              <w:pStyle w:val="TableParagraph"/>
              <w:ind w:left="106"/>
            </w:pPr>
            <w:r>
              <w:t>ONE</w:t>
            </w:r>
            <w:r>
              <w:rPr>
                <w:spacing w:val="-5"/>
              </w:rPr>
              <w:t xml:space="preserve"> </w:t>
            </w:r>
            <w:r>
              <w:t>Academy</w:t>
            </w:r>
            <w:r>
              <w:rPr>
                <w:spacing w:val="-6"/>
              </w:rPr>
              <w:t xml:space="preserve"> </w:t>
            </w:r>
            <w:r>
              <w:t>Trust</w:t>
            </w:r>
            <w:r>
              <w:rPr>
                <w:spacing w:val="-6"/>
              </w:rPr>
              <w:t xml:space="preserve"> </w:t>
            </w:r>
            <w:r>
              <w:t>Model</w:t>
            </w:r>
            <w:r>
              <w:rPr>
                <w:spacing w:val="-5"/>
              </w:rPr>
              <w:t xml:space="preserve"> </w:t>
            </w:r>
            <w:r>
              <w:t>policy</w:t>
            </w:r>
            <w:r>
              <w:rPr>
                <w:spacing w:val="-6"/>
              </w:rPr>
              <w:t xml:space="preserve"> </w:t>
            </w:r>
            <w:r>
              <w:rPr>
                <w:spacing w:val="-2"/>
              </w:rPr>
              <w:t>(23/24)</w:t>
            </w:r>
          </w:p>
        </w:tc>
      </w:tr>
      <w:tr w:rsidR="000E2A3C" w14:paraId="24052D04" w14:textId="77777777">
        <w:trPr>
          <w:trHeight w:val="1134"/>
        </w:trPr>
        <w:tc>
          <w:tcPr>
            <w:tcW w:w="1208" w:type="dxa"/>
          </w:tcPr>
          <w:p w14:paraId="009FA751" w14:textId="77777777" w:rsidR="000E2A3C" w:rsidRDefault="000E2A3C">
            <w:pPr>
              <w:pStyle w:val="TableParagraph"/>
              <w:spacing w:before="169"/>
              <w:ind w:left="0"/>
            </w:pPr>
          </w:p>
          <w:p w14:paraId="07E290E4" w14:textId="77777777" w:rsidR="000E2A3C" w:rsidRDefault="005F29D3">
            <w:pPr>
              <w:pStyle w:val="TableParagraph"/>
            </w:pPr>
            <w:r>
              <w:rPr>
                <w:spacing w:val="-5"/>
              </w:rPr>
              <w:t>V2</w:t>
            </w:r>
          </w:p>
        </w:tc>
        <w:tc>
          <w:tcPr>
            <w:tcW w:w="1695" w:type="dxa"/>
          </w:tcPr>
          <w:p w14:paraId="19DD32BA" w14:textId="77777777" w:rsidR="000E2A3C" w:rsidRDefault="000E2A3C">
            <w:pPr>
              <w:pStyle w:val="TableParagraph"/>
              <w:spacing w:before="169"/>
              <w:ind w:left="0"/>
            </w:pPr>
          </w:p>
          <w:p w14:paraId="55EFDBE1" w14:textId="77777777" w:rsidR="000E2A3C" w:rsidRDefault="005F29D3">
            <w:pPr>
              <w:pStyle w:val="TableParagraph"/>
            </w:pPr>
            <w:r>
              <w:t>June</w:t>
            </w:r>
            <w:r>
              <w:rPr>
                <w:spacing w:val="-3"/>
              </w:rPr>
              <w:t xml:space="preserve"> </w:t>
            </w:r>
            <w:r>
              <w:rPr>
                <w:spacing w:val="-5"/>
              </w:rPr>
              <w:t>24</w:t>
            </w:r>
          </w:p>
        </w:tc>
        <w:tc>
          <w:tcPr>
            <w:tcW w:w="2516" w:type="dxa"/>
          </w:tcPr>
          <w:p w14:paraId="6DD321D0" w14:textId="77777777" w:rsidR="000E2A3C" w:rsidRDefault="000E2A3C">
            <w:pPr>
              <w:pStyle w:val="TableParagraph"/>
              <w:spacing w:before="25"/>
              <w:ind w:left="0"/>
            </w:pPr>
          </w:p>
          <w:p w14:paraId="57C50D44" w14:textId="77777777" w:rsidR="000E2A3C" w:rsidRDefault="005F29D3">
            <w:pPr>
              <w:pStyle w:val="TableParagraph"/>
              <w:spacing w:line="276" w:lineRule="auto"/>
              <w:ind w:left="106"/>
            </w:pPr>
            <w:r>
              <w:t>ONE</w:t>
            </w:r>
            <w:r>
              <w:rPr>
                <w:spacing w:val="-16"/>
              </w:rPr>
              <w:t xml:space="preserve"> </w:t>
            </w:r>
            <w:r>
              <w:t>Academy</w:t>
            </w:r>
            <w:r>
              <w:rPr>
                <w:spacing w:val="-15"/>
              </w:rPr>
              <w:t xml:space="preserve"> </w:t>
            </w:r>
            <w:r>
              <w:t>Trust model policy (2025)</w:t>
            </w:r>
          </w:p>
        </w:tc>
        <w:tc>
          <w:tcPr>
            <w:tcW w:w="5353" w:type="dxa"/>
          </w:tcPr>
          <w:p w14:paraId="3D9AC857" w14:textId="77777777" w:rsidR="000E2A3C" w:rsidRDefault="000E2A3C">
            <w:pPr>
              <w:pStyle w:val="TableParagraph"/>
              <w:spacing w:before="25"/>
              <w:ind w:left="0"/>
            </w:pPr>
          </w:p>
          <w:p w14:paraId="760474E3" w14:textId="77777777" w:rsidR="000E2A3C" w:rsidRDefault="005F29D3">
            <w:pPr>
              <w:pStyle w:val="TableParagraph"/>
              <w:spacing w:line="276" w:lineRule="auto"/>
              <w:ind w:left="106" w:right="46"/>
            </w:pPr>
            <w:r>
              <w:t>Updated</w:t>
            </w:r>
            <w:r>
              <w:rPr>
                <w:spacing w:val="-5"/>
              </w:rPr>
              <w:t xml:space="preserve"> </w:t>
            </w:r>
            <w:r>
              <w:t>in</w:t>
            </w:r>
            <w:r>
              <w:rPr>
                <w:spacing w:val="-5"/>
              </w:rPr>
              <w:t xml:space="preserve"> </w:t>
            </w:r>
            <w:r>
              <w:t>line</w:t>
            </w:r>
            <w:r>
              <w:rPr>
                <w:spacing w:val="-5"/>
              </w:rPr>
              <w:t xml:space="preserve"> </w:t>
            </w:r>
            <w:r>
              <w:t>with</w:t>
            </w:r>
            <w:r>
              <w:rPr>
                <w:spacing w:val="-5"/>
              </w:rPr>
              <w:t xml:space="preserve"> </w:t>
            </w:r>
            <w:r>
              <w:t>changes</w:t>
            </w:r>
            <w:r>
              <w:rPr>
                <w:spacing w:val="-7"/>
              </w:rPr>
              <w:t xml:space="preserve"> </w:t>
            </w:r>
            <w:r>
              <w:t>to</w:t>
            </w:r>
            <w:r>
              <w:rPr>
                <w:spacing w:val="-7"/>
              </w:rPr>
              <w:t xml:space="preserve"> </w:t>
            </w:r>
            <w:r>
              <w:t>Keeping</w:t>
            </w:r>
            <w:r>
              <w:rPr>
                <w:spacing w:val="-5"/>
              </w:rPr>
              <w:t xml:space="preserve"> </w:t>
            </w:r>
            <w:r>
              <w:t>Children Safe in Education 2024</w:t>
            </w:r>
          </w:p>
        </w:tc>
      </w:tr>
      <w:tr w:rsidR="000E2A3C" w14:paraId="25C5E2EB" w14:textId="77777777">
        <w:trPr>
          <w:trHeight w:val="3278"/>
        </w:trPr>
        <w:tc>
          <w:tcPr>
            <w:tcW w:w="1208" w:type="dxa"/>
          </w:tcPr>
          <w:p w14:paraId="759CB25D" w14:textId="77777777" w:rsidR="000E2A3C" w:rsidRDefault="000E2A3C">
            <w:pPr>
              <w:pStyle w:val="TableParagraph"/>
              <w:ind w:left="0"/>
            </w:pPr>
          </w:p>
          <w:p w14:paraId="177397AB" w14:textId="77777777" w:rsidR="000E2A3C" w:rsidRDefault="000E2A3C">
            <w:pPr>
              <w:pStyle w:val="TableParagraph"/>
              <w:ind w:left="0"/>
            </w:pPr>
          </w:p>
          <w:p w14:paraId="488E3497" w14:textId="77777777" w:rsidR="000E2A3C" w:rsidRDefault="000E2A3C">
            <w:pPr>
              <w:pStyle w:val="TableParagraph"/>
              <w:ind w:left="0"/>
            </w:pPr>
          </w:p>
          <w:p w14:paraId="12846AE9" w14:textId="77777777" w:rsidR="000E2A3C" w:rsidRDefault="000E2A3C">
            <w:pPr>
              <w:pStyle w:val="TableParagraph"/>
              <w:ind w:left="0"/>
            </w:pPr>
          </w:p>
          <w:p w14:paraId="7D062F41" w14:textId="77777777" w:rsidR="000E2A3C" w:rsidRDefault="000E2A3C">
            <w:pPr>
              <w:pStyle w:val="TableParagraph"/>
              <w:spacing w:before="230"/>
              <w:ind w:left="0"/>
            </w:pPr>
          </w:p>
          <w:p w14:paraId="714FBCCF" w14:textId="77777777" w:rsidR="000E2A3C" w:rsidRDefault="005F29D3">
            <w:pPr>
              <w:pStyle w:val="TableParagraph"/>
            </w:pPr>
            <w:r>
              <w:rPr>
                <w:spacing w:val="-4"/>
              </w:rPr>
              <w:t>V2.1</w:t>
            </w:r>
          </w:p>
        </w:tc>
        <w:tc>
          <w:tcPr>
            <w:tcW w:w="1695" w:type="dxa"/>
          </w:tcPr>
          <w:p w14:paraId="1B0B3621" w14:textId="77777777" w:rsidR="000E2A3C" w:rsidRDefault="000E2A3C">
            <w:pPr>
              <w:pStyle w:val="TableParagraph"/>
              <w:ind w:left="0"/>
            </w:pPr>
          </w:p>
          <w:p w14:paraId="18285D3E" w14:textId="77777777" w:rsidR="000E2A3C" w:rsidRDefault="000E2A3C">
            <w:pPr>
              <w:pStyle w:val="TableParagraph"/>
              <w:ind w:left="0"/>
            </w:pPr>
          </w:p>
          <w:p w14:paraId="5F8DD16A" w14:textId="77777777" w:rsidR="000E2A3C" w:rsidRDefault="000E2A3C">
            <w:pPr>
              <w:pStyle w:val="TableParagraph"/>
              <w:ind w:left="0"/>
            </w:pPr>
          </w:p>
          <w:p w14:paraId="5EA7AAB2" w14:textId="77777777" w:rsidR="000E2A3C" w:rsidRDefault="000E2A3C">
            <w:pPr>
              <w:pStyle w:val="TableParagraph"/>
              <w:ind w:left="0"/>
            </w:pPr>
          </w:p>
          <w:p w14:paraId="614C4AAD" w14:textId="77777777" w:rsidR="000E2A3C" w:rsidRDefault="000E2A3C">
            <w:pPr>
              <w:pStyle w:val="TableParagraph"/>
              <w:spacing w:before="83"/>
              <w:ind w:left="0"/>
            </w:pPr>
          </w:p>
          <w:p w14:paraId="46D9AAC9" w14:textId="77777777" w:rsidR="000E2A3C" w:rsidRDefault="005F29D3">
            <w:pPr>
              <w:pStyle w:val="TableParagraph"/>
              <w:spacing w:line="276" w:lineRule="auto"/>
              <w:ind w:right="66"/>
            </w:pPr>
            <w:r>
              <w:rPr>
                <w:spacing w:val="-2"/>
              </w:rPr>
              <w:t xml:space="preserve">September </w:t>
            </w:r>
            <w:r>
              <w:rPr>
                <w:spacing w:val="-4"/>
              </w:rPr>
              <w:t>2025</w:t>
            </w:r>
          </w:p>
        </w:tc>
        <w:tc>
          <w:tcPr>
            <w:tcW w:w="2516" w:type="dxa"/>
          </w:tcPr>
          <w:p w14:paraId="2779B5FD" w14:textId="77777777" w:rsidR="000E2A3C" w:rsidRDefault="000E2A3C">
            <w:pPr>
              <w:pStyle w:val="TableParagraph"/>
              <w:ind w:left="0"/>
            </w:pPr>
          </w:p>
          <w:p w14:paraId="03478401" w14:textId="77777777" w:rsidR="000E2A3C" w:rsidRDefault="000E2A3C">
            <w:pPr>
              <w:pStyle w:val="TableParagraph"/>
              <w:ind w:left="0"/>
            </w:pPr>
          </w:p>
          <w:p w14:paraId="699FCCB6" w14:textId="77777777" w:rsidR="000E2A3C" w:rsidRDefault="000E2A3C">
            <w:pPr>
              <w:pStyle w:val="TableParagraph"/>
              <w:ind w:left="0"/>
            </w:pPr>
          </w:p>
          <w:p w14:paraId="327D64B8" w14:textId="77777777" w:rsidR="000E2A3C" w:rsidRDefault="000E2A3C">
            <w:pPr>
              <w:pStyle w:val="TableParagraph"/>
              <w:ind w:left="0"/>
            </w:pPr>
          </w:p>
          <w:p w14:paraId="0F8DC854" w14:textId="77777777" w:rsidR="000E2A3C" w:rsidRDefault="000E2A3C">
            <w:pPr>
              <w:pStyle w:val="TableParagraph"/>
              <w:spacing w:before="230"/>
              <w:ind w:left="0"/>
            </w:pPr>
          </w:p>
          <w:p w14:paraId="4D4AFE0E" w14:textId="77777777" w:rsidR="000E2A3C" w:rsidRDefault="005F29D3">
            <w:pPr>
              <w:pStyle w:val="TableParagraph"/>
              <w:ind w:left="106"/>
            </w:pPr>
            <w:r>
              <w:rPr>
                <w:spacing w:val="-2"/>
              </w:rPr>
              <w:t>DD/GB/MT</w:t>
            </w:r>
          </w:p>
        </w:tc>
        <w:tc>
          <w:tcPr>
            <w:tcW w:w="5353" w:type="dxa"/>
          </w:tcPr>
          <w:p w14:paraId="51013A20" w14:textId="77777777" w:rsidR="000E2A3C" w:rsidRDefault="005F29D3">
            <w:pPr>
              <w:pStyle w:val="TableParagraph"/>
              <w:ind w:left="106"/>
            </w:pPr>
            <w:r>
              <w:t>Clarifications</w:t>
            </w:r>
            <w:r>
              <w:rPr>
                <w:spacing w:val="-11"/>
              </w:rPr>
              <w:t xml:space="preserve"> </w:t>
            </w:r>
            <w:r>
              <w:rPr>
                <w:spacing w:val="-2"/>
              </w:rPr>
              <w:t>incorporated:</w:t>
            </w:r>
          </w:p>
          <w:p w14:paraId="371FABB3" w14:textId="77777777" w:rsidR="000E2A3C" w:rsidRDefault="005F29D3">
            <w:pPr>
              <w:pStyle w:val="TableParagraph"/>
              <w:numPr>
                <w:ilvl w:val="0"/>
                <w:numId w:val="73"/>
              </w:numPr>
              <w:tabs>
                <w:tab w:val="left" w:pos="827"/>
              </w:tabs>
              <w:spacing w:before="159" w:line="271" w:lineRule="auto"/>
              <w:ind w:right="427"/>
            </w:pPr>
            <w:r>
              <w:t>Para.</w:t>
            </w:r>
            <w:r>
              <w:rPr>
                <w:spacing w:val="-3"/>
              </w:rPr>
              <w:t xml:space="preserve"> </w:t>
            </w:r>
            <w:r>
              <w:t>6</w:t>
            </w:r>
            <w:r>
              <w:rPr>
                <w:spacing w:val="-6"/>
              </w:rPr>
              <w:t xml:space="preserve"> </w:t>
            </w:r>
            <w:r>
              <w:t>-</w:t>
            </w:r>
            <w:r>
              <w:rPr>
                <w:spacing w:val="-5"/>
              </w:rPr>
              <w:t xml:space="preserve"> </w:t>
            </w:r>
            <w:r>
              <w:t>List</w:t>
            </w:r>
            <w:r>
              <w:rPr>
                <w:spacing w:val="-5"/>
              </w:rPr>
              <w:t xml:space="preserve"> </w:t>
            </w:r>
            <w:r>
              <w:t>of</w:t>
            </w:r>
            <w:r>
              <w:rPr>
                <w:spacing w:val="-3"/>
              </w:rPr>
              <w:t xml:space="preserve"> </w:t>
            </w:r>
            <w:r>
              <w:t>policies</w:t>
            </w:r>
            <w:r>
              <w:rPr>
                <w:spacing w:val="-6"/>
              </w:rPr>
              <w:t xml:space="preserve"> </w:t>
            </w:r>
            <w:r>
              <w:t>updated</w:t>
            </w:r>
            <w:r>
              <w:rPr>
                <w:spacing w:val="-4"/>
              </w:rPr>
              <w:t xml:space="preserve"> </w:t>
            </w:r>
            <w:r>
              <w:t>and</w:t>
            </w:r>
            <w:r>
              <w:rPr>
                <w:spacing w:val="-6"/>
              </w:rPr>
              <w:t xml:space="preserve"> </w:t>
            </w:r>
            <w:r>
              <w:t xml:space="preserve">titles </w:t>
            </w:r>
            <w:r>
              <w:rPr>
                <w:spacing w:val="-2"/>
              </w:rPr>
              <w:t>amended</w:t>
            </w:r>
          </w:p>
          <w:p w14:paraId="550AD635" w14:textId="77777777" w:rsidR="000E2A3C" w:rsidRDefault="005F29D3">
            <w:pPr>
              <w:pStyle w:val="TableParagraph"/>
              <w:numPr>
                <w:ilvl w:val="0"/>
                <w:numId w:val="73"/>
              </w:numPr>
              <w:tabs>
                <w:tab w:val="left" w:pos="827"/>
              </w:tabs>
              <w:spacing w:before="125" w:line="273" w:lineRule="auto"/>
              <w:ind w:right="366"/>
            </w:pPr>
            <w:r>
              <w:t>Para</w:t>
            </w:r>
            <w:r>
              <w:rPr>
                <w:spacing w:val="-4"/>
              </w:rPr>
              <w:t xml:space="preserve"> </w:t>
            </w:r>
            <w:r>
              <w:t>60</w:t>
            </w:r>
            <w:r>
              <w:rPr>
                <w:spacing w:val="-7"/>
              </w:rPr>
              <w:t xml:space="preserve"> </w:t>
            </w:r>
            <w:r>
              <w:t>-</w:t>
            </w:r>
            <w:r>
              <w:rPr>
                <w:spacing w:val="-3"/>
              </w:rPr>
              <w:t xml:space="preserve"> </w:t>
            </w:r>
            <w:r>
              <w:t>Use</w:t>
            </w:r>
            <w:r>
              <w:rPr>
                <w:spacing w:val="-7"/>
              </w:rPr>
              <w:t xml:space="preserve"> </w:t>
            </w:r>
            <w:r>
              <w:t>of</w:t>
            </w:r>
            <w:r>
              <w:rPr>
                <w:spacing w:val="-6"/>
              </w:rPr>
              <w:t xml:space="preserve"> </w:t>
            </w:r>
            <w:r>
              <w:t>mobile</w:t>
            </w:r>
            <w:r>
              <w:rPr>
                <w:spacing w:val="-7"/>
              </w:rPr>
              <w:t xml:space="preserve"> </w:t>
            </w:r>
            <w:r>
              <w:t>phones</w:t>
            </w:r>
            <w:r>
              <w:rPr>
                <w:spacing w:val="-3"/>
              </w:rPr>
              <w:t xml:space="preserve"> </w:t>
            </w:r>
            <w:r>
              <w:t>clarified</w:t>
            </w:r>
            <w:r>
              <w:rPr>
                <w:spacing w:val="-5"/>
              </w:rPr>
              <w:t xml:space="preserve"> </w:t>
            </w:r>
            <w:r>
              <w:t>in line with Acceptable Use of IT policy.</w:t>
            </w:r>
          </w:p>
          <w:p w14:paraId="1BC8837A" w14:textId="77777777" w:rsidR="000E2A3C" w:rsidRDefault="005F29D3">
            <w:pPr>
              <w:pStyle w:val="TableParagraph"/>
              <w:numPr>
                <w:ilvl w:val="0"/>
                <w:numId w:val="73"/>
              </w:numPr>
              <w:tabs>
                <w:tab w:val="left" w:pos="826"/>
              </w:tabs>
              <w:spacing w:before="122"/>
              <w:ind w:left="826" w:hanging="359"/>
            </w:pPr>
            <w:r>
              <w:t>Appendix</w:t>
            </w:r>
            <w:r>
              <w:rPr>
                <w:spacing w:val="-6"/>
              </w:rPr>
              <w:t xml:space="preserve"> </w:t>
            </w:r>
            <w:r>
              <w:t>E</w:t>
            </w:r>
            <w:r>
              <w:rPr>
                <w:spacing w:val="-4"/>
              </w:rPr>
              <w:t xml:space="preserve"> </w:t>
            </w:r>
            <w:r>
              <w:t>–</w:t>
            </w:r>
            <w:r>
              <w:rPr>
                <w:spacing w:val="-3"/>
              </w:rPr>
              <w:t xml:space="preserve"> </w:t>
            </w:r>
            <w:r>
              <w:t>adapt</w:t>
            </w:r>
            <w:r>
              <w:rPr>
                <w:spacing w:val="-5"/>
              </w:rPr>
              <w:t xml:space="preserve"> </w:t>
            </w:r>
            <w:r>
              <w:t>to</w:t>
            </w:r>
            <w:r>
              <w:rPr>
                <w:spacing w:val="-5"/>
              </w:rPr>
              <w:t xml:space="preserve"> </w:t>
            </w:r>
            <w:r>
              <w:t>suit</w:t>
            </w:r>
            <w:r>
              <w:rPr>
                <w:spacing w:val="-2"/>
              </w:rPr>
              <w:t xml:space="preserve"> </w:t>
            </w:r>
            <w:r>
              <w:t>your</w:t>
            </w:r>
            <w:r>
              <w:rPr>
                <w:spacing w:val="-3"/>
              </w:rPr>
              <w:t xml:space="preserve"> </w:t>
            </w:r>
            <w:proofErr w:type="gramStart"/>
            <w:r>
              <w:t>system</w:t>
            </w:r>
            <w:r>
              <w:rPr>
                <w:spacing w:val="-2"/>
              </w:rPr>
              <w:t xml:space="preserve"> </w:t>
            </w:r>
            <w:r>
              <w:rPr>
                <w:spacing w:val="-10"/>
              </w:rPr>
              <w:t>.</w:t>
            </w:r>
            <w:proofErr w:type="gramEnd"/>
          </w:p>
          <w:p w14:paraId="76689916" w14:textId="77777777" w:rsidR="000E2A3C" w:rsidRDefault="005F29D3">
            <w:pPr>
              <w:pStyle w:val="TableParagraph"/>
              <w:numPr>
                <w:ilvl w:val="0"/>
                <w:numId w:val="73"/>
              </w:numPr>
              <w:tabs>
                <w:tab w:val="left" w:pos="826"/>
              </w:tabs>
              <w:spacing w:before="156" w:line="381" w:lineRule="auto"/>
              <w:ind w:left="106" w:right="1298" w:firstLine="360"/>
            </w:pPr>
            <w:r>
              <w:t>No</w:t>
            </w:r>
            <w:r>
              <w:rPr>
                <w:spacing w:val="-7"/>
              </w:rPr>
              <w:t xml:space="preserve"> </w:t>
            </w:r>
            <w:r>
              <w:t>generic</w:t>
            </w:r>
            <w:r>
              <w:rPr>
                <w:spacing w:val="-6"/>
              </w:rPr>
              <w:t xml:space="preserve"> </w:t>
            </w:r>
            <w:r>
              <w:t>log</w:t>
            </w:r>
            <w:r>
              <w:rPr>
                <w:spacing w:val="-5"/>
              </w:rPr>
              <w:t xml:space="preserve"> </w:t>
            </w:r>
            <w:r>
              <w:t>in</w:t>
            </w:r>
            <w:r>
              <w:rPr>
                <w:spacing w:val="-10"/>
              </w:rPr>
              <w:t xml:space="preserve"> </w:t>
            </w:r>
            <w:r>
              <w:t>for</w:t>
            </w:r>
            <w:r>
              <w:rPr>
                <w:spacing w:val="-6"/>
              </w:rPr>
              <w:t xml:space="preserve"> </w:t>
            </w:r>
            <w:r>
              <w:t>My</w:t>
            </w:r>
            <w:r>
              <w:rPr>
                <w:spacing w:val="-7"/>
              </w:rPr>
              <w:t xml:space="preserve"> </w:t>
            </w:r>
            <w:r>
              <w:t>Concern Approved by GB 05.09.24</w:t>
            </w:r>
          </w:p>
        </w:tc>
      </w:tr>
      <w:tr w:rsidR="000E2A3C" w14:paraId="56886E53" w14:textId="77777777">
        <w:trPr>
          <w:trHeight w:val="873"/>
        </w:trPr>
        <w:tc>
          <w:tcPr>
            <w:tcW w:w="1208" w:type="dxa"/>
          </w:tcPr>
          <w:p w14:paraId="339F2A03" w14:textId="77777777" w:rsidR="000E2A3C" w:rsidRDefault="000E2A3C">
            <w:pPr>
              <w:pStyle w:val="TableParagraph"/>
              <w:spacing w:before="37"/>
              <w:ind w:left="0"/>
            </w:pPr>
          </w:p>
          <w:p w14:paraId="7C1B8A5B" w14:textId="77777777" w:rsidR="000E2A3C" w:rsidRDefault="005F29D3">
            <w:pPr>
              <w:pStyle w:val="TableParagraph"/>
            </w:pPr>
            <w:r>
              <w:rPr>
                <w:spacing w:val="-4"/>
              </w:rPr>
              <w:t>V2.2</w:t>
            </w:r>
          </w:p>
        </w:tc>
        <w:tc>
          <w:tcPr>
            <w:tcW w:w="1695" w:type="dxa"/>
          </w:tcPr>
          <w:p w14:paraId="4797BA06" w14:textId="77777777" w:rsidR="000E2A3C" w:rsidRDefault="005F29D3">
            <w:pPr>
              <w:pStyle w:val="TableParagraph"/>
              <w:spacing w:before="146" w:line="276" w:lineRule="auto"/>
              <w:ind w:right="66"/>
            </w:pPr>
            <w:r>
              <w:rPr>
                <w:spacing w:val="-2"/>
              </w:rPr>
              <w:t xml:space="preserve">September </w:t>
            </w:r>
            <w:r>
              <w:rPr>
                <w:spacing w:val="-4"/>
              </w:rPr>
              <w:t>2025</w:t>
            </w:r>
          </w:p>
        </w:tc>
        <w:tc>
          <w:tcPr>
            <w:tcW w:w="2516" w:type="dxa"/>
          </w:tcPr>
          <w:p w14:paraId="22C8407D" w14:textId="77777777" w:rsidR="000E2A3C" w:rsidRDefault="000E2A3C">
            <w:pPr>
              <w:pStyle w:val="TableParagraph"/>
              <w:spacing w:before="37"/>
              <w:ind w:left="0"/>
            </w:pPr>
          </w:p>
          <w:p w14:paraId="775EB9BF" w14:textId="77777777" w:rsidR="000E2A3C" w:rsidRDefault="005F29D3">
            <w:pPr>
              <w:pStyle w:val="TableParagraph"/>
              <w:ind w:left="106"/>
            </w:pPr>
            <w:r>
              <w:rPr>
                <w:spacing w:val="-2"/>
              </w:rPr>
              <w:t>DD/GB/JH/MT</w:t>
            </w:r>
          </w:p>
        </w:tc>
        <w:tc>
          <w:tcPr>
            <w:tcW w:w="5353" w:type="dxa"/>
          </w:tcPr>
          <w:p w14:paraId="0808D963" w14:textId="77777777" w:rsidR="000E2A3C" w:rsidRDefault="005F29D3">
            <w:pPr>
              <w:pStyle w:val="TableParagraph"/>
              <w:spacing w:line="276" w:lineRule="auto"/>
              <w:ind w:left="106" w:right="46"/>
            </w:pPr>
            <w:r>
              <w:t>Updates</w:t>
            </w:r>
            <w:r>
              <w:rPr>
                <w:spacing w:val="-4"/>
              </w:rPr>
              <w:t xml:space="preserve"> </w:t>
            </w:r>
            <w:r>
              <w:t>in</w:t>
            </w:r>
            <w:r>
              <w:rPr>
                <w:spacing w:val="-5"/>
              </w:rPr>
              <w:t xml:space="preserve"> </w:t>
            </w:r>
            <w:r>
              <w:t>line</w:t>
            </w:r>
            <w:r>
              <w:rPr>
                <w:spacing w:val="-5"/>
              </w:rPr>
              <w:t xml:space="preserve"> </w:t>
            </w:r>
            <w:r>
              <w:t>with</w:t>
            </w:r>
            <w:r>
              <w:rPr>
                <w:spacing w:val="-5"/>
              </w:rPr>
              <w:t xml:space="preserve"> </w:t>
            </w:r>
            <w:r>
              <w:t>changes</w:t>
            </w:r>
            <w:r>
              <w:rPr>
                <w:spacing w:val="-7"/>
              </w:rPr>
              <w:t xml:space="preserve"> </w:t>
            </w:r>
            <w:r>
              <w:t>to</w:t>
            </w:r>
            <w:r>
              <w:rPr>
                <w:spacing w:val="-5"/>
              </w:rPr>
              <w:t xml:space="preserve"> </w:t>
            </w:r>
            <w:r>
              <w:t>Keeping</w:t>
            </w:r>
            <w:r>
              <w:rPr>
                <w:spacing w:val="-5"/>
              </w:rPr>
              <w:t xml:space="preserve"> </w:t>
            </w:r>
            <w:r>
              <w:t>Children Safe in Education 2025</w:t>
            </w:r>
          </w:p>
        </w:tc>
      </w:tr>
      <w:tr w:rsidR="000E2A3C" w14:paraId="089869BD" w14:textId="77777777">
        <w:trPr>
          <w:trHeight w:val="1163"/>
        </w:trPr>
        <w:tc>
          <w:tcPr>
            <w:tcW w:w="1208" w:type="dxa"/>
          </w:tcPr>
          <w:p w14:paraId="4AFD4B4E" w14:textId="77777777" w:rsidR="000E2A3C" w:rsidRDefault="000E2A3C">
            <w:pPr>
              <w:pStyle w:val="TableParagraph"/>
              <w:spacing w:before="183"/>
              <w:ind w:left="0"/>
            </w:pPr>
          </w:p>
          <w:p w14:paraId="723ED16A" w14:textId="77777777" w:rsidR="000E2A3C" w:rsidRDefault="005F29D3">
            <w:pPr>
              <w:pStyle w:val="TableParagraph"/>
            </w:pPr>
            <w:r>
              <w:rPr>
                <w:spacing w:val="-4"/>
              </w:rPr>
              <w:t>V2.3</w:t>
            </w:r>
          </w:p>
        </w:tc>
        <w:tc>
          <w:tcPr>
            <w:tcW w:w="1695" w:type="dxa"/>
          </w:tcPr>
          <w:p w14:paraId="6EF4C6CB" w14:textId="77777777" w:rsidR="000E2A3C" w:rsidRDefault="000E2A3C">
            <w:pPr>
              <w:pStyle w:val="TableParagraph"/>
              <w:spacing w:before="37"/>
              <w:ind w:left="0"/>
            </w:pPr>
          </w:p>
          <w:p w14:paraId="3F7B3A2E" w14:textId="77777777" w:rsidR="000E2A3C" w:rsidRDefault="005F29D3">
            <w:pPr>
              <w:pStyle w:val="TableParagraph"/>
              <w:spacing w:line="276" w:lineRule="auto"/>
              <w:ind w:right="66"/>
            </w:pPr>
            <w:r>
              <w:rPr>
                <w:spacing w:val="-2"/>
              </w:rPr>
              <w:t xml:space="preserve">September </w:t>
            </w:r>
            <w:r>
              <w:rPr>
                <w:spacing w:val="-4"/>
              </w:rPr>
              <w:t>2025</w:t>
            </w:r>
          </w:p>
        </w:tc>
        <w:tc>
          <w:tcPr>
            <w:tcW w:w="2516" w:type="dxa"/>
          </w:tcPr>
          <w:p w14:paraId="7573C7DB" w14:textId="77777777" w:rsidR="000E2A3C" w:rsidRDefault="000E2A3C">
            <w:pPr>
              <w:pStyle w:val="TableParagraph"/>
              <w:spacing w:before="183"/>
              <w:ind w:left="0"/>
            </w:pPr>
          </w:p>
          <w:p w14:paraId="75C711E5" w14:textId="77777777" w:rsidR="000E2A3C" w:rsidRDefault="005F29D3">
            <w:pPr>
              <w:pStyle w:val="TableParagraph"/>
              <w:ind w:left="106"/>
            </w:pPr>
            <w:r>
              <w:t>N</w:t>
            </w:r>
            <w:r>
              <w:rPr>
                <w:spacing w:val="-2"/>
              </w:rPr>
              <w:t xml:space="preserve"> Sisson</w:t>
            </w:r>
          </w:p>
        </w:tc>
        <w:tc>
          <w:tcPr>
            <w:tcW w:w="5353" w:type="dxa"/>
          </w:tcPr>
          <w:p w14:paraId="71066969" w14:textId="77777777" w:rsidR="000E2A3C" w:rsidRDefault="000E2A3C">
            <w:pPr>
              <w:pStyle w:val="TableParagraph"/>
              <w:spacing w:before="37"/>
              <w:ind w:left="0"/>
            </w:pPr>
          </w:p>
          <w:p w14:paraId="1E06DEA7" w14:textId="77777777" w:rsidR="000E2A3C" w:rsidRDefault="005F29D3">
            <w:pPr>
              <w:pStyle w:val="TableParagraph"/>
              <w:spacing w:line="276" w:lineRule="auto"/>
              <w:ind w:left="106" w:right="2187"/>
            </w:pPr>
            <w:proofErr w:type="spellStart"/>
            <w:r>
              <w:t>Personalised</w:t>
            </w:r>
            <w:proofErr w:type="spellEnd"/>
            <w:r>
              <w:t xml:space="preserve"> to school</w:t>
            </w:r>
            <w:r>
              <w:rPr>
                <w:spacing w:val="80"/>
              </w:rPr>
              <w:t xml:space="preserve"> </w:t>
            </w:r>
            <w:r>
              <w:t>Change</w:t>
            </w:r>
            <w:r>
              <w:rPr>
                <w:spacing w:val="-12"/>
              </w:rPr>
              <w:t xml:space="preserve"> </w:t>
            </w:r>
            <w:r>
              <w:t>of</w:t>
            </w:r>
            <w:r>
              <w:rPr>
                <w:spacing w:val="-12"/>
              </w:rPr>
              <w:t xml:space="preserve"> </w:t>
            </w:r>
            <w:r>
              <w:t>personnel</w:t>
            </w:r>
            <w:r>
              <w:rPr>
                <w:spacing w:val="-13"/>
              </w:rPr>
              <w:t xml:space="preserve"> </w:t>
            </w:r>
            <w:r>
              <w:t>published</w:t>
            </w:r>
          </w:p>
        </w:tc>
      </w:tr>
      <w:tr w:rsidR="000E2A3C" w14:paraId="2A4F9749" w14:textId="77777777">
        <w:trPr>
          <w:trHeight w:val="873"/>
        </w:trPr>
        <w:tc>
          <w:tcPr>
            <w:tcW w:w="1208" w:type="dxa"/>
          </w:tcPr>
          <w:p w14:paraId="5A1D2C8F" w14:textId="4AFAB11B" w:rsidR="000E2A3C" w:rsidRDefault="006B7182">
            <w:pPr>
              <w:pStyle w:val="TableParagraph"/>
              <w:ind w:left="0"/>
              <w:rPr>
                <w:rFonts w:ascii="Times New Roman"/>
              </w:rPr>
            </w:pPr>
            <w:r>
              <w:rPr>
                <w:rFonts w:ascii="Times New Roman"/>
              </w:rPr>
              <w:t>V2.4</w:t>
            </w:r>
          </w:p>
        </w:tc>
        <w:tc>
          <w:tcPr>
            <w:tcW w:w="1695" w:type="dxa"/>
          </w:tcPr>
          <w:p w14:paraId="2C434CEE" w14:textId="1091A28F" w:rsidR="000E2A3C" w:rsidRDefault="006B7182">
            <w:pPr>
              <w:pStyle w:val="TableParagraph"/>
              <w:ind w:left="0"/>
              <w:rPr>
                <w:rFonts w:ascii="Times New Roman"/>
              </w:rPr>
            </w:pPr>
            <w:r>
              <w:rPr>
                <w:rFonts w:ascii="Times New Roman"/>
              </w:rPr>
              <w:t>April 2026</w:t>
            </w:r>
          </w:p>
        </w:tc>
        <w:tc>
          <w:tcPr>
            <w:tcW w:w="2516" w:type="dxa"/>
          </w:tcPr>
          <w:p w14:paraId="2CEB1E47" w14:textId="7BB32C02" w:rsidR="000E2A3C" w:rsidRDefault="006B7182">
            <w:pPr>
              <w:pStyle w:val="TableParagraph"/>
              <w:ind w:left="0"/>
              <w:rPr>
                <w:rFonts w:ascii="Times New Roman"/>
              </w:rPr>
            </w:pPr>
            <w:r>
              <w:rPr>
                <w:rFonts w:ascii="Times New Roman"/>
              </w:rPr>
              <w:t>N Sisson</w:t>
            </w:r>
          </w:p>
        </w:tc>
        <w:tc>
          <w:tcPr>
            <w:tcW w:w="5353" w:type="dxa"/>
          </w:tcPr>
          <w:p w14:paraId="188EF5C9" w14:textId="55D96BF1" w:rsidR="006B7182" w:rsidRPr="006B7182" w:rsidRDefault="006B7182" w:rsidP="006B7182">
            <w:pPr>
              <w:widowControl/>
              <w:autoSpaceDE/>
              <w:autoSpaceDN/>
              <w:rPr>
                <w:rFonts w:ascii="Times New Roman" w:eastAsia="Times New Roman" w:hAnsi="Times New Roman" w:cs="Times New Roman"/>
                <w:sz w:val="24"/>
                <w:szCs w:val="24"/>
                <w:lang w:val="en-GB" w:eastAsia="en-GB"/>
              </w:rPr>
            </w:pPr>
            <w:r>
              <w:rPr>
                <w:rFonts w:ascii="Calibri" w:eastAsia="Times New Roman" w:hAnsi="Calibri" w:cs="Calibri"/>
                <w:color w:val="000000"/>
                <w:sz w:val="24"/>
                <w:szCs w:val="24"/>
                <w:lang w:val="en-GB" w:eastAsia="en-GB"/>
              </w:rPr>
              <w:t>C</w:t>
            </w:r>
            <w:r w:rsidRPr="006B7182">
              <w:rPr>
                <w:rFonts w:ascii="Calibri" w:eastAsia="Times New Roman" w:hAnsi="Calibri" w:cs="Calibri"/>
                <w:color w:val="000000"/>
                <w:sz w:val="24"/>
                <w:szCs w:val="24"/>
                <w:lang w:val="en-GB" w:eastAsia="en-GB"/>
              </w:rPr>
              <w:t xml:space="preserve">hanged </w:t>
            </w:r>
            <w:r>
              <w:rPr>
                <w:rFonts w:ascii="Calibri" w:eastAsia="Times New Roman" w:hAnsi="Calibri" w:cs="Calibri"/>
                <w:color w:val="000000"/>
                <w:sz w:val="24"/>
                <w:szCs w:val="24"/>
                <w:lang w:val="en-GB" w:eastAsia="en-GB"/>
              </w:rPr>
              <w:t xml:space="preserve">of </w:t>
            </w:r>
            <w:r w:rsidRPr="006B7182">
              <w:rPr>
                <w:rFonts w:ascii="Calibri" w:eastAsia="Times New Roman" w:hAnsi="Calibri" w:cs="Calibri"/>
                <w:color w:val="000000"/>
                <w:sz w:val="24"/>
                <w:szCs w:val="24"/>
                <w:lang w:val="en-GB" w:eastAsia="en-GB"/>
              </w:rPr>
              <w:t>the Trust nominated DSL from Jeannie</w:t>
            </w:r>
            <w:r>
              <w:rPr>
                <w:rFonts w:ascii="Calibri" w:eastAsia="Times New Roman" w:hAnsi="Calibri" w:cs="Calibri"/>
                <w:color w:val="000000"/>
                <w:sz w:val="24"/>
                <w:szCs w:val="24"/>
                <w:lang w:val="en-GB" w:eastAsia="en-GB"/>
              </w:rPr>
              <w:t xml:space="preserve"> Haigh</w:t>
            </w:r>
            <w:r w:rsidRPr="006B7182">
              <w:rPr>
                <w:rFonts w:ascii="Calibri" w:eastAsia="Times New Roman" w:hAnsi="Calibri" w:cs="Calibri"/>
                <w:color w:val="000000"/>
                <w:sz w:val="24"/>
                <w:szCs w:val="24"/>
                <w:lang w:val="en-GB" w:eastAsia="en-GB"/>
              </w:rPr>
              <w:t xml:space="preserve"> to Michelle</w:t>
            </w:r>
            <w:r>
              <w:rPr>
                <w:rFonts w:ascii="Calibri" w:eastAsia="Times New Roman" w:hAnsi="Calibri" w:cs="Calibri"/>
                <w:color w:val="000000"/>
                <w:sz w:val="24"/>
                <w:szCs w:val="24"/>
                <w:lang w:val="en-GB" w:eastAsia="en-GB"/>
              </w:rPr>
              <w:t xml:space="preserve"> Thompson</w:t>
            </w:r>
          </w:p>
          <w:p w14:paraId="52F55F23" w14:textId="26F82422" w:rsidR="000E2A3C" w:rsidRDefault="000E2A3C">
            <w:pPr>
              <w:pStyle w:val="TableParagraph"/>
              <w:ind w:left="0"/>
              <w:rPr>
                <w:rFonts w:ascii="Times New Roman"/>
              </w:rPr>
            </w:pPr>
          </w:p>
        </w:tc>
      </w:tr>
      <w:tr w:rsidR="000E2A3C" w14:paraId="290A59F3" w14:textId="77777777">
        <w:trPr>
          <w:trHeight w:val="873"/>
        </w:trPr>
        <w:tc>
          <w:tcPr>
            <w:tcW w:w="1208" w:type="dxa"/>
          </w:tcPr>
          <w:p w14:paraId="4A6B8FA1" w14:textId="77777777" w:rsidR="000E2A3C" w:rsidRDefault="000E2A3C">
            <w:pPr>
              <w:pStyle w:val="TableParagraph"/>
              <w:ind w:left="0"/>
              <w:rPr>
                <w:rFonts w:ascii="Times New Roman"/>
              </w:rPr>
            </w:pPr>
          </w:p>
        </w:tc>
        <w:tc>
          <w:tcPr>
            <w:tcW w:w="1695" w:type="dxa"/>
          </w:tcPr>
          <w:p w14:paraId="1B71F19A" w14:textId="77777777" w:rsidR="000E2A3C" w:rsidRDefault="000E2A3C">
            <w:pPr>
              <w:pStyle w:val="TableParagraph"/>
              <w:ind w:left="0"/>
              <w:rPr>
                <w:rFonts w:ascii="Times New Roman"/>
              </w:rPr>
            </w:pPr>
          </w:p>
        </w:tc>
        <w:tc>
          <w:tcPr>
            <w:tcW w:w="2516" w:type="dxa"/>
          </w:tcPr>
          <w:p w14:paraId="7D4E59D0" w14:textId="77777777" w:rsidR="000E2A3C" w:rsidRDefault="000E2A3C">
            <w:pPr>
              <w:pStyle w:val="TableParagraph"/>
              <w:ind w:left="0"/>
              <w:rPr>
                <w:rFonts w:ascii="Times New Roman"/>
              </w:rPr>
            </w:pPr>
          </w:p>
        </w:tc>
        <w:tc>
          <w:tcPr>
            <w:tcW w:w="5353" w:type="dxa"/>
          </w:tcPr>
          <w:p w14:paraId="41D87B98" w14:textId="77777777" w:rsidR="000E2A3C" w:rsidRDefault="000E2A3C">
            <w:pPr>
              <w:pStyle w:val="TableParagraph"/>
              <w:ind w:left="0"/>
              <w:rPr>
                <w:rFonts w:ascii="Times New Roman"/>
              </w:rPr>
            </w:pPr>
          </w:p>
        </w:tc>
      </w:tr>
      <w:tr w:rsidR="000E2A3C" w14:paraId="7C9F968A" w14:textId="77777777">
        <w:trPr>
          <w:trHeight w:val="870"/>
        </w:trPr>
        <w:tc>
          <w:tcPr>
            <w:tcW w:w="1208" w:type="dxa"/>
          </w:tcPr>
          <w:p w14:paraId="0D29900E" w14:textId="77777777" w:rsidR="000E2A3C" w:rsidRDefault="000E2A3C">
            <w:pPr>
              <w:pStyle w:val="TableParagraph"/>
              <w:ind w:left="0"/>
              <w:rPr>
                <w:rFonts w:ascii="Times New Roman"/>
              </w:rPr>
            </w:pPr>
          </w:p>
        </w:tc>
        <w:tc>
          <w:tcPr>
            <w:tcW w:w="1695" w:type="dxa"/>
          </w:tcPr>
          <w:p w14:paraId="0E881539" w14:textId="77777777" w:rsidR="000E2A3C" w:rsidRDefault="000E2A3C">
            <w:pPr>
              <w:pStyle w:val="TableParagraph"/>
              <w:ind w:left="0"/>
              <w:rPr>
                <w:rFonts w:ascii="Times New Roman"/>
              </w:rPr>
            </w:pPr>
          </w:p>
        </w:tc>
        <w:tc>
          <w:tcPr>
            <w:tcW w:w="2516" w:type="dxa"/>
          </w:tcPr>
          <w:p w14:paraId="15A2DEA9" w14:textId="77777777" w:rsidR="000E2A3C" w:rsidRDefault="000E2A3C">
            <w:pPr>
              <w:pStyle w:val="TableParagraph"/>
              <w:ind w:left="0"/>
              <w:rPr>
                <w:rFonts w:ascii="Times New Roman"/>
              </w:rPr>
            </w:pPr>
          </w:p>
        </w:tc>
        <w:tc>
          <w:tcPr>
            <w:tcW w:w="5353" w:type="dxa"/>
          </w:tcPr>
          <w:p w14:paraId="2444C0A7" w14:textId="77777777" w:rsidR="000E2A3C" w:rsidRDefault="000E2A3C">
            <w:pPr>
              <w:pStyle w:val="TableParagraph"/>
              <w:ind w:left="0"/>
              <w:rPr>
                <w:rFonts w:ascii="Times New Roman"/>
              </w:rPr>
            </w:pPr>
          </w:p>
        </w:tc>
      </w:tr>
      <w:tr w:rsidR="000E2A3C" w14:paraId="778A9300" w14:textId="77777777">
        <w:trPr>
          <w:trHeight w:val="873"/>
        </w:trPr>
        <w:tc>
          <w:tcPr>
            <w:tcW w:w="1208" w:type="dxa"/>
          </w:tcPr>
          <w:p w14:paraId="115F1E1A" w14:textId="77777777" w:rsidR="000E2A3C" w:rsidRDefault="000E2A3C">
            <w:pPr>
              <w:pStyle w:val="TableParagraph"/>
              <w:ind w:left="0"/>
              <w:rPr>
                <w:rFonts w:ascii="Times New Roman"/>
              </w:rPr>
            </w:pPr>
          </w:p>
        </w:tc>
        <w:tc>
          <w:tcPr>
            <w:tcW w:w="1695" w:type="dxa"/>
          </w:tcPr>
          <w:p w14:paraId="09128991" w14:textId="77777777" w:rsidR="000E2A3C" w:rsidRDefault="000E2A3C">
            <w:pPr>
              <w:pStyle w:val="TableParagraph"/>
              <w:ind w:left="0"/>
              <w:rPr>
                <w:rFonts w:ascii="Times New Roman"/>
              </w:rPr>
            </w:pPr>
          </w:p>
        </w:tc>
        <w:tc>
          <w:tcPr>
            <w:tcW w:w="2516" w:type="dxa"/>
          </w:tcPr>
          <w:p w14:paraId="2734230B" w14:textId="77777777" w:rsidR="000E2A3C" w:rsidRDefault="000E2A3C">
            <w:pPr>
              <w:pStyle w:val="TableParagraph"/>
              <w:ind w:left="0"/>
              <w:rPr>
                <w:rFonts w:ascii="Times New Roman"/>
              </w:rPr>
            </w:pPr>
          </w:p>
        </w:tc>
        <w:tc>
          <w:tcPr>
            <w:tcW w:w="5353" w:type="dxa"/>
          </w:tcPr>
          <w:p w14:paraId="16312CA6" w14:textId="77777777" w:rsidR="000E2A3C" w:rsidRDefault="000E2A3C">
            <w:pPr>
              <w:pStyle w:val="TableParagraph"/>
              <w:ind w:left="0"/>
              <w:rPr>
                <w:rFonts w:ascii="Times New Roman"/>
              </w:rPr>
            </w:pPr>
          </w:p>
        </w:tc>
      </w:tr>
      <w:tr w:rsidR="000E2A3C" w14:paraId="78A37E56" w14:textId="77777777">
        <w:trPr>
          <w:trHeight w:val="873"/>
        </w:trPr>
        <w:tc>
          <w:tcPr>
            <w:tcW w:w="1208" w:type="dxa"/>
          </w:tcPr>
          <w:p w14:paraId="1A3657C5" w14:textId="77777777" w:rsidR="000E2A3C" w:rsidRDefault="000E2A3C">
            <w:pPr>
              <w:pStyle w:val="TableParagraph"/>
              <w:ind w:left="0"/>
              <w:rPr>
                <w:rFonts w:ascii="Times New Roman"/>
              </w:rPr>
            </w:pPr>
          </w:p>
        </w:tc>
        <w:tc>
          <w:tcPr>
            <w:tcW w:w="1695" w:type="dxa"/>
          </w:tcPr>
          <w:p w14:paraId="31D1E248" w14:textId="77777777" w:rsidR="000E2A3C" w:rsidRDefault="000E2A3C">
            <w:pPr>
              <w:pStyle w:val="TableParagraph"/>
              <w:ind w:left="0"/>
              <w:rPr>
                <w:rFonts w:ascii="Times New Roman"/>
              </w:rPr>
            </w:pPr>
          </w:p>
        </w:tc>
        <w:tc>
          <w:tcPr>
            <w:tcW w:w="2516" w:type="dxa"/>
          </w:tcPr>
          <w:p w14:paraId="5BE2A318" w14:textId="77777777" w:rsidR="000E2A3C" w:rsidRDefault="000E2A3C">
            <w:pPr>
              <w:pStyle w:val="TableParagraph"/>
              <w:ind w:left="0"/>
              <w:rPr>
                <w:rFonts w:ascii="Times New Roman"/>
              </w:rPr>
            </w:pPr>
          </w:p>
        </w:tc>
        <w:tc>
          <w:tcPr>
            <w:tcW w:w="5353" w:type="dxa"/>
          </w:tcPr>
          <w:p w14:paraId="2097BFBD" w14:textId="77777777" w:rsidR="000E2A3C" w:rsidRDefault="000E2A3C">
            <w:pPr>
              <w:pStyle w:val="TableParagraph"/>
              <w:ind w:left="0"/>
              <w:rPr>
                <w:rFonts w:ascii="Times New Roman"/>
              </w:rPr>
            </w:pPr>
          </w:p>
        </w:tc>
      </w:tr>
      <w:tr w:rsidR="000E2A3C" w14:paraId="72FC4521" w14:textId="77777777">
        <w:trPr>
          <w:trHeight w:val="873"/>
        </w:trPr>
        <w:tc>
          <w:tcPr>
            <w:tcW w:w="1208" w:type="dxa"/>
          </w:tcPr>
          <w:p w14:paraId="3332B0CA" w14:textId="77777777" w:rsidR="000E2A3C" w:rsidRDefault="000E2A3C">
            <w:pPr>
              <w:pStyle w:val="TableParagraph"/>
              <w:ind w:left="0"/>
              <w:rPr>
                <w:rFonts w:ascii="Times New Roman"/>
              </w:rPr>
            </w:pPr>
          </w:p>
        </w:tc>
        <w:tc>
          <w:tcPr>
            <w:tcW w:w="1695" w:type="dxa"/>
          </w:tcPr>
          <w:p w14:paraId="3AB4FF7D" w14:textId="77777777" w:rsidR="000E2A3C" w:rsidRDefault="000E2A3C">
            <w:pPr>
              <w:pStyle w:val="TableParagraph"/>
              <w:ind w:left="0"/>
              <w:rPr>
                <w:rFonts w:ascii="Times New Roman"/>
              </w:rPr>
            </w:pPr>
          </w:p>
        </w:tc>
        <w:tc>
          <w:tcPr>
            <w:tcW w:w="2516" w:type="dxa"/>
          </w:tcPr>
          <w:p w14:paraId="4CBA2A89" w14:textId="77777777" w:rsidR="000E2A3C" w:rsidRDefault="000E2A3C">
            <w:pPr>
              <w:pStyle w:val="TableParagraph"/>
              <w:ind w:left="0"/>
              <w:rPr>
                <w:rFonts w:ascii="Times New Roman"/>
              </w:rPr>
            </w:pPr>
          </w:p>
        </w:tc>
        <w:tc>
          <w:tcPr>
            <w:tcW w:w="5353" w:type="dxa"/>
          </w:tcPr>
          <w:p w14:paraId="1CFEB897" w14:textId="77777777" w:rsidR="000E2A3C" w:rsidRDefault="000E2A3C">
            <w:pPr>
              <w:pStyle w:val="TableParagraph"/>
              <w:ind w:left="0"/>
              <w:rPr>
                <w:rFonts w:ascii="Times New Roman"/>
              </w:rPr>
            </w:pPr>
          </w:p>
        </w:tc>
      </w:tr>
    </w:tbl>
    <w:p w14:paraId="52F4FFBE" w14:textId="77777777" w:rsidR="000E2A3C" w:rsidRDefault="000E2A3C">
      <w:pPr>
        <w:pStyle w:val="TableParagraph"/>
        <w:rPr>
          <w:rFonts w:ascii="Times New Roman"/>
        </w:rPr>
        <w:sectPr w:rsidR="000E2A3C">
          <w:pgSz w:w="11910" w:h="16840"/>
          <w:pgMar w:top="920" w:right="283" w:bottom="560" w:left="708" w:header="0" w:footer="375" w:gutter="0"/>
          <w:cols w:space="720"/>
        </w:sectPr>
      </w:pPr>
    </w:p>
    <w:p w14:paraId="1C040680" w14:textId="77777777" w:rsidR="000E2A3C" w:rsidRDefault="005F29D3">
      <w:pPr>
        <w:spacing w:before="87"/>
        <w:ind w:left="256"/>
        <w:rPr>
          <w:rFonts w:ascii="Cambria"/>
          <w:sz w:val="32"/>
        </w:rPr>
      </w:pPr>
      <w:r>
        <w:rPr>
          <w:rFonts w:ascii="Cambria"/>
          <w:color w:val="365F91"/>
          <w:spacing w:val="-2"/>
          <w:sz w:val="32"/>
        </w:rPr>
        <w:lastRenderedPageBreak/>
        <w:t>Contents</w:t>
      </w:r>
    </w:p>
    <w:p w14:paraId="617A143F" w14:textId="77777777" w:rsidR="000E2A3C" w:rsidRDefault="000E2A3C">
      <w:pPr>
        <w:rPr>
          <w:rFonts w:ascii="Cambria"/>
          <w:sz w:val="32"/>
        </w:rPr>
        <w:sectPr w:rsidR="000E2A3C">
          <w:pgSz w:w="11910" w:h="16840"/>
          <w:pgMar w:top="860" w:right="283" w:bottom="993" w:left="708" w:header="0" w:footer="375" w:gutter="0"/>
          <w:cols w:space="720"/>
        </w:sectPr>
      </w:pPr>
    </w:p>
    <w:sdt>
      <w:sdtPr>
        <w:id w:val="-758527911"/>
        <w:docPartObj>
          <w:docPartGallery w:val="Table of Contents"/>
          <w:docPartUnique/>
        </w:docPartObj>
      </w:sdtPr>
      <w:sdtEndPr/>
      <w:sdtContent>
        <w:p w14:paraId="2367941F" w14:textId="77777777" w:rsidR="000E2A3C" w:rsidRDefault="005F29D3">
          <w:pPr>
            <w:pStyle w:val="TOC1"/>
            <w:tabs>
              <w:tab w:val="right" w:leader="dot" w:pos="10624"/>
            </w:tabs>
            <w:spacing w:before="147"/>
          </w:pPr>
          <w:hyperlink w:anchor="_bookmark0" w:history="1">
            <w:r>
              <w:t>Part</w:t>
            </w:r>
            <w:r>
              <w:rPr>
                <w:spacing w:val="-4"/>
              </w:rPr>
              <w:t xml:space="preserve"> </w:t>
            </w:r>
            <w:r>
              <w:t>One:</w:t>
            </w:r>
            <w:r>
              <w:rPr>
                <w:spacing w:val="-3"/>
              </w:rPr>
              <w:t xml:space="preserve"> </w:t>
            </w:r>
            <w:r>
              <w:t>Policy</w:t>
            </w:r>
            <w:r>
              <w:rPr>
                <w:spacing w:val="-7"/>
              </w:rPr>
              <w:t xml:space="preserve"> </w:t>
            </w:r>
            <w:r>
              <w:rPr>
                <w:spacing w:val="-2"/>
              </w:rPr>
              <w:t>overview</w:t>
            </w:r>
            <w:r>
              <w:tab/>
            </w:r>
            <w:r>
              <w:rPr>
                <w:spacing w:val="-10"/>
              </w:rPr>
              <w:t>5</w:t>
            </w:r>
          </w:hyperlink>
        </w:p>
        <w:p w14:paraId="57AA3DEE" w14:textId="77777777" w:rsidR="000E2A3C" w:rsidRDefault="005F29D3">
          <w:pPr>
            <w:pStyle w:val="TOC2"/>
            <w:tabs>
              <w:tab w:val="left" w:pos="977"/>
              <w:tab w:val="right" w:leader="dot" w:pos="10624"/>
            </w:tabs>
            <w:spacing w:before="36"/>
            <w:rPr>
              <w:position w:val="1"/>
            </w:rPr>
          </w:pPr>
          <w:r>
            <w:rPr>
              <w:noProof/>
            </w:rPr>
            <w:drawing>
              <wp:inline distT="0" distB="0" distL="0" distR="0" wp14:anchorId="7BF33BA7" wp14:editId="3D447379">
                <wp:extent cx="90487" cy="10422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90487" cy="104228"/>
                        </a:xfrm>
                        <a:prstGeom prst="rect">
                          <a:avLst/>
                        </a:prstGeom>
                      </pic:spPr>
                    </pic:pic>
                  </a:graphicData>
                </a:graphic>
              </wp:inline>
            </w:drawing>
          </w:r>
          <w:r>
            <w:rPr>
              <w:rFonts w:ascii="Times New Roman"/>
              <w:position w:val="1"/>
              <w:sz w:val="20"/>
            </w:rPr>
            <w:tab/>
          </w:r>
          <w:hyperlink w:anchor="_bookmark1" w:history="1">
            <w:r>
              <w:rPr>
                <w:position w:val="1"/>
              </w:rPr>
              <w:t>Policy</w:t>
            </w:r>
            <w:r>
              <w:rPr>
                <w:spacing w:val="-7"/>
                <w:position w:val="1"/>
              </w:rPr>
              <w:t xml:space="preserve"> </w:t>
            </w:r>
            <w:r>
              <w:rPr>
                <w:position w:val="1"/>
              </w:rPr>
              <w:t>Statement</w:t>
            </w:r>
            <w:r>
              <w:rPr>
                <w:spacing w:val="-6"/>
                <w:position w:val="1"/>
              </w:rPr>
              <w:t xml:space="preserve"> </w:t>
            </w:r>
            <w:r>
              <w:rPr>
                <w:position w:val="1"/>
              </w:rPr>
              <w:t>and</w:t>
            </w:r>
            <w:r>
              <w:rPr>
                <w:spacing w:val="-4"/>
                <w:position w:val="1"/>
              </w:rPr>
              <w:t xml:space="preserve"> </w:t>
            </w:r>
            <w:r>
              <w:rPr>
                <w:spacing w:val="-2"/>
                <w:position w:val="1"/>
              </w:rPr>
              <w:t>Principles</w:t>
            </w:r>
            <w:r>
              <w:rPr>
                <w:position w:val="1"/>
              </w:rPr>
              <w:tab/>
            </w:r>
            <w:r>
              <w:rPr>
                <w:spacing w:val="-10"/>
                <w:position w:val="1"/>
              </w:rPr>
              <w:t>5</w:t>
            </w:r>
          </w:hyperlink>
        </w:p>
        <w:p w14:paraId="3916B70B" w14:textId="77777777" w:rsidR="000E2A3C" w:rsidRDefault="005F29D3">
          <w:pPr>
            <w:pStyle w:val="TOC2"/>
            <w:tabs>
              <w:tab w:val="left" w:pos="977"/>
              <w:tab w:val="right" w:leader="dot" w:pos="10624"/>
            </w:tabs>
            <w:spacing w:before="45"/>
            <w:ind w:left="484"/>
          </w:pPr>
          <w:r>
            <w:rPr>
              <w:noProof/>
            </w:rPr>
            <w:drawing>
              <wp:inline distT="0" distB="0" distL="0" distR="0" wp14:anchorId="060EC1E7" wp14:editId="7F315F54">
                <wp:extent cx="102770" cy="10277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102770" cy="102770"/>
                        </a:xfrm>
                        <a:prstGeom prst="rect">
                          <a:avLst/>
                        </a:prstGeom>
                      </pic:spPr>
                    </pic:pic>
                  </a:graphicData>
                </a:graphic>
              </wp:inline>
            </w:drawing>
          </w:r>
          <w:r>
            <w:rPr>
              <w:rFonts w:ascii="Times New Roman"/>
              <w:sz w:val="20"/>
            </w:rPr>
            <w:tab/>
          </w:r>
          <w:hyperlink w:anchor="_bookmark2" w:history="1">
            <w:r>
              <w:t>Safeguarding</w:t>
            </w:r>
            <w:r>
              <w:rPr>
                <w:spacing w:val="-10"/>
              </w:rPr>
              <w:t xml:space="preserve"> </w:t>
            </w:r>
            <w:r>
              <w:rPr>
                <w:spacing w:val="-2"/>
              </w:rPr>
              <w:t>Principles</w:t>
            </w:r>
            <w:r>
              <w:tab/>
            </w:r>
            <w:r>
              <w:rPr>
                <w:spacing w:val="-10"/>
              </w:rPr>
              <w:t>5</w:t>
            </w:r>
          </w:hyperlink>
        </w:p>
        <w:p w14:paraId="3778E3D5" w14:textId="77777777" w:rsidR="000E2A3C" w:rsidRDefault="005F29D3">
          <w:pPr>
            <w:pStyle w:val="TOC2"/>
            <w:tabs>
              <w:tab w:val="left" w:pos="977"/>
              <w:tab w:val="right" w:leader="dot" w:pos="10624"/>
            </w:tabs>
            <w:spacing w:before="32"/>
            <w:ind w:left="487"/>
            <w:rPr>
              <w:position w:val="1"/>
            </w:rPr>
          </w:pPr>
          <w:r>
            <w:rPr>
              <w:noProof/>
            </w:rPr>
            <w:drawing>
              <wp:inline distT="0" distB="0" distL="0" distR="0" wp14:anchorId="2423245C" wp14:editId="7336A739">
                <wp:extent cx="101312" cy="105886"/>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3" w:history="1">
            <w:r>
              <w:rPr>
                <w:position w:val="1"/>
              </w:rPr>
              <w:t>Policy</w:t>
            </w:r>
            <w:r>
              <w:rPr>
                <w:spacing w:val="-8"/>
                <w:position w:val="1"/>
              </w:rPr>
              <w:t xml:space="preserve"> </w:t>
            </w:r>
            <w:r>
              <w:rPr>
                <w:spacing w:val="-4"/>
                <w:position w:val="1"/>
              </w:rPr>
              <w:t>aims</w:t>
            </w:r>
            <w:r>
              <w:rPr>
                <w:position w:val="1"/>
              </w:rPr>
              <w:tab/>
            </w:r>
            <w:r>
              <w:rPr>
                <w:spacing w:val="-10"/>
                <w:position w:val="1"/>
              </w:rPr>
              <w:t>6</w:t>
            </w:r>
          </w:hyperlink>
        </w:p>
        <w:p w14:paraId="33C93D1E" w14:textId="77777777" w:rsidR="000E2A3C" w:rsidRDefault="005F29D3">
          <w:pPr>
            <w:pStyle w:val="TOC2"/>
            <w:tabs>
              <w:tab w:val="left" w:pos="977"/>
              <w:tab w:val="right" w:leader="dot" w:pos="10624"/>
            </w:tabs>
            <w:spacing w:before="43"/>
            <w:ind w:left="482"/>
          </w:pPr>
          <w:r>
            <w:rPr>
              <w:noProof/>
            </w:rPr>
            <w:drawing>
              <wp:inline distT="0" distB="0" distL="0" distR="0" wp14:anchorId="12BA32B1" wp14:editId="0C3762E2">
                <wp:extent cx="104228" cy="101312"/>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stretch>
                          <a:fillRect/>
                        </a:stretch>
                      </pic:blipFill>
                      <pic:spPr>
                        <a:xfrm>
                          <a:off x="0" y="0"/>
                          <a:ext cx="104228" cy="101312"/>
                        </a:xfrm>
                        <a:prstGeom prst="rect">
                          <a:avLst/>
                        </a:prstGeom>
                      </pic:spPr>
                    </pic:pic>
                  </a:graphicData>
                </a:graphic>
              </wp:inline>
            </w:drawing>
          </w:r>
          <w:r>
            <w:rPr>
              <w:rFonts w:ascii="Times New Roman"/>
              <w:sz w:val="20"/>
            </w:rPr>
            <w:tab/>
          </w:r>
          <w:hyperlink w:anchor="_bookmark4" w:history="1">
            <w:r>
              <w:t>Policy</w:t>
            </w:r>
            <w:r>
              <w:rPr>
                <w:spacing w:val="-6"/>
              </w:rPr>
              <w:t xml:space="preserve"> </w:t>
            </w:r>
            <w:r>
              <w:rPr>
                <w:spacing w:val="-2"/>
              </w:rPr>
              <w:t>Review</w:t>
            </w:r>
            <w:r>
              <w:tab/>
            </w:r>
            <w:r>
              <w:rPr>
                <w:spacing w:val="-10"/>
              </w:rPr>
              <w:t>6</w:t>
            </w:r>
          </w:hyperlink>
        </w:p>
        <w:p w14:paraId="4A3A8077" w14:textId="77777777" w:rsidR="000E2A3C" w:rsidRDefault="005F29D3">
          <w:pPr>
            <w:pStyle w:val="TOC2"/>
            <w:tabs>
              <w:tab w:val="left" w:pos="977"/>
              <w:tab w:val="right" w:leader="dot" w:pos="10624"/>
            </w:tabs>
            <w:spacing w:before="32"/>
            <w:ind w:left="487"/>
            <w:rPr>
              <w:position w:val="1"/>
            </w:rPr>
          </w:pPr>
          <w:r>
            <w:rPr>
              <w:noProof/>
            </w:rPr>
            <w:drawing>
              <wp:inline distT="0" distB="0" distL="0" distR="0" wp14:anchorId="43D91C84" wp14:editId="7B27D86E">
                <wp:extent cx="101312" cy="10277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3" cstate="print"/>
                        <a:stretch>
                          <a:fillRect/>
                        </a:stretch>
                      </pic:blipFill>
                      <pic:spPr>
                        <a:xfrm>
                          <a:off x="0" y="0"/>
                          <a:ext cx="101312" cy="102770"/>
                        </a:xfrm>
                        <a:prstGeom prst="rect">
                          <a:avLst/>
                        </a:prstGeom>
                      </pic:spPr>
                    </pic:pic>
                  </a:graphicData>
                </a:graphic>
              </wp:inline>
            </w:drawing>
          </w:r>
          <w:r>
            <w:rPr>
              <w:rFonts w:ascii="Times New Roman"/>
              <w:position w:val="1"/>
              <w:sz w:val="20"/>
            </w:rPr>
            <w:tab/>
          </w:r>
          <w:hyperlink w:anchor="_bookmark5" w:history="1">
            <w:r>
              <w:rPr>
                <w:position w:val="1"/>
              </w:rPr>
              <w:t>Policy</w:t>
            </w:r>
            <w:r>
              <w:rPr>
                <w:spacing w:val="-6"/>
                <w:position w:val="1"/>
              </w:rPr>
              <w:t xml:space="preserve"> </w:t>
            </w:r>
            <w:r>
              <w:rPr>
                <w:spacing w:val="-2"/>
                <w:position w:val="1"/>
              </w:rPr>
              <w:t>Access</w:t>
            </w:r>
            <w:r>
              <w:rPr>
                <w:position w:val="1"/>
              </w:rPr>
              <w:tab/>
            </w:r>
            <w:r>
              <w:rPr>
                <w:spacing w:val="-10"/>
                <w:position w:val="1"/>
              </w:rPr>
              <w:t>7</w:t>
            </w:r>
          </w:hyperlink>
        </w:p>
        <w:p w14:paraId="415F2388" w14:textId="77777777" w:rsidR="000E2A3C" w:rsidRDefault="005F29D3">
          <w:pPr>
            <w:pStyle w:val="TOC2"/>
            <w:tabs>
              <w:tab w:val="left" w:pos="977"/>
              <w:tab w:val="right" w:leader="dot" w:pos="10624"/>
            </w:tabs>
            <w:spacing w:before="40"/>
            <w:ind w:left="487"/>
            <w:rPr>
              <w:position w:val="1"/>
            </w:rPr>
          </w:pPr>
          <w:r>
            <w:rPr>
              <w:noProof/>
            </w:rPr>
            <w:drawing>
              <wp:inline distT="0" distB="0" distL="0" distR="0" wp14:anchorId="42A6E40E" wp14:editId="1787BCBD">
                <wp:extent cx="101312" cy="105886"/>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4"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6" w:history="1">
            <w:r>
              <w:rPr>
                <w:spacing w:val="-2"/>
                <w:position w:val="1"/>
              </w:rPr>
              <w:t>Context</w:t>
            </w:r>
            <w:r>
              <w:rPr>
                <w:position w:val="1"/>
              </w:rPr>
              <w:tab/>
            </w:r>
            <w:r>
              <w:rPr>
                <w:spacing w:val="-10"/>
                <w:position w:val="1"/>
              </w:rPr>
              <w:t>7</w:t>
            </w:r>
          </w:hyperlink>
        </w:p>
        <w:p w14:paraId="79E2EB20" w14:textId="77777777" w:rsidR="000E2A3C" w:rsidRDefault="005F29D3">
          <w:pPr>
            <w:pStyle w:val="TOC3"/>
            <w:tabs>
              <w:tab w:val="left" w:pos="977"/>
              <w:tab w:val="right" w:leader="dot" w:pos="10624"/>
            </w:tabs>
            <w:rPr>
              <w:b w:val="0"/>
              <w:i w:val="0"/>
            </w:rPr>
          </w:pPr>
          <w:r>
            <w:rPr>
              <w:b w:val="0"/>
              <w:i w:val="0"/>
              <w:noProof/>
            </w:rPr>
            <w:drawing>
              <wp:inline distT="0" distB="0" distL="0" distR="0" wp14:anchorId="4D60555B" wp14:editId="03B774D4">
                <wp:extent cx="99648" cy="101312"/>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5" cstate="print"/>
                        <a:stretch>
                          <a:fillRect/>
                        </a:stretch>
                      </pic:blipFill>
                      <pic:spPr>
                        <a:xfrm>
                          <a:off x="0" y="0"/>
                          <a:ext cx="99648" cy="101312"/>
                        </a:xfrm>
                        <a:prstGeom prst="rect">
                          <a:avLst/>
                        </a:prstGeom>
                      </pic:spPr>
                    </pic:pic>
                  </a:graphicData>
                </a:graphic>
              </wp:inline>
            </w:drawing>
          </w:r>
          <w:r>
            <w:rPr>
              <w:rFonts w:ascii="Times New Roman"/>
              <w:b w:val="0"/>
              <w:i w:val="0"/>
              <w:sz w:val="20"/>
            </w:rPr>
            <w:tab/>
          </w:r>
          <w:hyperlink w:anchor="_bookmark7" w:history="1">
            <w:r>
              <w:rPr>
                <w:b w:val="0"/>
                <w:i w:val="0"/>
                <w:spacing w:val="-2"/>
              </w:rPr>
              <w:t>Roles</w:t>
            </w:r>
            <w:r>
              <w:rPr>
                <w:b w:val="0"/>
                <w:i w:val="0"/>
              </w:rPr>
              <w:tab/>
            </w:r>
            <w:r>
              <w:rPr>
                <w:b w:val="0"/>
                <w:i w:val="0"/>
                <w:spacing w:val="-10"/>
              </w:rPr>
              <w:t>8</w:t>
            </w:r>
          </w:hyperlink>
        </w:p>
        <w:p w14:paraId="116318D9" w14:textId="77777777" w:rsidR="000E2A3C" w:rsidRDefault="005F29D3">
          <w:pPr>
            <w:pStyle w:val="TOC2"/>
            <w:tabs>
              <w:tab w:val="left" w:pos="977"/>
              <w:tab w:val="right" w:leader="dot" w:pos="10624"/>
            </w:tabs>
            <w:spacing w:before="32"/>
            <w:ind w:left="487"/>
            <w:rPr>
              <w:position w:val="1"/>
            </w:rPr>
          </w:pPr>
          <w:r>
            <w:rPr>
              <w:noProof/>
            </w:rPr>
            <w:drawing>
              <wp:inline distT="0" distB="0" distL="0" distR="0" wp14:anchorId="3009AAA7" wp14:editId="7DE4A700">
                <wp:extent cx="101312" cy="105886"/>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6"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8" w:history="1">
            <w:r>
              <w:rPr>
                <w:position w:val="1"/>
              </w:rPr>
              <w:t>Overall</w:t>
            </w:r>
            <w:r>
              <w:rPr>
                <w:spacing w:val="-6"/>
                <w:position w:val="1"/>
              </w:rPr>
              <w:t xml:space="preserve"> </w:t>
            </w:r>
            <w:r>
              <w:rPr>
                <w:spacing w:val="-2"/>
                <w:position w:val="1"/>
              </w:rPr>
              <w:t>Responsibilities</w:t>
            </w:r>
            <w:r>
              <w:rPr>
                <w:position w:val="1"/>
              </w:rPr>
              <w:tab/>
            </w:r>
            <w:r>
              <w:rPr>
                <w:spacing w:val="-10"/>
                <w:position w:val="1"/>
              </w:rPr>
              <w:t>9</w:t>
            </w:r>
          </w:hyperlink>
        </w:p>
        <w:p w14:paraId="21BCF7CE" w14:textId="77777777" w:rsidR="000E2A3C" w:rsidRDefault="005F29D3">
          <w:pPr>
            <w:pStyle w:val="TOC2"/>
            <w:tabs>
              <w:tab w:val="left" w:pos="977"/>
              <w:tab w:val="right" w:leader="dot" w:pos="10624"/>
            </w:tabs>
            <w:ind w:left="487"/>
            <w:rPr>
              <w:position w:val="1"/>
            </w:rPr>
          </w:pPr>
          <w:r>
            <w:rPr>
              <w:noProof/>
            </w:rPr>
            <w:drawing>
              <wp:inline distT="0" distB="0" distL="0" distR="0" wp14:anchorId="47E79F24" wp14:editId="1BD0F089">
                <wp:extent cx="101312" cy="105886"/>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7"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9" w:history="1">
            <w:r>
              <w:rPr>
                <w:position w:val="1"/>
              </w:rPr>
              <w:t>Responsibilities:</w:t>
            </w:r>
            <w:r>
              <w:rPr>
                <w:spacing w:val="-9"/>
                <w:position w:val="1"/>
              </w:rPr>
              <w:t xml:space="preserve"> </w:t>
            </w:r>
            <w:r>
              <w:rPr>
                <w:position w:val="1"/>
              </w:rPr>
              <w:t>The</w:t>
            </w:r>
            <w:r>
              <w:rPr>
                <w:spacing w:val="-12"/>
                <w:position w:val="1"/>
              </w:rPr>
              <w:t xml:space="preserve"> </w:t>
            </w:r>
            <w:r>
              <w:rPr>
                <w:position w:val="1"/>
              </w:rPr>
              <w:t>Designated</w:t>
            </w:r>
            <w:r>
              <w:rPr>
                <w:spacing w:val="-11"/>
                <w:position w:val="1"/>
              </w:rPr>
              <w:t xml:space="preserve"> </w:t>
            </w:r>
            <w:r>
              <w:rPr>
                <w:position w:val="1"/>
              </w:rPr>
              <w:t>Safeguarding</w:t>
            </w:r>
            <w:r>
              <w:rPr>
                <w:spacing w:val="-8"/>
                <w:position w:val="1"/>
              </w:rPr>
              <w:t xml:space="preserve"> </w:t>
            </w:r>
            <w:r>
              <w:rPr>
                <w:position w:val="1"/>
              </w:rPr>
              <w:t>Lead</w:t>
            </w:r>
            <w:r>
              <w:rPr>
                <w:spacing w:val="-9"/>
                <w:position w:val="1"/>
              </w:rPr>
              <w:t xml:space="preserve"> </w:t>
            </w:r>
            <w:r>
              <w:rPr>
                <w:spacing w:val="-2"/>
                <w:position w:val="1"/>
              </w:rPr>
              <w:t>(DSL)</w:t>
            </w:r>
            <w:r>
              <w:rPr>
                <w:position w:val="1"/>
              </w:rPr>
              <w:tab/>
            </w:r>
            <w:r>
              <w:rPr>
                <w:spacing w:val="-10"/>
                <w:position w:val="1"/>
              </w:rPr>
              <w:t>9</w:t>
            </w:r>
          </w:hyperlink>
        </w:p>
        <w:p w14:paraId="697B4B70" w14:textId="77777777" w:rsidR="000E2A3C" w:rsidRDefault="005F29D3">
          <w:pPr>
            <w:pStyle w:val="TOC4"/>
            <w:tabs>
              <w:tab w:val="right" w:leader="dot" w:pos="10624"/>
            </w:tabs>
            <w:spacing w:before="42"/>
          </w:pPr>
          <w:hyperlink w:anchor="_bookmark10" w:history="1">
            <w:r>
              <w:rPr>
                <w:spacing w:val="-2"/>
              </w:rPr>
              <w:t>General</w:t>
            </w:r>
            <w:r>
              <w:tab/>
            </w:r>
            <w:r>
              <w:rPr>
                <w:spacing w:val="-10"/>
              </w:rPr>
              <w:t>9</w:t>
            </w:r>
          </w:hyperlink>
        </w:p>
        <w:p w14:paraId="3A09EAF8" w14:textId="77777777" w:rsidR="000E2A3C" w:rsidRDefault="005F29D3">
          <w:pPr>
            <w:pStyle w:val="TOC4"/>
            <w:tabs>
              <w:tab w:val="right" w:leader="dot" w:pos="10624"/>
            </w:tabs>
          </w:pPr>
          <w:hyperlink w:anchor="_bookmark11" w:history="1">
            <w:r>
              <w:rPr>
                <w:spacing w:val="-2"/>
              </w:rPr>
              <w:t>Availability</w:t>
            </w:r>
            <w:r>
              <w:tab/>
            </w:r>
            <w:r>
              <w:rPr>
                <w:spacing w:val="-10"/>
              </w:rPr>
              <w:t>9</w:t>
            </w:r>
          </w:hyperlink>
        </w:p>
        <w:p w14:paraId="2987F96C" w14:textId="77777777" w:rsidR="000E2A3C" w:rsidRDefault="005F29D3">
          <w:pPr>
            <w:pStyle w:val="TOC4"/>
            <w:tabs>
              <w:tab w:val="right" w:leader="dot" w:pos="10624"/>
            </w:tabs>
            <w:spacing w:before="38"/>
          </w:pPr>
          <w:hyperlink w:anchor="_bookmark12" w:history="1">
            <w:r>
              <w:t>Managing</w:t>
            </w:r>
            <w:r>
              <w:rPr>
                <w:spacing w:val="-7"/>
              </w:rPr>
              <w:t xml:space="preserve"> </w:t>
            </w:r>
            <w:r>
              <w:rPr>
                <w:spacing w:val="-2"/>
              </w:rPr>
              <w:t>referrals</w:t>
            </w:r>
            <w:r>
              <w:tab/>
            </w:r>
            <w:r>
              <w:rPr>
                <w:spacing w:val="-10"/>
              </w:rPr>
              <w:t>9</w:t>
            </w:r>
          </w:hyperlink>
        </w:p>
        <w:p w14:paraId="60786918" w14:textId="77777777" w:rsidR="000E2A3C" w:rsidRDefault="005F29D3">
          <w:pPr>
            <w:pStyle w:val="TOC4"/>
            <w:tabs>
              <w:tab w:val="right" w:leader="dot" w:pos="10624"/>
            </w:tabs>
          </w:pPr>
          <w:hyperlink w:anchor="_bookmark13" w:history="1">
            <w:r>
              <w:t>Working</w:t>
            </w:r>
            <w:r>
              <w:rPr>
                <w:spacing w:val="-5"/>
              </w:rPr>
              <w:t xml:space="preserve"> </w:t>
            </w:r>
            <w:r>
              <w:t>with</w:t>
            </w:r>
            <w:r>
              <w:rPr>
                <w:spacing w:val="-6"/>
              </w:rPr>
              <w:t xml:space="preserve"> </w:t>
            </w:r>
            <w:r>
              <w:rPr>
                <w:spacing w:val="-2"/>
              </w:rPr>
              <w:t>others</w:t>
            </w:r>
            <w:r>
              <w:tab/>
            </w:r>
            <w:r>
              <w:rPr>
                <w:spacing w:val="-10"/>
              </w:rPr>
              <w:t>9</w:t>
            </w:r>
          </w:hyperlink>
        </w:p>
        <w:p w14:paraId="066494CA" w14:textId="77777777" w:rsidR="000E2A3C" w:rsidRDefault="005F29D3">
          <w:pPr>
            <w:pStyle w:val="TOC4"/>
            <w:tabs>
              <w:tab w:val="right" w:leader="dot" w:pos="10624"/>
            </w:tabs>
            <w:spacing w:before="38"/>
          </w:pPr>
          <w:hyperlink w:anchor="_bookmark14" w:history="1">
            <w:r>
              <w:t>Information</w:t>
            </w:r>
            <w:r>
              <w:rPr>
                <w:spacing w:val="-8"/>
              </w:rPr>
              <w:t xml:space="preserve"> </w:t>
            </w:r>
            <w:r>
              <w:t>sharing</w:t>
            </w:r>
            <w:r>
              <w:rPr>
                <w:spacing w:val="-7"/>
              </w:rPr>
              <w:t xml:space="preserve"> </w:t>
            </w:r>
            <w:r>
              <w:t>and</w:t>
            </w:r>
            <w:r>
              <w:rPr>
                <w:spacing w:val="-8"/>
              </w:rPr>
              <w:t xml:space="preserve"> </w:t>
            </w:r>
            <w:r>
              <w:t>managing</w:t>
            </w:r>
            <w:r>
              <w:rPr>
                <w:spacing w:val="-8"/>
              </w:rPr>
              <w:t xml:space="preserve"> </w:t>
            </w:r>
            <w:r>
              <w:t>child</w:t>
            </w:r>
            <w:r>
              <w:rPr>
                <w:spacing w:val="-7"/>
              </w:rPr>
              <w:t xml:space="preserve"> </w:t>
            </w:r>
            <w:r>
              <w:t>protection</w:t>
            </w:r>
            <w:r>
              <w:rPr>
                <w:spacing w:val="-8"/>
              </w:rPr>
              <w:t xml:space="preserve"> </w:t>
            </w:r>
            <w:r>
              <w:rPr>
                <w:spacing w:val="-2"/>
              </w:rPr>
              <w:t>files</w:t>
            </w:r>
            <w:r>
              <w:tab/>
            </w:r>
            <w:r>
              <w:rPr>
                <w:spacing w:val="-5"/>
              </w:rPr>
              <w:t>10</w:t>
            </w:r>
          </w:hyperlink>
        </w:p>
        <w:p w14:paraId="5BACBF68" w14:textId="77777777" w:rsidR="000E2A3C" w:rsidRDefault="005F29D3">
          <w:pPr>
            <w:pStyle w:val="TOC4"/>
            <w:tabs>
              <w:tab w:val="right" w:leader="dot" w:pos="10624"/>
            </w:tabs>
            <w:spacing w:before="40"/>
          </w:pPr>
          <w:hyperlink w:anchor="_bookmark15" w:history="1">
            <w:r>
              <w:t>Raising</w:t>
            </w:r>
            <w:r>
              <w:rPr>
                <w:spacing w:val="-7"/>
              </w:rPr>
              <w:t xml:space="preserve"> </w:t>
            </w:r>
            <w:r>
              <w:rPr>
                <w:spacing w:val="-2"/>
              </w:rPr>
              <w:t>awareness</w:t>
            </w:r>
            <w:r>
              <w:tab/>
            </w:r>
            <w:r>
              <w:rPr>
                <w:spacing w:val="-5"/>
              </w:rPr>
              <w:t>10</w:t>
            </w:r>
          </w:hyperlink>
        </w:p>
        <w:p w14:paraId="0D37D133" w14:textId="77777777" w:rsidR="000E2A3C" w:rsidRDefault="005F29D3">
          <w:pPr>
            <w:pStyle w:val="TOC4"/>
            <w:tabs>
              <w:tab w:val="right" w:leader="dot" w:pos="10624"/>
            </w:tabs>
            <w:spacing w:before="38"/>
          </w:pPr>
          <w:hyperlink w:anchor="_bookmark16" w:history="1">
            <w:r>
              <w:t>Training,</w:t>
            </w:r>
            <w:r>
              <w:rPr>
                <w:spacing w:val="-8"/>
              </w:rPr>
              <w:t xml:space="preserve"> </w:t>
            </w:r>
            <w:r>
              <w:t>knowledge</w:t>
            </w:r>
            <w:r>
              <w:rPr>
                <w:spacing w:val="-6"/>
              </w:rPr>
              <w:t xml:space="preserve"> </w:t>
            </w:r>
            <w:r>
              <w:t>and</w:t>
            </w:r>
            <w:r>
              <w:rPr>
                <w:spacing w:val="-6"/>
              </w:rPr>
              <w:t xml:space="preserve"> </w:t>
            </w:r>
            <w:r>
              <w:rPr>
                <w:spacing w:val="-2"/>
              </w:rPr>
              <w:t>skills</w:t>
            </w:r>
            <w:r>
              <w:tab/>
            </w:r>
            <w:r>
              <w:rPr>
                <w:spacing w:val="-5"/>
              </w:rPr>
              <w:t>11</w:t>
            </w:r>
          </w:hyperlink>
        </w:p>
        <w:p w14:paraId="316151E4" w14:textId="77777777" w:rsidR="000E2A3C" w:rsidRDefault="005F29D3">
          <w:pPr>
            <w:pStyle w:val="TOC4"/>
            <w:tabs>
              <w:tab w:val="right" w:leader="dot" w:pos="10624"/>
            </w:tabs>
          </w:pPr>
          <w:hyperlink w:anchor="_bookmark17" w:history="1">
            <w:r>
              <w:t>Providing</w:t>
            </w:r>
            <w:r>
              <w:rPr>
                <w:spacing w:val="-5"/>
              </w:rPr>
              <w:t xml:space="preserve"> </w:t>
            </w:r>
            <w:r>
              <w:t>support</w:t>
            </w:r>
            <w:r>
              <w:rPr>
                <w:spacing w:val="-5"/>
              </w:rPr>
              <w:t xml:space="preserve"> </w:t>
            </w:r>
            <w:r>
              <w:t>to</w:t>
            </w:r>
            <w:r>
              <w:rPr>
                <w:spacing w:val="-5"/>
              </w:rPr>
              <w:t xml:space="preserve"> </w:t>
            </w:r>
            <w:r>
              <w:t>new</w:t>
            </w:r>
            <w:r>
              <w:rPr>
                <w:spacing w:val="-7"/>
              </w:rPr>
              <w:t xml:space="preserve"> </w:t>
            </w:r>
            <w:r>
              <w:t>members</w:t>
            </w:r>
            <w:r>
              <w:rPr>
                <w:spacing w:val="-6"/>
              </w:rPr>
              <w:t xml:space="preserve"> </w:t>
            </w:r>
            <w:r>
              <w:t>of</w:t>
            </w:r>
            <w:r>
              <w:rPr>
                <w:spacing w:val="-3"/>
              </w:rPr>
              <w:t xml:space="preserve"> </w:t>
            </w:r>
            <w:r>
              <w:t>staff</w:t>
            </w:r>
            <w:r>
              <w:rPr>
                <w:spacing w:val="-2"/>
              </w:rPr>
              <w:t xml:space="preserve"> </w:t>
            </w:r>
            <w:r>
              <w:t>as</w:t>
            </w:r>
            <w:r>
              <w:rPr>
                <w:spacing w:val="-4"/>
              </w:rPr>
              <w:t xml:space="preserve"> </w:t>
            </w:r>
            <w:r>
              <w:t>part</w:t>
            </w:r>
            <w:r>
              <w:rPr>
                <w:spacing w:val="-5"/>
              </w:rPr>
              <w:t xml:space="preserve"> </w:t>
            </w:r>
            <w:r>
              <w:t>of</w:t>
            </w:r>
            <w:r>
              <w:rPr>
                <w:spacing w:val="-2"/>
              </w:rPr>
              <w:t xml:space="preserve"> induction</w:t>
            </w:r>
            <w:r>
              <w:tab/>
            </w:r>
            <w:r>
              <w:rPr>
                <w:spacing w:val="-5"/>
              </w:rPr>
              <w:t>12</w:t>
            </w:r>
          </w:hyperlink>
        </w:p>
        <w:p w14:paraId="7D8F72CA" w14:textId="77777777" w:rsidR="000E2A3C" w:rsidRDefault="005F29D3">
          <w:pPr>
            <w:pStyle w:val="TOC4"/>
            <w:tabs>
              <w:tab w:val="right" w:leader="dot" w:pos="10624"/>
            </w:tabs>
          </w:pPr>
          <w:hyperlink w:anchor="_bookmark18" w:history="1">
            <w:r>
              <w:t>Providing</w:t>
            </w:r>
            <w:r>
              <w:rPr>
                <w:spacing w:val="-3"/>
              </w:rPr>
              <w:t xml:space="preserve"> </w:t>
            </w:r>
            <w:r>
              <w:t>support</w:t>
            </w:r>
            <w:r>
              <w:rPr>
                <w:spacing w:val="-6"/>
              </w:rPr>
              <w:t xml:space="preserve"> </w:t>
            </w:r>
            <w:r>
              <w:t>to</w:t>
            </w:r>
            <w:r>
              <w:rPr>
                <w:spacing w:val="-5"/>
              </w:rPr>
              <w:t xml:space="preserve"> </w:t>
            </w:r>
            <w:r>
              <w:t>all</w:t>
            </w:r>
            <w:r>
              <w:rPr>
                <w:spacing w:val="-4"/>
              </w:rPr>
              <w:t xml:space="preserve"> </w:t>
            </w:r>
            <w:r>
              <w:rPr>
                <w:spacing w:val="-2"/>
              </w:rPr>
              <w:t>staff</w:t>
            </w:r>
            <w:r>
              <w:tab/>
            </w:r>
            <w:r>
              <w:rPr>
                <w:spacing w:val="-5"/>
              </w:rPr>
              <w:t>12</w:t>
            </w:r>
          </w:hyperlink>
        </w:p>
        <w:p w14:paraId="03339CDB" w14:textId="77777777" w:rsidR="000E2A3C" w:rsidRDefault="005F29D3">
          <w:pPr>
            <w:pStyle w:val="TOC4"/>
            <w:tabs>
              <w:tab w:val="right" w:leader="dot" w:pos="10624"/>
            </w:tabs>
            <w:spacing w:before="40"/>
          </w:pPr>
          <w:hyperlink w:anchor="_bookmark19" w:history="1">
            <w:r>
              <w:t>Understanding</w:t>
            </w:r>
            <w:r>
              <w:rPr>
                <w:spacing w:val="-7"/>
              </w:rPr>
              <w:t xml:space="preserve"> </w:t>
            </w:r>
            <w:r>
              <w:t>the</w:t>
            </w:r>
            <w:r>
              <w:rPr>
                <w:spacing w:val="-6"/>
              </w:rPr>
              <w:t xml:space="preserve"> </w:t>
            </w:r>
            <w:r>
              <w:t>views</w:t>
            </w:r>
            <w:r>
              <w:rPr>
                <w:spacing w:val="-3"/>
              </w:rPr>
              <w:t xml:space="preserve"> </w:t>
            </w:r>
            <w:r>
              <w:t>of</w:t>
            </w:r>
            <w:r>
              <w:rPr>
                <w:spacing w:val="-4"/>
              </w:rPr>
              <w:t xml:space="preserve"> </w:t>
            </w:r>
            <w:r>
              <w:rPr>
                <w:spacing w:val="-2"/>
              </w:rPr>
              <w:t>children</w:t>
            </w:r>
            <w:r>
              <w:tab/>
            </w:r>
            <w:r>
              <w:rPr>
                <w:spacing w:val="-5"/>
              </w:rPr>
              <w:t>12</w:t>
            </w:r>
          </w:hyperlink>
        </w:p>
        <w:p w14:paraId="6E153F91" w14:textId="77777777" w:rsidR="000E2A3C" w:rsidRDefault="005F29D3">
          <w:pPr>
            <w:pStyle w:val="TOC4"/>
            <w:tabs>
              <w:tab w:val="right" w:leader="dot" w:pos="10624"/>
            </w:tabs>
            <w:spacing w:before="38"/>
          </w:pPr>
          <w:hyperlink w:anchor="_bookmark20" w:history="1">
            <w:r>
              <w:t>Holding</w:t>
            </w:r>
            <w:r>
              <w:rPr>
                <w:spacing w:val="-6"/>
              </w:rPr>
              <w:t xml:space="preserve"> </w:t>
            </w:r>
            <w:r>
              <w:t>and</w:t>
            </w:r>
            <w:r>
              <w:rPr>
                <w:spacing w:val="-6"/>
              </w:rPr>
              <w:t xml:space="preserve"> </w:t>
            </w:r>
            <w:r>
              <w:t>sharing</w:t>
            </w:r>
            <w:r>
              <w:rPr>
                <w:spacing w:val="-5"/>
              </w:rPr>
              <w:t xml:space="preserve"> </w:t>
            </w:r>
            <w:r>
              <w:rPr>
                <w:spacing w:val="-2"/>
              </w:rPr>
              <w:t>information</w:t>
            </w:r>
            <w:r>
              <w:tab/>
            </w:r>
            <w:r>
              <w:rPr>
                <w:spacing w:val="-5"/>
              </w:rPr>
              <w:t>13</w:t>
            </w:r>
          </w:hyperlink>
        </w:p>
        <w:p w14:paraId="40349EDB" w14:textId="77777777" w:rsidR="000E2A3C" w:rsidRDefault="005F29D3">
          <w:pPr>
            <w:pStyle w:val="TOC2"/>
            <w:tabs>
              <w:tab w:val="left" w:pos="1217"/>
              <w:tab w:val="right" w:leader="dot" w:pos="10624"/>
            </w:tabs>
            <w:spacing w:before="34"/>
            <w:rPr>
              <w:position w:val="1"/>
            </w:rPr>
          </w:pPr>
          <w:r>
            <w:rPr>
              <w:noProof/>
            </w:rPr>
            <w:drawing>
              <wp:inline distT="0" distB="0" distL="0" distR="0" wp14:anchorId="39A8840C" wp14:editId="10DE96C1">
                <wp:extent cx="168299" cy="105886"/>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8"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21" w:history="1">
            <w:r>
              <w:rPr>
                <w:position w:val="1"/>
              </w:rPr>
              <w:t>The</w:t>
            </w:r>
            <w:r>
              <w:rPr>
                <w:spacing w:val="-9"/>
                <w:position w:val="1"/>
              </w:rPr>
              <w:t xml:space="preserve"> </w:t>
            </w:r>
            <w:r>
              <w:rPr>
                <w:position w:val="1"/>
              </w:rPr>
              <w:t>Deputy</w:t>
            </w:r>
            <w:r>
              <w:rPr>
                <w:spacing w:val="-8"/>
                <w:position w:val="1"/>
              </w:rPr>
              <w:t xml:space="preserve"> </w:t>
            </w:r>
            <w:r>
              <w:rPr>
                <w:position w:val="1"/>
              </w:rPr>
              <w:t>Designated</w:t>
            </w:r>
            <w:r>
              <w:rPr>
                <w:spacing w:val="-8"/>
                <w:position w:val="1"/>
              </w:rPr>
              <w:t xml:space="preserve"> </w:t>
            </w:r>
            <w:r>
              <w:rPr>
                <w:position w:val="1"/>
              </w:rPr>
              <w:t>Safeguarding</w:t>
            </w:r>
            <w:r>
              <w:rPr>
                <w:spacing w:val="-5"/>
                <w:position w:val="1"/>
              </w:rPr>
              <w:t xml:space="preserve"> </w:t>
            </w:r>
            <w:r>
              <w:rPr>
                <w:spacing w:val="-2"/>
                <w:position w:val="1"/>
              </w:rPr>
              <w:t>Lead(s)</w:t>
            </w:r>
            <w:r>
              <w:rPr>
                <w:position w:val="1"/>
              </w:rPr>
              <w:tab/>
            </w:r>
            <w:r>
              <w:rPr>
                <w:spacing w:val="-5"/>
                <w:position w:val="1"/>
              </w:rPr>
              <w:t>13</w:t>
            </w:r>
          </w:hyperlink>
        </w:p>
        <w:p w14:paraId="3DBF07CF" w14:textId="77777777" w:rsidR="000E2A3C" w:rsidRDefault="005F29D3">
          <w:pPr>
            <w:pStyle w:val="TOC2"/>
            <w:tabs>
              <w:tab w:val="left" w:pos="1217"/>
              <w:tab w:val="right" w:leader="dot" w:pos="10624"/>
            </w:tabs>
            <w:spacing w:before="43"/>
          </w:pPr>
          <w:r>
            <w:rPr>
              <w:noProof/>
            </w:rPr>
            <w:drawing>
              <wp:inline distT="0" distB="0" distL="0" distR="0" wp14:anchorId="464A2E26" wp14:editId="26D93EF3">
                <wp:extent cx="168299" cy="102770"/>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9" cstate="print"/>
                        <a:stretch>
                          <a:fillRect/>
                        </a:stretch>
                      </pic:blipFill>
                      <pic:spPr>
                        <a:xfrm>
                          <a:off x="0" y="0"/>
                          <a:ext cx="168299" cy="102770"/>
                        </a:xfrm>
                        <a:prstGeom prst="rect">
                          <a:avLst/>
                        </a:prstGeom>
                      </pic:spPr>
                    </pic:pic>
                  </a:graphicData>
                </a:graphic>
              </wp:inline>
            </w:drawing>
          </w:r>
          <w:r>
            <w:rPr>
              <w:rFonts w:ascii="Times New Roman"/>
              <w:sz w:val="20"/>
            </w:rPr>
            <w:tab/>
          </w:r>
          <w:hyperlink w:anchor="_bookmark22" w:history="1">
            <w:r>
              <w:rPr>
                <w:spacing w:val="-2"/>
              </w:rPr>
              <w:t>Responsibilities:</w:t>
            </w:r>
            <w:r>
              <w:rPr>
                <w:spacing w:val="16"/>
              </w:rPr>
              <w:t xml:space="preserve"> </w:t>
            </w:r>
            <w:r>
              <w:rPr>
                <w:spacing w:val="-2"/>
              </w:rPr>
              <w:t>Headteacher</w:t>
            </w:r>
            <w:r>
              <w:tab/>
            </w:r>
            <w:r>
              <w:rPr>
                <w:spacing w:val="-5"/>
              </w:rPr>
              <w:t>13</w:t>
            </w:r>
          </w:hyperlink>
        </w:p>
        <w:p w14:paraId="649B5847" w14:textId="77777777" w:rsidR="000E2A3C" w:rsidRDefault="005F29D3">
          <w:pPr>
            <w:pStyle w:val="TOC2"/>
            <w:tabs>
              <w:tab w:val="left" w:pos="1217"/>
              <w:tab w:val="right" w:leader="dot" w:pos="10624"/>
            </w:tabs>
          </w:pPr>
          <w:r>
            <w:rPr>
              <w:noProof/>
            </w:rPr>
            <w:drawing>
              <wp:inline distT="0" distB="0" distL="0" distR="0" wp14:anchorId="7750AD44" wp14:editId="6D14045C">
                <wp:extent cx="168299" cy="10277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0" cstate="print"/>
                        <a:stretch>
                          <a:fillRect/>
                        </a:stretch>
                      </pic:blipFill>
                      <pic:spPr>
                        <a:xfrm>
                          <a:off x="0" y="0"/>
                          <a:ext cx="168299" cy="102770"/>
                        </a:xfrm>
                        <a:prstGeom prst="rect">
                          <a:avLst/>
                        </a:prstGeom>
                      </pic:spPr>
                    </pic:pic>
                  </a:graphicData>
                </a:graphic>
              </wp:inline>
            </w:drawing>
          </w:r>
          <w:r>
            <w:rPr>
              <w:rFonts w:ascii="Times New Roman"/>
              <w:sz w:val="20"/>
            </w:rPr>
            <w:tab/>
          </w:r>
          <w:hyperlink w:anchor="_bookmark23" w:history="1">
            <w:r>
              <w:t>Responsibilities:</w:t>
            </w:r>
            <w:r>
              <w:rPr>
                <w:spacing w:val="-12"/>
              </w:rPr>
              <w:t xml:space="preserve"> </w:t>
            </w:r>
            <w:r>
              <w:t>Senior</w:t>
            </w:r>
            <w:r>
              <w:rPr>
                <w:spacing w:val="-12"/>
              </w:rPr>
              <w:t xml:space="preserve"> </w:t>
            </w:r>
            <w:r>
              <w:rPr>
                <w:spacing w:val="-2"/>
              </w:rPr>
              <w:t>Leaders</w:t>
            </w:r>
            <w:r>
              <w:tab/>
            </w:r>
            <w:r>
              <w:rPr>
                <w:spacing w:val="-5"/>
              </w:rPr>
              <w:t>14</w:t>
            </w:r>
          </w:hyperlink>
        </w:p>
        <w:p w14:paraId="369691F5" w14:textId="77777777" w:rsidR="000E2A3C" w:rsidRDefault="005F29D3">
          <w:pPr>
            <w:pStyle w:val="TOC2"/>
            <w:tabs>
              <w:tab w:val="left" w:pos="1217"/>
              <w:tab w:val="right" w:leader="dot" w:pos="10624"/>
            </w:tabs>
            <w:spacing w:before="35"/>
            <w:rPr>
              <w:position w:val="1"/>
            </w:rPr>
          </w:pPr>
          <w:r>
            <w:rPr>
              <w:noProof/>
            </w:rPr>
            <w:drawing>
              <wp:inline distT="0" distB="0" distL="0" distR="0" wp14:anchorId="33F82499" wp14:editId="51A0E011">
                <wp:extent cx="168299" cy="105886"/>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1"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24" w:history="1">
            <w:r>
              <w:rPr>
                <w:position w:val="1"/>
              </w:rPr>
              <w:t>Responsibilities:</w:t>
            </w:r>
            <w:r>
              <w:rPr>
                <w:spacing w:val="-8"/>
                <w:position w:val="1"/>
              </w:rPr>
              <w:t xml:space="preserve"> </w:t>
            </w:r>
            <w:r>
              <w:rPr>
                <w:position w:val="1"/>
              </w:rPr>
              <w:t>Designated</w:t>
            </w:r>
            <w:r>
              <w:rPr>
                <w:spacing w:val="-7"/>
                <w:position w:val="1"/>
              </w:rPr>
              <w:t xml:space="preserve"> </w:t>
            </w:r>
            <w:r>
              <w:rPr>
                <w:position w:val="1"/>
              </w:rPr>
              <w:t>Lead</w:t>
            </w:r>
            <w:r>
              <w:rPr>
                <w:spacing w:val="-12"/>
                <w:position w:val="1"/>
              </w:rPr>
              <w:t xml:space="preserve"> </w:t>
            </w:r>
            <w:r>
              <w:rPr>
                <w:position w:val="1"/>
              </w:rPr>
              <w:t>for</w:t>
            </w:r>
            <w:r>
              <w:rPr>
                <w:spacing w:val="-5"/>
                <w:position w:val="1"/>
              </w:rPr>
              <w:t xml:space="preserve"> </w:t>
            </w:r>
            <w:r>
              <w:rPr>
                <w:position w:val="1"/>
              </w:rPr>
              <w:t>Children</w:t>
            </w:r>
            <w:r>
              <w:rPr>
                <w:spacing w:val="-7"/>
                <w:position w:val="1"/>
              </w:rPr>
              <w:t xml:space="preserve"> </w:t>
            </w:r>
            <w:r>
              <w:rPr>
                <w:position w:val="1"/>
              </w:rPr>
              <w:t>who</w:t>
            </w:r>
            <w:r>
              <w:rPr>
                <w:spacing w:val="-7"/>
                <w:position w:val="1"/>
              </w:rPr>
              <w:t xml:space="preserve"> </w:t>
            </w:r>
            <w:r>
              <w:rPr>
                <w:position w:val="1"/>
              </w:rPr>
              <w:t>are</w:t>
            </w:r>
            <w:r>
              <w:rPr>
                <w:spacing w:val="-9"/>
                <w:position w:val="1"/>
              </w:rPr>
              <w:t xml:space="preserve"> </w:t>
            </w:r>
            <w:r>
              <w:rPr>
                <w:position w:val="1"/>
              </w:rPr>
              <w:t>Looked</w:t>
            </w:r>
            <w:r>
              <w:rPr>
                <w:spacing w:val="-6"/>
                <w:position w:val="1"/>
              </w:rPr>
              <w:t xml:space="preserve"> </w:t>
            </w:r>
            <w:r>
              <w:rPr>
                <w:spacing w:val="-2"/>
                <w:position w:val="1"/>
              </w:rPr>
              <w:t>After</w:t>
            </w:r>
            <w:r>
              <w:rPr>
                <w:position w:val="1"/>
              </w:rPr>
              <w:tab/>
            </w:r>
            <w:r>
              <w:rPr>
                <w:spacing w:val="-5"/>
                <w:position w:val="1"/>
              </w:rPr>
              <w:t>15</w:t>
            </w:r>
          </w:hyperlink>
        </w:p>
        <w:p w14:paraId="496A28A3" w14:textId="77777777" w:rsidR="000E2A3C" w:rsidRDefault="005F29D3">
          <w:pPr>
            <w:pStyle w:val="TOC2"/>
            <w:tabs>
              <w:tab w:val="left" w:pos="1217"/>
              <w:tab w:val="right" w:leader="dot" w:pos="10624"/>
            </w:tabs>
            <w:spacing w:before="43"/>
          </w:pPr>
          <w:r>
            <w:rPr>
              <w:noProof/>
            </w:rPr>
            <w:drawing>
              <wp:inline distT="0" distB="0" distL="0" distR="0" wp14:anchorId="23C0C7E4" wp14:editId="35C135E5">
                <wp:extent cx="168299" cy="102770"/>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2" cstate="print"/>
                        <a:stretch>
                          <a:fillRect/>
                        </a:stretch>
                      </pic:blipFill>
                      <pic:spPr>
                        <a:xfrm>
                          <a:off x="0" y="0"/>
                          <a:ext cx="168299" cy="102770"/>
                        </a:xfrm>
                        <a:prstGeom prst="rect">
                          <a:avLst/>
                        </a:prstGeom>
                      </pic:spPr>
                    </pic:pic>
                  </a:graphicData>
                </a:graphic>
              </wp:inline>
            </w:drawing>
          </w:r>
          <w:r>
            <w:rPr>
              <w:rFonts w:ascii="Times New Roman"/>
              <w:sz w:val="20"/>
            </w:rPr>
            <w:tab/>
          </w:r>
          <w:hyperlink w:anchor="_bookmark25" w:history="1">
            <w:r>
              <w:t>Responsibilities:</w:t>
            </w:r>
            <w:r>
              <w:rPr>
                <w:spacing w:val="-8"/>
              </w:rPr>
              <w:t xml:space="preserve"> </w:t>
            </w:r>
            <w:r>
              <w:t>staff,</w:t>
            </w:r>
            <w:r>
              <w:rPr>
                <w:spacing w:val="-9"/>
              </w:rPr>
              <w:t xml:space="preserve"> </w:t>
            </w:r>
            <w:r>
              <w:t>visitors</w:t>
            </w:r>
            <w:r>
              <w:rPr>
                <w:spacing w:val="-8"/>
              </w:rPr>
              <w:t xml:space="preserve"> </w:t>
            </w:r>
            <w:r>
              <w:t>and</w:t>
            </w:r>
            <w:r>
              <w:rPr>
                <w:spacing w:val="-8"/>
              </w:rPr>
              <w:t xml:space="preserve"> </w:t>
            </w:r>
            <w:r>
              <w:rPr>
                <w:spacing w:val="-2"/>
              </w:rPr>
              <w:t>volunteers</w:t>
            </w:r>
            <w:r>
              <w:tab/>
            </w:r>
            <w:r>
              <w:rPr>
                <w:spacing w:val="-5"/>
              </w:rPr>
              <w:t>15</w:t>
            </w:r>
          </w:hyperlink>
        </w:p>
        <w:p w14:paraId="08A5DDBE" w14:textId="77777777" w:rsidR="000E2A3C" w:rsidRDefault="005F29D3">
          <w:pPr>
            <w:pStyle w:val="TOC2"/>
            <w:tabs>
              <w:tab w:val="left" w:pos="1217"/>
              <w:tab w:val="right" w:leader="dot" w:pos="10624"/>
            </w:tabs>
            <w:spacing w:before="32"/>
            <w:rPr>
              <w:position w:val="1"/>
            </w:rPr>
          </w:pPr>
          <w:r>
            <w:rPr>
              <w:noProof/>
            </w:rPr>
            <w:drawing>
              <wp:inline distT="0" distB="0" distL="0" distR="0" wp14:anchorId="503D5148" wp14:editId="5B640EBF">
                <wp:extent cx="168299" cy="105886"/>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26" w:history="1">
            <w:r>
              <w:rPr>
                <w:position w:val="1"/>
              </w:rPr>
              <w:t>Good</w:t>
            </w:r>
            <w:r>
              <w:rPr>
                <w:spacing w:val="-7"/>
                <w:position w:val="1"/>
              </w:rPr>
              <w:t xml:space="preserve"> </w:t>
            </w:r>
            <w:r>
              <w:rPr>
                <w:position w:val="1"/>
              </w:rPr>
              <w:t>Practice</w:t>
            </w:r>
            <w:r>
              <w:rPr>
                <w:spacing w:val="-10"/>
                <w:position w:val="1"/>
              </w:rPr>
              <w:t xml:space="preserve"> </w:t>
            </w:r>
            <w:r>
              <w:rPr>
                <w:position w:val="1"/>
              </w:rPr>
              <w:t>guidelines</w:t>
            </w:r>
            <w:r>
              <w:rPr>
                <w:spacing w:val="-3"/>
                <w:position w:val="1"/>
              </w:rPr>
              <w:t xml:space="preserve"> </w:t>
            </w:r>
            <w:r>
              <w:rPr>
                <w:position w:val="1"/>
              </w:rPr>
              <w:t>and</w:t>
            </w:r>
            <w:r>
              <w:rPr>
                <w:spacing w:val="-5"/>
                <w:position w:val="1"/>
              </w:rPr>
              <w:t xml:space="preserve"> </w:t>
            </w:r>
            <w:r>
              <w:rPr>
                <w:position w:val="1"/>
              </w:rPr>
              <w:t>staff</w:t>
            </w:r>
            <w:r>
              <w:rPr>
                <w:spacing w:val="-6"/>
                <w:position w:val="1"/>
              </w:rPr>
              <w:t xml:space="preserve"> </w:t>
            </w:r>
            <w:r>
              <w:rPr>
                <w:position w:val="1"/>
              </w:rPr>
              <w:t>code</w:t>
            </w:r>
            <w:r>
              <w:rPr>
                <w:spacing w:val="-5"/>
                <w:position w:val="1"/>
              </w:rPr>
              <w:t xml:space="preserve"> </w:t>
            </w:r>
            <w:r>
              <w:rPr>
                <w:position w:val="1"/>
              </w:rPr>
              <w:t>of</w:t>
            </w:r>
            <w:r>
              <w:rPr>
                <w:spacing w:val="-2"/>
                <w:position w:val="1"/>
              </w:rPr>
              <w:t xml:space="preserve"> conduct</w:t>
            </w:r>
            <w:r>
              <w:rPr>
                <w:position w:val="1"/>
              </w:rPr>
              <w:tab/>
            </w:r>
            <w:r>
              <w:rPr>
                <w:spacing w:val="-5"/>
                <w:position w:val="1"/>
              </w:rPr>
              <w:t>16</w:t>
            </w:r>
          </w:hyperlink>
        </w:p>
        <w:p w14:paraId="5E388469" w14:textId="77777777" w:rsidR="000E2A3C" w:rsidRDefault="005F29D3">
          <w:pPr>
            <w:pStyle w:val="TOC2"/>
            <w:tabs>
              <w:tab w:val="left" w:pos="1217"/>
              <w:tab w:val="right" w:leader="dot" w:pos="10624"/>
            </w:tabs>
            <w:rPr>
              <w:position w:val="1"/>
            </w:rPr>
          </w:pPr>
          <w:r>
            <w:rPr>
              <w:noProof/>
            </w:rPr>
            <w:drawing>
              <wp:inline distT="0" distB="0" distL="0" distR="0" wp14:anchorId="28969C31" wp14:editId="34F2BF5F">
                <wp:extent cx="168299" cy="105886"/>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4"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27" w:history="1">
            <w:r>
              <w:rPr>
                <w:spacing w:val="-2"/>
                <w:position w:val="1"/>
              </w:rPr>
              <w:t>Responsibilities:</w:t>
            </w:r>
            <w:r>
              <w:rPr>
                <w:spacing w:val="16"/>
                <w:position w:val="1"/>
              </w:rPr>
              <w:t xml:space="preserve"> </w:t>
            </w:r>
            <w:r>
              <w:rPr>
                <w:spacing w:val="-2"/>
                <w:position w:val="1"/>
              </w:rPr>
              <w:t>Trustees/Governors</w:t>
            </w:r>
            <w:r>
              <w:rPr>
                <w:position w:val="1"/>
              </w:rPr>
              <w:tab/>
            </w:r>
            <w:r>
              <w:rPr>
                <w:spacing w:val="-5"/>
                <w:position w:val="1"/>
              </w:rPr>
              <w:t>17</w:t>
            </w:r>
          </w:hyperlink>
        </w:p>
        <w:p w14:paraId="393C8770" w14:textId="77777777" w:rsidR="000E2A3C" w:rsidRDefault="005F29D3">
          <w:pPr>
            <w:pStyle w:val="TOC2"/>
            <w:tabs>
              <w:tab w:val="left" w:pos="1217"/>
              <w:tab w:val="right" w:leader="dot" w:pos="10624"/>
            </w:tabs>
            <w:spacing w:before="48"/>
          </w:pPr>
          <w:r>
            <w:rPr>
              <w:noProof/>
            </w:rPr>
            <w:drawing>
              <wp:inline distT="0" distB="0" distL="0" distR="0" wp14:anchorId="5FA4627F" wp14:editId="40638AD0">
                <wp:extent cx="168299" cy="104228"/>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5" cstate="print"/>
                        <a:stretch>
                          <a:fillRect/>
                        </a:stretch>
                      </pic:blipFill>
                      <pic:spPr>
                        <a:xfrm>
                          <a:off x="0" y="0"/>
                          <a:ext cx="168299" cy="104228"/>
                        </a:xfrm>
                        <a:prstGeom prst="rect">
                          <a:avLst/>
                        </a:prstGeom>
                      </pic:spPr>
                    </pic:pic>
                  </a:graphicData>
                </a:graphic>
              </wp:inline>
            </w:drawing>
          </w:r>
          <w:r>
            <w:rPr>
              <w:rFonts w:ascii="Times New Roman"/>
              <w:sz w:val="20"/>
            </w:rPr>
            <w:tab/>
          </w:r>
          <w:hyperlink w:anchor="_bookmark28" w:history="1">
            <w:r>
              <w:t>Responsibilities:</w:t>
            </w:r>
            <w:r>
              <w:rPr>
                <w:spacing w:val="-9"/>
              </w:rPr>
              <w:t xml:space="preserve"> </w:t>
            </w:r>
            <w:r>
              <w:t>The</w:t>
            </w:r>
            <w:r>
              <w:rPr>
                <w:spacing w:val="-11"/>
              </w:rPr>
              <w:t xml:space="preserve"> </w:t>
            </w:r>
            <w:r>
              <w:rPr>
                <w:spacing w:val="-5"/>
              </w:rPr>
              <w:t>Law</w:t>
            </w:r>
            <w:r>
              <w:tab/>
            </w:r>
            <w:r>
              <w:rPr>
                <w:spacing w:val="-5"/>
              </w:rPr>
              <w:t>18</w:t>
            </w:r>
          </w:hyperlink>
        </w:p>
        <w:p w14:paraId="62249E9D" w14:textId="77777777" w:rsidR="000E2A3C" w:rsidRDefault="005F29D3">
          <w:pPr>
            <w:pStyle w:val="TOC2"/>
            <w:tabs>
              <w:tab w:val="left" w:pos="1217"/>
              <w:tab w:val="right" w:leader="dot" w:pos="10624"/>
            </w:tabs>
            <w:spacing w:before="30"/>
            <w:rPr>
              <w:position w:val="1"/>
            </w:rPr>
          </w:pPr>
          <w:r>
            <w:rPr>
              <w:noProof/>
            </w:rPr>
            <w:drawing>
              <wp:inline distT="0" distB="0" distL="0" distR="0" wp14:anchorId="45D11DE3" wp14:editId="02745C85">
                <wp:extent cx="168299" cy="105886"/>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6"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29" w:history="1">
            <w:r>
              <w:rPr>
                <w:position w:val="1"/>
              </w:rPr>
              <w:t>Staff</w:t>
            </w:r>
            <w:r>
              <w:rPr>
                <w:spacing w:val="-5"/>
                <w:position w:val="1"/>
              </w:rPr>
              <w:t xml:space="preserve"> </w:t>
            </w:r>
            <w:r>
              <w:rPr>
                <w:spacing w:val="-2"/>
                <w:position w:val="1"/>
              </w:rPr>
              <w:t>Training</w:t>
            </w:r>
            <w:r>
              <w:rPr>
                <w:position w:val="1"/>
              </w:rPr>
              <w:tab/>
            </w:r>
            <w:r>
              <w:rPr>
                <w:spacing w:val="-5"/>
                <w:position w:val="1"/>
              </w:rPr>
              <w:t>19</w:t>
            </w:r>
          </w:hyperlink>
        </w:p>
        <w:p w14:paraId="31E5DF74" w14:textId="77777777" w:rsidR="000E2A3C" w:rsidRDefault="005F29D3">
          <w:pPr>
            <w:pStyle w:val="TOC2"/>
            <w:tabs>
              <w:tab w:val="left" w:pos="1217"/>
              <w:tab w:val="right" w:leader="dot" w:pos="10624"/>
            </w:tabs>
            <w:rPr>
              <w:position w:val="1"/>
            </w:rPr>
          </w:pPr>
          <w:r>
            <w:rPr>
              <w:noProof/>
            </w:rPr>
            <w:drawing>
              <wp:inline distT="0" distB="0" distL="0" distR="0" wp14:anchorId="450DFFA1" wp14:editId="4514AEDD">
                <wp:extent cx="168299" cy="105886"/>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7"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30" w:history="1">
            <w:r>
              <w:rPr>
                <w:position w:val="1"/>
              </w:rPr>
              <w:t>Allegations</w:t>
            </w:r>
            <w:r>
              <w:rPr>
                <w:spacing w:val="-8"/>
                <w:position w:val="1"/>
              </w:rPr>
              <w:t xml:space="preserve"> </w:t>
            </w:r>
            <w:r>
              <w:rPr>
                <w:position w:val="1"/>
              </w:rPr>
              <w:t>against</w:t>
            </w:r>
            <w:r>
              <w:rPr>
                <w:spacing w:val="-7"/>
                <w:position w:val="1"/>
              </w:rPr>
              <w:t xml:space="preserve"> </w:t>
            </w:r>
            <w:r>
              <w:rPr>
                <w:spacing w:val="-4"/>
                <w:position w:val="1"/>
              </w:rPr>
              <w:t>staff</w:t>
            </w:r>
            <w:r>
              <w:rPr>
                <w:position w:val="1"/>
              </w:rPr>
              <w:tab/>
            </w:r>
            <w:r>
              <w:rPr>
                <w:spacing w:val="-5"/>
                <w:position w:val="1"/>
              </w:rPr>
              <w:t>20</w:t>
            </w:r>
          </w:hyperlink>
        </w:p>
        <w:p w14:paraId="5ABA26A0" w14:textId="77777777" w:rsidR="000E2A3C" w:rsidRDefault="005F29D3">
          <w:pPr>
            <w:pStyle w:val="TOC2"/>
            <w:tabs>
              <w:tab w:val="left" w:pos="1217"/>
              <w:tab w:val="right" w:leader="dot" w:pos="10624"/>
            </w:tabs>
            <w:ind w:left="484"/>
            <w:rPr>
              <w:position w:val="1"/>
            </w:rPr>
          </w:pPr>
          <w:r>
            <w:rPr>
              <w:noProof/>
            </w:rPr>
            <w:drawing>
              <wp:inline distT="0" distB="0" distL="0" distR="0" wp14:anchorId="458529EE" wp14:editId="20A65A8B">
                <wp:extent cx="180536" cy="105886"/>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8" cstate="print"/>
                        <a:stretch>
                          <a:fillRect/>
                        </a:stretch>
                      </pic:blipFill>
                      <pic:spPr>
                        <a:xfrm>
                          <a:off x="0" y="0"/>
                          <a:ext cx="180536" cy="105886"/>
                        </a:xfrm>
                        <a:prstGeom prst="rect">
                          <a:avLst/>
                        </a:prstGeom>
                      </pic:spPr>
                    </pic:pic>
                  </a:graphicData>
                </a:graphic>
              </wp:inline>
            </w:drawing>
          </w:r>
          <w:r>
            <w:rPr>
              <w:rFonts w:ascii="Times New Roman"/>
              <w:position w:val="1"/>
              <w:sz w:val="20"/>
            </w:rPr>
            <w:tab/>
          </w:r>
          <w:hyperlink w:anchor="_bookmark31" w:history="1">
            <w:proofErr w:type="spellStart"/>
            <w:r>
              <w:rPr>
                <w:position w:val="1"/>
              </w:rPr>
              <w:t>Organisations</w:t>
            </w:r>
            <w:proofErr w:type="spellEnd"/>
            <w:r>
              <w:rPr>
                <w:spacing w:val="-8"/>
                <w:position w:val="1"/>
              </w:rPr>
              <w:t xml:space="preserve"> </w:t>
            </w:r>
            <w:r>
              <w:rPr>
                <w:position w:val="1"/>
              </w:rPr>
              <w:t>and/or</w:t>
            </w:r>
            <w:r>
              <w:rPr>
                <w:spacing w:val="-9"/>
                <w:position w:val="1"/>
              </w:rPr>
              <w:t xml:space="preserve"> </w:t>
            </w:r>
            <w:r>
              <w:rPr>
                <w:position w:val="1"/>
              </w:rPr>
              <w:t>individuals</w:t>
            </w:r>
            <w:r>
              <w:rPr>
                <w:spacing w:val="-7"/>
                <w:position w:val="1"/>
              </w:rPr>
              <w:t xml:space="preserve"> </w:t>
            </w:r>
            <w:r>
              <w:rPr>
                <w:position w:val="1"/>
              </w:rPr>
              <w:t>using</w:t>
            </w:r>
            <w:r>
              <w:rPr>
                <w:spacing w:val="-8"/>
                <w:position w:val="1"/>
              </w:rPr>
              <w:t xml:space="preserve"> </w:t>
            </w:r>
            <w:r>
              <w:rPr>
                <w:position w:val="1"/>
              </w:rPr>
              <w:t>school</w:t>
            </w:r>
            <w:r>
              <w:rPr>
                <w:spacing w:val="-9"/>
                <w:position w:val="1"/>
              </w:rPr>
              <w:t xml:space="preserve"> </w:t>
            </w:r>
            <w:r>
              <w:rPr>
                <w:spacing w:val="-2"/>
                <w:position w:val="1"/>
              </w:rPr>
              <w:t>premises</w:t>
            </w:r>
            <w:r>
              <w:rPr>
                <w:position w:val="1"/>
              </w:rPr>
              <w:tab/>
            </w:r>
            <w:r>
              <w:rPr>
                <w:spacing w:val="-5"/>
                <w:position w:val="1"/>
              </w:rPr>
              <w:t>21</w:t>
            </w:r>
          </w:hyperlink>
        </w:p>
        <w:p w14:paraId="3268BEE3" w14:textId="77777777" w:rsidR="000E2A3C" w:rsidRDefault="005F29D3">
          <w:pPr>
            <w:pStyle w:val="TOC2"/>
            <w:tabs>
              <w:tab w:val="left" w:pos="1217"/>
              <w:tab w:val="right" w:leader="dot" w:pos="10624"/>
            </w:tabs>
            <w:spacing w:before="43"/>
            <w:ind w:left="484"/>
          </w:pPr>
          <w:r>
            <w:rPr>
              <w:noProof/>
            </w:rPr>
            <w:drawing>
              <wp:inline distT="0" distB="0" distL="0" distR="0" wp14:anchorId="28EC3A20" wp14:editId="097E96E0">
                <wp:extent cx="180536" cy="102770"/>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9" cstate="print"/>
                        <a:stretch>
                          <a:fillRect/>
                        </a:stretch>
                      </pic:blipFill>
                      <pic:spPr>
                        <a:xfrm>
                          <a:off x="0" y="0"/>
                          <a:ext cx="180536" cy="102770"/>
                        </a:xfrm>
                        <a:prstGeom prst="rect">
                          <a:avLst/>
                        </a:prstGeom>
                      </pic:spPr>
                    </pic:pic>
                  </a:graphicData>
                </a:graphic>
              </wp:inline>
            </w:drawing>
          </w:r>
          <w:r>
            <w:rPr>
              <w:rFonts w:ascii="Times New Roman"/>
              <w:sz w:val="20"/>
            </w:rPr>
            <w:tab/>
          </w:r>
          <w:hyperlink w:anchor="_bookmark32" w:history="1">
            <w:r>
              <w:rPr>
                <w:spacing w:val="-2"/>
              </w:rPr>
              <w:t>Whistleblowing</w:t>
            </w:r>
            <w:r>
              <w:tab/>
            </w:r>
            <w:r>
              <w:rPr>
                <w:spacing w:val="-5"/>
              </w:rPr>
              <w:t>22</w:t>
            </w:r>
          </w:hyperlink>
        </w:p>
        <w:p w14:paraId="776FE07B" w14:textId="77777777" w:rsidR="000E2A3C" w:rsidRDefault="005F29D3">
          <w:pPr>
            <w:pStyle w:val="TOC2"/>
            <w:tabs>
              <w:tab w:val="left" w:pos="1217"/>
              <w:tab w:val="right" w:leader="dot" w:pos="10624"/>
            </w:tabs>
            <w:spacing w:before="40"/>
            <w:ind w:left="484"/>
          </w:pPr>
          <w:r>
            <w:rPr>
              <w:noProof/>
            </w:rPr>
            <w:drawing>
              <wp:inline distT="0" distB="0" distL="0" distR="0" wp14:anchorId="586EBA28" wp14:editId="2AE885DF">
                <wp:extent cx="180536" cy="102770"/>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30" cstate="print"/>
                        <a:stretch>
                          <a:fillRect/>
                        </a:stretch>
                      </pic:blipFill>
                      <pic:spPr>
                        <a:xfrm>
                          <a:off x="0" y="0"/>
                          <a:ext cx="180536" cy="102770"/>
                        </a:xfrm>
                        <a:prstGeom prst="rect">
                          <a:avLst/>
                        </a:prstGeom>
                      </pic:spPr>
                    </pic:pic>
                  </a:graphicData>
                </a:graphic>
              </wp:inline>
            </w:drawing>
          </w:r>
          <w:r>
            <w:rPr>
              <w:rFonts w:ascii="Times New Roman"/>
              <w:sz w:val="20"/>
            </w:rPr>
            <w:tab/>
          </w:r>
          <w:hyperlink w:anchor="_bookmark33" w:history="1">
            <w:r>
              <w:t>Abuse</w:t>
            </w:r>
            <w:r>
              <w:rPr>
                <w:spacing w:val="-5"/>
              </w:rPr>
              <w:t xml:space="preserve"> </w:t>
            </w:r>
            <w:r>
              <w:t>of</w:t>
            </w:r>
            <w:r>
              <w:rPr>
                <w:spacing w:val="-3"/>
              </w:rPr>
              <w:t xml:space="preserve"> </w:t>
            </w:r>
            <w:r>
              <w:t>position</w:t>
            </w:r>
            <w:r>
              <w:rPr>
                <w:spacing w:val="-4"/>
              </w:rPr>
              <w:t xml:space="preserve"> </w:t>
            </w:r>
            <w:r>
              <w:t>of</w:t>
            </w:r>
            <w:r>
              <w:rPr>
                <w:spacing w:val="-5"/>
              </w:rPr>
              <w:t xml:space="preserve"> </w:t>
            </w:r>
            <w:r>
              <w:rPr>
                <w:spacing w:val="-2"/>
              </w:rPr>
              <w:t>trust</w:t>
            </w:r>
            <w:r>
              <w:tab/>
            </w:r>
            <w:r>
              <w:rPr>
                <w:spacing w:val="-5"/>
              </w:rPr>
              <w:t>22</w:t>
            </w:r>
          </w:hyperlink>
        </w:p>
        <w:p w14:paraId="1A03BC9B" w14:textId="77777777" w:rsidR="000E2A3C" w:rsidRDefault="005F29D3">
          <w:pPr>
            <w:pStyle w:val="TOC2"/>
            <w:tabs>
              <w:tab w:val="left" w:pos="1217"/>
              <w:tab w:val="right" w:leader="dot" w:pos="10624"/>
            </w:tabs>
            <w:spacing w:before="32"/>
            <w:ind w:left="484"/>
            <w:rPr>
              <w:position w:val="1"/>
            </w:rPr>
          </w:pPr>
          <w:r>
            <w:rPr>
              <w:noProof/>
            </w:rPr>
            <w:drawing>
              <wp:inline distT="0" distB="0" distL="0" distR="0" wp14:anchorId="356480B9" wp14:editId="6BAB0256">
                <wp:extent cx="180536" cy="105886"/>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31" cstate="print"/>
                        <a:stretch>
                          <a:fillRect/>
                        </a:stretch>
                      </pic:blipFill>
                      <pic:spPr>
                        <a:xfrm>
                          <a:off x="0" y="0"/>
                          <a:ext cx="180536" cy="105886"/>
                        </a:xfrm>
                        <a:prstGeom prst="rect">
                          <a:avLst/>
                        </a:prstGeom>
                      </pic:spPr>
                    </pic:pic>
                  </a:graphicData>
                </a:graphic>
              </wp:inline>
            </w:drawing>
          </w:r>
          <w:r>
            <w:rPr>
              <w:rFonts w:ascii="Times New Roman" w:hAnsi="Times New Roman"/>
              <w:position w:val="1"/>
              <w:sz w:val="20"/>
            </w:rPr>
            <w:tab/>
          </w:r>
          <w:hyperlink w:anchor="_bookmark34" w:history="1">
            <w:r>
              <w:rPr>
                <w:position w:val="1"/>
              </w:rPr>
              <w:t>T</w:t>
            </w:r>
            <w:r>
              <w:rPr>
                <w:position w:val="1"/>
              </w:rPr>
              <w:t>he</w:t>
            </w:r>
            <w:r>
              <w:rPr>
                <w:spacing w:val="-7"/>
                <w:position w:val="1"/>
              </w:rPr>
              <w:t xml:space="preserve"> </w:t>
            </w:r>
            <w:r>
              <w:rPr>
                <w:position w:val="1"/>
              </w:rPr>
              <w:t>use</w:t>
            </w:r>
            <w:r>
              <w:rPr>
                <w:spacing w:val="-5"/>
                <w:position w:val="1"/>
              </w:rPr>
              <w:t xml:space="preserve"> </w:t>
            </w:r>
            <w:r>
              <w:rPr>
                <w:position w:val="1"/>
              </w:rPr>
              <w:t>of</w:t>
            </w:r>
            <w:r>
              <w:rPr>
                <w:spacing w:val="-3"/>
                <w:position w:val="1"/>
              </w:rPr>
              <w:t xml:space="preserve"> </w:t>
            </w:r>
            <w:r>
              <w:rPr>
                <w:position w:val="1"/>
              </w:rPr>
              <w:t>‘reasonable</w:t>
            </w:r>
            <w:r>
              <w:rPr>
                <w:spacing w:val="-6"/>
                <w:position w:val="1"/>
              </w:rPr>
              <w:t xml:space="preserve"> </w:t>
            </w:r>
            <w:r>
              <w:rPr>
                <w:spacing w:val="-2"/>
                <w:position w:val="1"/>
              </w:rPr>
              <w:t>force’</w:t>
            </w:r>
            <w:r>
              <w:rPr>
                <w:rFonts w:ascii="Times New Roman" w:hAnsi="Times New Roman"/>
                <w:position w:val="1"/>
              </w:rPr>
              <w:tab/>
            </w:r>
            <w:r>
              <w:rPr>
                <w:spacing w:val="-5"/>
                <w:position w:val="1"/>
              </w:rPr>
              <w:t>22</w:t>
            </w:r>
          </w:hyperlink>
        </w:p>
        <w:p w14:paraId="1C674BC5" w14:textId="77777777" w:rsidR="000E2A3C" w:rsidRDefault="005F29D3">
          <w:pPr>
            <w:pStyle w:val="TOC2"/>
            <w:tabs>
              <w:tab w:val="left" w:pos="1217"/>
              <w:tab w:val="right" w:leader="dot" w:pos="10624"/>
            </w:tabs>
            <w:spacing w:before="43"/>
            <w:ind w:left="484"/>
          </w:pPr>
          <w:r>
            <w:rPr>
              <w:noProof/>
            </w:rPr>
            <w:drawing>
              <wp:inline distT="0" distB="0" distL="0" distR="0" wp14:anchorId="1A8581E0" wp14:editId="0ED41FC2">
                <wp:extent cx="180536" cy="102770"/>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32" cstate="print"/>
                        <a:stretch>
                          <a:fillRect/>
                        </a:stretch>
                      </pic:blipFill>
                      <pic:spPr>
                        <a:xfrm>
                          <a:off x="0" y="0"/>
                          <a:ext cx="180536" cy="102770"/>
                        </a:xfrm>
                        <a:prstGeom prst="rect">
                          <a:avLst/>
                        </a:prstGeom>
                      </pic:spPr>
                    </pic:pic>
                  </a:graphicData>
                </a:graphic>
              </wp:inline>
            </w:drawing>
          </w:r>
          <w:r>
            <w:rPr>
              <w:rFonts w:ascii="Times New Roman"/>
              <w:sz w:val="20"/>
            </w:rPr>
            <w:tab/>
          </w:r>
          <w:hyperlink w:anchor="_bookmark35" w:history="1">
            <w:r>
              <w:t>Safer</w:t>
            </w:r>
            <w:r>
              <w:rPr>
                <w:spacing w:val="-1"/>
              </w:rPr>
              <w:t xml:space="preserve"> </w:t>
            </w:r>
            <w:r>
              <w:rPr>
                <w:spacing w:val="-2"/>
              </w:rPr>
              <w:t>Recruitment</w:t>
            </w:r>
            <w:r>
              <w:tab/>
            </w:r>
            <w:r>
              <w:rPr>
                <w:spacing w:val="-5"/>
              </w:rPr>
              <w:t>23</w:t>
            </w:r>
          </w:hyperlink>
        </w:p>
        <w:p w14:paraId="41D286A7" w14:textId="77777777" w:rsidR="000E2A3C" w:rsidRDefault="005F29D3">
          <w:pPr>
            <w:pStyle w:val="TOC2"/>
            <w:tabs>
              <w:tab w:val="left" w:pos="1217"/>
              <w:tab w:val="right" w:leader="dot" w:pos="10624"/>
            </w:tabs>
            <w:spacing w:before="32"/>
            <w:ind w:left="484"/>
            <w:rPr>
              <w:position w:val="1"/>
            </w:rPr>
          </w:pPr>
          <w:r>
            <w:rPr>
              <w:noProof/>
            </w:rPr>
            <w:drawing>
              <wp:inline distT="0" distB="0" distL="0" distR="0" wp14:anchorId="7AD2FD7C" wp14:editId="0B537E1A">
                <wp:extent cx="180536" cy="105886"/>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33" cstate="print"/>
                        <a:stretch>
                          <a:fillRect/>
                        </a:stretch>
                      </pic:blipFill>
                      <pic:spPr>
                        <a:xfrm>
                          <a:off x="0" y="0"/>
                          <a:ext cx="180536" cy="105886"/>
                        </a:xfrm>
                        <a:prstGeom prst="rect">
                          <a:avLst/>
                        </a:prstGeom>
                      </pic:spPr>
                    </pic:pic>
                  </a:graphicData>
                </a:graphic>
              </wp:inline>
            </w:drawing>
          </w:r>
          <w:r>
            <w:rPr>
              <w:rFonts w:ascii="Times New Roman"/>
              <w:position w:val="1"/>
              <w:sz w:val="20"/>
            </w:rPr>
            <w:tab/>
          </w:r>
          <w:hyperlink w:anchor="_bookmark36" w:history="1">
            <w:r>
              <w:rPr>
                <w:spacing w:val="-2"/>
                <w:position w:val="1"/>
              </w:rPr>
              <w:t>Volunteers</w:t>
            </w:r>
            <w:r>
              <w:rPr>
                <w:position w:val="1"/>
              </w:rPr>
              <w:tab/>
            </w:r>
            <w:r>
              <w:rPr>
                <w:spacing w:val="-5"/>
                <w:position w:val="1"/>
              </w:rPr>
              <w:t>23</w:t>
            </w:r>
          </w:hyperlink>
        </w:p>
        <w:p w14:paraId="44849673" w14:textId="77777777" w:rsidR="000E2A3C" w:rsidRDefault="005F29D3">
          <w:pPr>
            <w:pStyle w:val="TOC2"/>
            <w:tabs>
              <w:tab w:val="left" w:pos="1217"/>
              <w:tab w:val="right" w:leader="dot" w:pos="10624"/>
            </w:tabs>
            <w:ind w:left="484"/>
            <w:rPr>
              <w:position w:val="1"/>
            </w:rPr>
          </w:pPr>
          <w:r>
            <w:rPr>
              <w:noProof/>
            </w:rPr>
            <w:drawing>
              <wp:inline distT="0" distB="0" distL="0" distR="0" wp14:anchorId="1D196F42" wp14:editId="73CDF936">
                <wp:extent cx="180536" cy="105886"/>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34" cstate="print"/>
                        <a:stretch>
                          <a:fillRect/>
                        </a:stretch>
                      </pic:blipFill>
                      <pic:spPr>
                        <a:xfrm>
                          <a:off x="0" y="0"/>
                          <a:ext cx="180536" cy="105886"/>
                        </a:xfrm>
                        <a:prstGeom prst="rect">
                          <a:avLst/>
                        </a:prstGeom>
                      </pic:spPr>
                    </pic:pic>
                  </a:graphicData>
                </a:graphic>
              </wp:inline>
            </w:drawing>
          </w:r>
          <w:r>
            <w:rPr>
              <w:rFonts w:ascii="Times New Roman"/>
              <w:position w:val="1"/>
              <w:sz w:val="20"/>
            </w:rPr>
            <w:tab/>
          </w:r>
          <w:hyperlink w:anchor="_bookmark37" w:history="1">
            <w:r>
              <w:rPr>
                <w:position w:val="1"/>
              </w:rPr>
              <w:t>Site</w:t>
            </w:r>
            <w:r>
              <w:rPr>
                <w:spacing w:val="-3"/>
                <w:position w:val="1"/>
              </w:rPr>
              <w:t xml:space="preserve"> </w:t>
            </w:r>
            <w:r>
              <w:rPr>
                <w:spacing w:val="-2"/>
                <w:position w:val="1"/>
              </w:rPr>
              <w:t>security</w:t>
            </w:r>
            <w:r>
              <w:rPr>
                <w:position w:val="1"/>
              </w:rPr>
              <w:tab/>
            </w:r>
            <w:r>
              <w:rPr>
                <w:spacing w:val="-5"/>
                <w:position w:val="1"/>
              </w:rPr>
              <w:t>23</w:t>
            </w:r>
          </w:hyperlink>
        </w:p>
        <w:p w14:paraId="2D8C9531" w14:textId="77777777" w:rsidR="000E2A3C" w:rsidRDefault="005F29D3">
          <w:pPr>
            <w:pStyle w:val="TOC2"/>
            <w:tabs>
              <w:tab w:val="left" w:pos="1217"/>
              <w:tab w:val="right" w:leader="dot" w:pos="10624"/>
            </w:tabs>
            <w:spacing w:before="45"/>
            <w:ind w:left="484"/>
          </w:pPr>
          <w:r>
            <w:rPr>
              <w:noProof/>
            </w:rPr>
            <w:drawing>
              <wp:inline distT="0" distB="0" distL="0" distR="0" wp14:anchorId="3FDE7C56" wp14:editId="5554C27D">
                <wp:extent cx="180536" cy="102770"/>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35" cstate="print"/>
                        <a:stretch>
                          <a:fillRect/>
                        </a:stretch>
                      </pic:blipFill>
                      <pic:spPr>
                        <a:xfrm>
                          <a:off x="0" y="0"/>
                          <a:ext cx="180536" cy="102770"/>
                        </a:xfrm>
                        <a:prstGeom prst="rect">
                          <a:avLst/>
                        </a:prstGeom>
                      </pic:spPr>
                    </pic:pic>
                  </a:graphicData>
                </a:graphic>
              </wp:inline>
            </w:drawing>
          </w:r>
          <w:r>
            <w:rPr>
              <w:rFonts w:ascii="Times New Roman"/>
              <w:sz w:val="20"/>
            </w:rPr>
            <w:tab/>
          </w:r>
          <w:hyperlink w:anchor="_bookmark38" w:history="1">
            <w:r>
              <w:t>Alternative</w:t>
            </w:r>
            <w:r>
              <w:rPr>
                <w:spacing w:val="-8"/>
              </w:rPr>
              <w:t xml:space="preserve"> </w:t>
            </w:r>
            <w:r>
              <w:rPr>
                <w:spacing w:val="-2"/>
              </w:rPr>
              <w:t>provision</w:t>
            </w:r>
            <w:r>
              <w:tab/>
            </w:r>
            <w:r>
              <w:rPr>
                <w:spacing w:val="-5"/>
              </w:rPr>
              <w:t>23</w:t>
            </w:r>
          </w:hyperlink>
        </w:p>
        <w:p w14:paraId="0544435C" w14:textId="77777777" w:rsidR="000E2A3C" w:rsidRDefault="005F29D3">
          <w:pPr>
            <w:pStyle w:val="TOC2"/>
            <w:tabs>
              <w:tab w:val="left" w:pos="1217"/>
              <w:tab w:val="right" w:leader="dot" w:pos="10624"/>
            </w:tabs>
            <w:spacing w:before="33"/>
            <w:ind w:left="484"/>
            <w:rPr>
              <w:position w:val="1"/>
            </w:rPr>
          </w:pPr>
          <w:r>
            <w:rPr>
              <w:noProof/>
            </w:rPr>
            <w:drawing>
              <wp:inline distT="0" distB="0" distL="0" distR="0" wp14:anchorId="2FB607AF" wp14:editId="755188FB">
                <wp:extent cx="180536" cy="105886"/>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36" cstate="print"/>
                        <a:stretch>
                          <a:fillRect/>
                        </a:stretch>
                      </pic:blipFill>
                      <pic:spPr>
                        <a:xfrm>
                          <a:off x="0" y="0"/>
                          <a:ext cx="180536" cy="105886"/>
                        </a:xfrm>
                        <a:prstGeom prst="rect">
                          <a:avLst/>
                        </a:prstGeom>
                      </pic:spPr>
                    </pic:pic>
                  </a:graphicData>
                </a:graphic>
              </wp:inline>
            </w:drawing>
          </w:r>
          <w:r>
            <w:rPr>
              <w:rFonts w:ascii="Times New Roman"/>
              <w:position w:val="1"/>
              <w:sz w:val="20"/>
            </w:rPr>
            <w:tab/>
          </w:r>
          <w:hyperlink w:anchor="_bookmark39" w:history="1">
            <w:r>
              <w:rPr>
                <w:position w:val="1"/>
              </w:rPr>
              <w:t>Opportunities</w:t>
            </w:r>
            <w:r>
              <w:rPr>
                <w:spacing w:val="-7"/>
                <w:position w:val="1"/>
              </w:rPr>
              <w:t xml:space="preserve"> </w:t>
            </w:r>
            <w:r>
              <w:rPr>
                <w:position w:val="1"/>
              </w:rPr>
              <w:t>to</w:t>
            </w:r>
            <w:r>
              <w:rPr>
                <w:spacing w:val="-6"/>
                <w:position w:val="1"/>
              </w:rPr>
              <w:t xml:space="preserve"> </w:t>
            </w:r>
            <w:r>
              <w:rPr>
                <w:position w:val="1"/>
              </w:rPr>
              <w:t>teach</w:t>
            </w:r>
            <w:r>
              <w:rPr>
                <w:spacing w:val="-6"/>
                <w:position w:val="1"/>
              </w:rPr>
              <w:t xml:space="preserve"> </w:t>
            </w:r>
            <w:r>
              <w:rPr>
                <w:spacing w:val="-2"/>
                <w:position w:val="1"/>
              </w:rPr>
              <w:t>Safeguarding</w:t>
            </w:r>
            <w:r>
              <w:rPr>
                <w:position w:val="1"/>
              </w:rPr>
              <w:tab/>
            </w:r>
            <w:r>
              <w:rPr>
                <w:spacing w:val="-5"/>
                <w:position w:val="1"/>
              </w:rPr>
              <w:t>24</w:t>
            </w:r>
          </w:hyperlink>
        </w:p>
        <w:p w14:paraId="26D8C9A2" w14:textId="77777777" w:rsidR="000E2A3C" w:rsidRDefault="005F29D3">
          <w:pPr>
            <w:pStyle w:val="TOC1"/>
            <w:tabs>
              <w:tab w:val="right" w:leader="dot" w:pos="10624"/>
            </w:tabs>
            <w:spacing w:before="161"/>
          </w:pPr>
          <w:hyperlink w:anchor="_bookmark40" w:history="1">
            <w:r>
              <w:t>Part</w:t>
            </w:r>
            <w:r>
              <w:rPr>
                <w:spacing w:val="-2"/>
              </w:rPr>
              <w:t xml:space="preserve"> </w:t>
            </w:r>
            <w:r>
              <w:t>Two:</w:t>
            </w:r>
            <w:r>
              <w:rPr>
                <w:spacing w:val="-5"/>
              </w:rPr>
              <w:t xml:space="preserve"> </w:t>
            </w:r>
            <w:r>
              <w:t>Child</w:t>
            </w:r>
            <w:r>
              <w:rPr>
                <w:spacing w:val="-4"/>
              </w:rPr>
              <w:t xml:space="preserve"> </w:t>
            </w:r>
            <w:r>
              <w:t>Protection</w:t>
            </w:r>
            <w:r>
              <w:rPr>
                <w:spacing w:val="-3"/>
              </w:rPr>
              <w:t xml:space="preserve"> </w:t>
            </w:r>
            <w:r>
              <w:rPr>
                <w:spacing w:val="-2"/>
              </w:rPr>
              <w:t>Procedures</w:t>
            </w:r>
            <w:r>
              <w:tab/>
            </w:r>
            <w:r>
              <w:rPr>
                <w:spacing w:val="-5"/>
              </w:rPr>
              <w:t>24</w:t>
            </w:r>
          </w:hyperlink>
        </w:p>
        <w:p w14:paraId="65BC21F1" w14:textId="77777777" w:rsidR="000E2A3C" w:rsidRDefault="005F29D3">
          <w:pPr>
            <w:pStyle w:val="TOC2"/>
            <w:tabs>
              <w:tab w:val="left" w:pos="977"/>
              <w:tab w:val="right" w:leader="dot" w:pos="10624"/>
            </w:tabs>
            <w:spacing w:before="39"/>
          </w:pPr>
          <w:r>
            <w:rPr>
              <w:noProof/>
            </w:rPr>
            <w:drawing>
              <wp:inline distT="0" distB="0" distL="0" distR="0" wp14:anchorId="5400FF2A" wp14:editId="4549E35F">
                <wp:extent cx="90487" cy="102770"/>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37" cstate="print"/>
                        <a:stretch>
                          <a:fillRect/>
                        </a:stretch>
                      </pic:blipFill>
                      <pic:spPr>
                        <a:xfrm>
                          <a:off x="0" y="0"/>
                          <a:ext cx="90487" cy="102770"/>
                        </a:xfrm>
                        <a:prstGeom prst="rect">
                          <a:avLst/>
                        </a:prstGeom>
                      </pic:spPr>
                    </pic:pic>
                  </a:graphicData>
                </a:graphic>
              </wp:inline>
            </w:drawing>
          </w:r>
          <w:r>
            <w:rPr>
              <w:rFonts w:ascii="Times New Roman"/>
              <w:sz w:val="20"/>
            </w:rPr>
            <w:tab/>
          </w:r>
          <w:hyperlink w:anchor="_bookmark41" w:history="1">
            <w:r>
              <w:t>Identifying</w:t>
            </w:r>
            <w:r>
              <w:rPr>
                <w:spacing w:val="-10"/>
              </w:rPr>
              <w:t xml:space="preserve"> </w:t>
            </w:r>
            <w:r>
              <w:rPr>
                <w:spacing w:val="-2"/>
              </w:rPr>
              <w:t>Concerns</w:t>
            </w:r>
            <w:r>
              <w:tab/>
            </w:r>
            <w:r>
              <w:rPr>
                <w:spacing w:val="-5"/>
              </w:rPr>
              <w:t>25</w:t>
            </w:r>
          </w:hyperlink>
        </w:p>
        <w:p w14:paraId="7D6F0F6F" w14:textId="77777777" w:rsidR="000E2A3C" w:rsidRDefault="005F29D3">
          <w:pPr>
            <w:pStyle w:val="TOC2"/>
            <w:tabs>
              <w:tab w:val="left" w:pos="977"/>
              <w:tab w:val="right" w:leader="dot" w:pos="10624"/>
            </w:tabs>
            <w:spacing w:before="39"/>
            <w:ind w:left="484"/>
          </w:pPr>
          <w:r>
            <w:rPr>
              <w:noProof/>
            </w:rPr>
            <w:drawing>
              <wp:inline distT="0" distB="0" distL="0" distR="0" wp14:anchorId="3EA489AE" wp14:editId="4942ADB4">
                <wp:extent cx="102770" cy="102770"/>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0" cstate="print"/>
                        <a:stretch>
                          <a:fillRect/>
                        </a:stretch>
                      </pic:blipFill>
                      <pic:spPr>
                        <a:xfrm>
                          <a:off x="0" y="0"/>
                          <a:ext cx="102770" cy="102770"/>
                        </a:xfrm>
                        <a:prstGeom prst="rect">
                          <a:avLst/>
                        </a:prstGeom>
                      </pic:spPr>
                    </pic:pic>
                  </a:graphicData>
                </a:graphic>
              </wp:inline>
            </w:drawing>
          </w:r>
          <w:r>
            <w:rPr>
              <w:rFonts w:ascii="Times New Roman"/>
              <w:sz w:val="20"/>
            </w:rPr>
            <w:tab/>
          </w:r>
          <w:hyperlink w:anchor="_bookmark42" w:history="1">
            <w:proofErr w:type="spellStart"/>
            <w:r>
              <w:t>Recognising</w:t>
            </w:r>
            <w:proofErr w:type="spellEnd"/>
            <w:r>
              <w:rPr>
                <w:spacing w:val="-7"/>
              </w:rPr>
              <w:t xml:space="preserve"> </w:t>
            </w:r>
            <w:r>
              <w:t>Abuse,</w:t>
            </w:r>
            <w:r>
              <w:rPr>
                <w:spacing w:val="-6"/>
              </w:rPr>
              <w:t xml:space="preserve"> </w:t>
            </w:r>
            <w:r>
              <w:t>neglect</w:t>
            </w:r>
            <w:r>
              <w:rPr>
                <w:spacing w:val="-6"/>
              </w:rPr>
              <w:t xml:space="preserve"> </w:t>
            </w:r>
            <w:r>
              <w:t>and</w:t>
            </w:r>
            <w:r>
              <w:rPr>
                <w:spacing w:val="-8"/>
              </w:rPr>
              <w:t xml:space="preserve"> </w:t>
            </w:r>
            <w:r>
              <w:rPr>
                <w:spacing w:val="-2"/>
              </w:rPr>
              <w:t>exploitation</w:t>
            </w:r>
            <w:r>
              <w:tab/>
            </w:r>
            <w:r>
              <w:rPr>
                <w:spacing w:val="-5"/>
              </w:rPr>
              <w:t>25</w:t>
            </w:r>
          </w:hyperlink>
        </w:p>
        <w:p w14:paraId="28B02351" w14:textId="77777777" w:rsidR="000E2A3C" w:rsidRDefault="005F29D3">
          <w:pPr>
            <w:pStyle w:val="TOC2"/>
            <w:tabs>
              <w:tab w:val="left" w:pos="977"/>
              <w:tab w:val="right" w:leader="dot" w:pos="10624"/>
            </w:tabs>
            <w:spacing w:before="33"/>
            <w:ind w:left="487"/>
            <w:rPr>
              <w:position w:val="1"/>
            </w:rPr>
          </w:pPr>
          <w:r>
            <w:rPr>
              <w:noProof/>
            </w:rPr>
            <w:drawing>
              <wp:inline distT="0" distB="0" distL="0" distR="0" wp14:anchorId="1E0EB5E6" wp14:editId="3564F46C">
                <wp:extent cx="101312" cy="105886"/>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38"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43" w:history="1">
            <w:r>
              <w:rPr>
                <w:position w:val="1"/>
              </w:rPr>
              <w:t>Taking</w:t>
            </w:r>
            <w:r>
              <w:rPr>
                <w:spacing w:val="-3"/>
                <w:position w:val="1"/>
              </w:rPr>
              <w:t xml:space="preserve"> </w:t>
            </w:r>
            <w:r>
              <w:rPr>
                <w:spacing w:val="-2"/>
                <w:position w:val="1"/>
              </w:rPr>
              <w:t>Action</w:t>
            </w:r>
            <w:r>
              <w:rPr>
                <w:position w:val="1"/>
              </w:rPr>
              <w:tab/>
            </w:r>
            <w:r>
              <w:rPr>
                <w:spacing w:val="-5"/>
                <w:position w:val="1"/>
              </w:rPr>
              <w:t>26</w:t>
            </w:r>
          </w:hyperlink>
        </w:p>
        <w:p w14:paraId="084795FF" w14:textId="77777777" w:rsidR="000E2A3C" w:rsidRDefault="005F29D3">
          <w:pPr>
            <w:pStyle w:val="TOC2"/>
            <w:tabs>
              <w:tab w:val="left" w:pos="977"/>
              <w:tab w:val="right" w:leader="dot" w:pos="10624"/>
            </w:tabs>
            <w:spacing w:before="42"/>
            <w:ind w:left="482"/>
          </w:pPr>
          <w:r>
            <w:rPr>
              <w:noProof/>
            </w:rPr>
            <w:drawing>
              <wp:inline distT="0" distB="0" distL="0" distR="0" wp14:anchorId="7D01B217" wp14:editId="451A1AE9">
                <wp:extent cx="104228" cy="101312"/>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2" cstate="print"/>
                        <a:stretch>
                          <a:fillRect/>
                        </a:stretch>
                      </pic:blipFill>
                      <pic:spPr>
                        <a:xfrm>
                          <a:off x="0" y="0"/>
                          <a:ext cx="104228" cy="101312"/>
                        </a:xfrm>
                        <a:prstGeom prst="rect">
                          <a:avLst/>
                        </a:prstGeom>
                      </pic:spPr>
                    </pic:pic>
                  </a:graphicData>
                </a:graphic>
              </wp:inline>
            </w:drawing>
          </w:r>
          <w:r>
            <w:rPr>
              <w:rFonts w:ascii="Times New Roman"/>
              <w:sz w:val="20"/>
            </w:rPr>
            <w:tab/>
          </w:r>
          <w:hyperlink w:anchor="_bookmark44" w:history="1">
            <w:r>
              <w:t>Pupil</w:t>
            </w:r>
            <w:r>
              <w:rPr>
                <w:spacing w:val="-5"/>
              </w:rPr>
              <w:t xml:space="preserve"> </w:t>
            </w:r>
            <w:r>
              <w:rPr>
                <w:spacing w:val="-2"/>
              </w:rPr>
              <w:t>Disclosure</w:t>
            </w:r>
            <w:r>
              <w:tab/>
            </w:r>
            <w:r>
              <w:rPr>
                <w:spacing w:val="-5"/>
              </w:rPr>
              <w:t>27</w:t>
            </w:r>
          </w:hyperlink>
        </w:p>
        <w:p w14:paraId="3D521AA0" w14:textId="77777777" w:rsidR="000E2A3C" w:rsidRDefault="005F29D3">
          <w:pPr>
            <w:pStyle w:val="TOC2"/>
            <w:tabs>
              <w:tab w:val="left" w:pos="977"/>
              <w:tab w:val="right" w:leader="dot" w:pos="10624"/>
            </w:tabs>
            <w:spacing w:before="33"/>
            <w:ind w:left="487"/>
            <w:rPr>
              <w:position w:val="1"/>
            </w:rPr>
          </w:pPr>
          <w:r>
            <w:rPr>
              <w:noProof/>
            </w:rPr>
            <w:drawing>
              <wp:inline distT="0" distB="0" distL="0" distR="0" wp14:anchorId="15872E8B" wp14:editId="7E11526C">
                <wp:extent cx="101312" cy="102770"/>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39" cstate="print"/>
                        <a:stretch>
                          <a:fillRect/>
                        </a:stretch>
                      </pic:blipFill>
                      <pic:spPr>
                        <a:xfrm>
                          <a:off x="0" y="0"/>
                          <a:ext cx="101312" cy="102770"/>
                        </a:xfrm>
                        <a:prstGeom prst="rect">
                          <a:avLst/>
                        </a:prstGeom>
                      </pic:spPr>
                    </pic:pic>
                  </a:graphicData>
                </a:graphic>
              </wp:inline>
            </w:drawing>
          </w:r>
          <w:r>
            <w:rPr>
              <w:rFonts w:ascii="Times New Roman"/>
              <w:position w:val="1"/>
              <w:sz w:val="20"/>
            </w:rPr>
            <w:tab/>
          </w:r>
          <w:hyperlink w:anchor="_bookmark45" w:history="1">
            <w:r>
              <w:rPr>
                <w:position w:val="1"/>
              </w:rPr>
              <w:t>Recording</w:t>
            </w:r>
            <w:r>
              <w:rPr>
                <w:spacing w:val="-9"/>
                <w:position w:val="1"/>
              </w:rPr>
              <w:t xml:space="preserve"> </w:t>
            </w:r>
            <w:r>
              <w:rPr>
                <w:spacing w:val="-2"/>
                <w:position w:val="1"/>
              </w:rPr>
              <w:t>information</w:t>
            </w:r>
            <w:r>
              <w:rPr>
                <w:position w:val="1"/>
              </w:rPr>
              <w:tab/>
            </w:r>
            <w:r>
              <w:rPr>
                <w:spacing w:val="-5"/>
                <w:position w:val="1"/>
              </w:rPr>
              <w:t>27</w:t>
            </w:r>
          </w:hyperlink>
        </w:p>
        <w:p w14:paraId="11D42E71" w14:textId="77777777" w:rsidR="000E2A3C" w:rsidRDefault="005F29D3">
          <w:pPr>
            <w:pStyle w:val="TOC2"/>
            <w:tabs>
              <w:tab w:val="left" w:pos="977"/>
              <w:tab w:val="right" w:leader="dot" w:pos="10624"/>
            </w:tabs>
            <w:ind w:left="487"/>
            <w:rPr>
              <w:position w:val="1"/>
            </w:rPr>
          </w:pPr>
          <w:r>
            <w:rPr>
              <w:noProof/>
            </w:rPr>
            <w:drawing>
              <wp:inline distT="0" distB="0" distL="0" distR="0" wp14:anchorId="799407D2" wp14:editId="3EFCF69B">
                <wp:extent cx="101312" cy="105886"/>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4"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46" w:history="1">
            <w:r>
              <w:rPr>
                <w:position w:val="1"/>
              </w:rPr>
              <w:t>Notifying</w:t>
            </w:r>
            <w:r>
              <w:rPr>
                <w:spacing w:val="-10"/>
                <w:position w:val="1"/>
              </w:rPr>
              <w:t xml:space="preserve"> </w:t>
            </w:r>
            <w:r>
              <w:rPr>
                <w:spacing w:val="-2"/>
                <w:position w:val="1"/>
              </w:rPr>
              <w:t>Parents</w:t>
            </w:r>
            <w:r>
              <w:rPr>
                <w:position w:val="1"/>
              </w:rPr>
              <w:tab/>
            </w:r>
            <w:r>
              <w:rPr>
                <w:spacing w:val="-5"/>
                <w:position w:val="1"/>
              </w:rPr>
              <w:t>28</w:t>
            </w:r>
          </w:hyperlink>
        </w:p>
        <w:p w14:paraId="14064F03" w14:textId="77777777" w:rsidR="000E2A3C" w:rsidRDefault="005F29D3">
          <w:pPr>
            <w:pStyle w:val="TOC2"/>
            <w:tabs>
              <w:tab w:val="left" w:pos="977"/>
              <w:tab w:val="right" w:leader="dot" w:pos="10624"/>
            </w:tabs>
            <w:spacing w:before="45"/>
            <w:ind w:left="489"/>
          </w:pPr>
          <w:r>
            <w:rPr>
              <w:noProof/>
            </w:rPr>
            <w:drawing>
              <wp:inline distT="0" distB="0" distL="0" distR="0" wp14:anchorId="098D60C5" wp14:editId="0FC60B7C">
                <wp:extent cx="99648" cy="101312"/>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5" cstate="print"/>
                        <a:stretch>
                          <a:fillRect/>
                        </a:stretch>
                      </pic:blipFill>
                      <pic:spPr>
                        <a:xfrm>
                          <a:off x="0" y="0"/>
                          <a:ext cx="99648" cy="101312"/>
                        </a:xfrm>
                        <a:prstGeom prst="rect">
                          <a:avLst/>
                        </a:prstGeom>
                      </pic:spPr>
                    </pic:pic>
                  </a:graphicData>
                </a:graphic>
              </wp:inline>
            </w:drawing>
          </w:r>
          <w:r>
            <w:rPr>
              <w:rFonts w:ascii="Times New Roman" w:hAnsi="Times New Roman"/>
              <w:sz w:val="20"/>
            </w:rPr>
            <w:tab/>
          </w:r>
          <w:hyperlink w:anchor="_bookmark47" w:history="1">
            <w:r>
              <w:t>Referring</w:t>
            </w:r>
            <w:r>
              <w:rPr>
                <w:spacing w:val="-7"/>
              </w:rPr>
              <w:t xml:space="preserve"> </w:t>
            </w:r>
            <w:r>
              <w:t>to</w:t>
            </w:r>
            <w:r>
              <w:rPr>
                <w:spacing w:val="-9"/>
              </w:rPr>
              <w:t xml:space="preserve"> </w:t>
            </w:r>
            <w:r>
              <w:t>Children’s</w:t>
            </w:r>
            <w:r>
              <w:rPr>
                <w:spacing w:val="-6"/>
              </w:rPr>
              <w:t xml:space="preserve"> </w:t>
            </w:r>
            <w:r>
              <w:t>Social</w:t>
            </w:r>
            <w:r>
              <w:rPr>
                <w:spacing w:val="-7"/>
              </w:rPr>
              <w:t xml:space="preserve"> </w:t>
            </w:r>
            <w:r>
              <w:rPr>
                <w:spacing w:val="-4"/>
              </w:rPr>
              <w:t>Care</w:t>
            </w:r>
            <w:r>
              <w:rPr>
                <w:rFonts w:ascii="Times New Roman" w:hAnsi="Times New Roman"/>
              </w:rPr>
              <w:tab/>
            </w:r>
            <w:r>
              <w:rPr>
                <w:spacing w:val="-5"/>
              </w:rPr>
              <w:t>28</w:t>
            </w:r>
          </w:hyperlink>
        </w:p>
        <w:p w14:paraId="5111F523" w14:textId="77777777" w:rsidR="000E2A3C" w:rsidRDefault="005F29D3">
          <w:pPr>
            <w:pStyle w:val="TOC2"/>
            <w:tabs>
              <w:tab w:val="left" w:pos="977"/>
              <w:tab w:val="right" w:leader="dot" w:pos="10624"/>
            </w:tabs>
            <w:spacing w:before="32" w:after="20"/>
            <w:ind w:left="487"/>
            <w:rPr>
              <w:position w:val="1"/>
            </w:rPr>
          </w:pPr>
          <w:r>
            <w:rPr>
              <w:noProof/>
            </w:rPr>
            <w:drawing>
              <wp:inline distT="0" distB="0" distL="0" distR="0" wp14:anchorId="3BB34414" wp14:editId="6747774C">
                <wp:extent cx="101312" cy="105886"/>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6"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48" w:history="1">
            <w:r>
              <w:rPr>
                <w:position w:val="1"/>
              </w:rPr>
              <w:t>Multi-Agency</w:t>
            </w:r>
            <w:r>
              <w:rPr>
                <w:spacing w:val="-14"/>
                <w:position w:val="1"/>
              </w:rPr>
              <w:t xml:space="preserve"> </w:t>
            </w:r>
            <w:r>
              <w:rPr>
                <w:spacing w:val="-2"/>
                <w:position w:val="1"/>
              </w:rPr>
              <w:t>Working</w:t>
            </w:r>
            <w:r>
              <w:rPr>
                <w:position w:val="1"/>
              </w:rPr>
              <w:tab/>
            </w:r>
            <w:r>
              <w:rPr>
                <w:spacing w:val="-5"/>
                <w:position w:val="1"/>
              </w:rPr>
              <w:t>28</w:t>
            </w:r>
          </w:hyperlink>
        </w:p>
        <w:p w14:paraId="38F631C2" w14:textId="77777777" w:rsidR="000E2A3C" w:rsidRDefault="005F29D3">
          <w:pPr>
            <w:pStyle w:val="TOC2"/>
            <w:tabs>
              <w:tab w:val="left" w:pos="977"/>
              <w:tab w:val="right" w:leader="dot" w:pos="10624"/>
            </w:tabs>
            <w:spacing w:before="66"/>
            <w:ind w:left="487"/>
            <w:rPr>
              <w:position w:val="1"/>
            </w:rPr>
          </w:pPr>
          <w:r>
            <w:rPr>
              <w:noProof/>
            </w:rPr>
            <w:lastRenderedPageBreak/>
            <w:drawing>
              <wp:inline distT="0" distB="0" distL="0" distR="0" wp14:anchorId="3BB89C1D" wp14:editId="3449E7E4">
                <wp:extent cx="101312" cy="105886"/>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7"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49" w:history="1">
            <w:r>
              <w:rPr>
                <w:position w:val="1"/>
              </w:rPr>
              <w:t>Identifying</w:t>
            </w:r>
            <w:r>
              <w:rPr>
                <w:spacing w:val="-5"/>
                <w:position w:val="1"/>
              </w:rPr>
              <w:t xml:space="preserve"> </w:t>
            </w:r>
            <w:r>
              <w:rPr>
                <w:position w:val="1"/>
              </w:rPr>
              <w:t>Children</w:t>
            </w:r>
            <w:r>
              <w:rPr>
                <w:spacing w:val="-5"/>
                <w:position w:val="1"/>
              </w:rPr>
              <w:t xml:space="preserve"> </w:t>
            </w:r>
            <w:r>
              <w:rPr>
                <w:position w:val="1"/>
              </w:rPr>
              <w:t>who</w:t>
            </w:r>
            <w:r>
              <w:rPr>
                <w:spacing w:val="-4"/>
                <w:position w:val="1"/>
              </w:rPr>
              <w:t xml:space="preserve"> </w:t>
            </w:r>
            <w:r>
              <w:rPr>
                <w:position w:val="1"/>
              </w:rPr>
              <w:t>may</w:t>
            </w:r>
            <w:r>
              <w:rPr>
                <w:spacing w:val="-7"/>
                <w:position w:val="1"/>
              </w:rPr>
              <w:t xml:space="preserve"> </w:t>
            </w:r>
            <w:r>
              <w:rPr>
                <w:position w:val="1"/>
              </w:rPr>
              <w:t>benefit</w:t>
            </w:r>
            <w:r>
              <w:rPr>
                <w:spacing w:val="-7"/>
                <w:position w:val="1"/>
              </w:rPr>
              <w:t xml:space="preserve"> </w:t>
            </w:r>
            <w:r>
              <w:rPr>
                <w:position w:val="1"/>
              </w:rPr>
              <w:t>from</w:t>
            </w:r>
            <w:r>
              <w:rPr>
                <w:spacing w:val="-6"/>
                <w:position w:val="1"/>
              </w:rPr>
              <w:t xml:space="preserve"> </w:t>
            </w:r>
            <w:r>
              <w:rPr>
                <w:position w:val="1"/>
              </w:rPr>
              <w:t>Early</w:t>
            </w:r>
            <w:r>
              <w:rPr>
                <w:spacing w:val="-6"/>
                <w:position w:val="1"/>
              </w:rPr>
              <w:t xml:space="preserve"> </w:t>
            </w:r>
            <w:r>
              <w:rPr>
                <w:spacing w:val="-4"/>
                <w:position w:val="1"/>
              </w:rPr>
              <w:t>Help</w:t>
            </w:r>
            <w:r>
              <w:rPr>
                <w:position w:val="1"/>
              </w:rPr>
              <w:tab/>
            </w:r>
            <w:r>
              <w:rPr>
                <w:spacing w:val="-5"/>
                <w:position w:val="1"/>
              </w:rPr>
              <w:t>29</w:t>
            </w:r>
          </w:hyperlink>
        </w:p>
        <w:p w14:paraId="57DFA47C" w14:textId="77777777" w:rsidR="000E2A3C" w:rsidRDefault="005F29D3">
          <w:pPr>
            <w:pStyle w:val="TOC2"/>
            <w:tabs>
              <w:tab w:val="left" w:pos="1217"/>
              <w:tab w:val="right" w:leader="dot" w:pos="10624"/>
            </w:tabs>
            <w:rPr>
              <w:position w:val="1"/>
            </w:rPr>
          </w:pPr>
          <w:r>
            <w:rPr>
              <w:noProof/>
            </w:rPr>
            <w:drawing>
              <wp:inline distT="0" distB="0" distL="0" distR="0" wp14:anchorId="1251EA20" wp14:editId="6B8F8E5C">
                <wp:extent cx="168299" cy="105886"/>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8"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50" w:history="1">
            <w:r>
              <w:rPr>
                <w:position w:val="1"/>
              </w:rPr>
              <w:t>Confidentiality</w:t>
            </w:r>
            <w:r>
              <w:rPr>
                <w:spacing w:val="-11"/>
                <w:position w:val="1"/>
              </w:rPr>
              <w:t xml:space="preserve"> </w:t>
            </w:r>
            <w:r>
              <w:rPr>
                <w:position w:val="1"/>
              </w:rPr>
              <w:t>&amp;</w:t>
            </w:r>
            <w:r>
              <w:rPr>
                <w:spacing w:val="-9"/>
                <w:position w:val="1"/>
              </w:rPr>
              <w:t xml:space="preserve"> </w:t>
            </w:r>
            <w:r>
              <w:rPr>
                <w:position w:val="1"/>
              </w:rPr>
              <w:t>information</w:t>
            </w:r>
            <w:r>
              <w:rPr>
                <w:spacing w:val="-8"/>
                <w:position w:val="1"/>
              </w:rPr>
              <w:t xml:space="preserve"> </w:t>
            </w:r>
            <w:r>
              <w:rPr>
                <w:spacing w:val="-2"/>
                <w:position w:val="1"/>
              </w:rPr>
              <w:t>sharing</w:t>
            </w:r>
            <w:r>
              <w:rPr>
                <w:position w:val="1"/>
              </w:rPr>
              <w:tab/>
            </w:r>
            <w:r>
              <w:rPr>
                <w:spacing w:val="-5"/>
                <w:position w:val="1"/>
              </w:rPr>
              <w:t>30</w:t>
            </w:r>
          </w:hyperlink>
        </w:p>
        <w:p w14:paraId="39B60E0D" w14:textId="77777777" w:rsidR="000E2A3C" w:rsidRDefault="005F29D3">
          <w:pPr>
            <w:pStyle w:val="TOC2"/>
            <w:tabs>
              <w:tab w:val="left" w:pos="1217"/>
              <w:tab w:val="right" w:leader="dot" w:pos="10624"/>
            </w:tabs>
            <w:spacing w:before="43"/>
          </w:pPr>
          <w:r>
            <w:rPr>
              <w:noProof/>
            </w:rPr>
            <w:drawing>
              <wp:inline distT="0" distB="0" distL="0" distR="0" wp14:anchorId="7D555D39" wp14:editId="4EE65302">
                <wp:extent cx="168299" cy="102770"/>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9" cstate="print"/>
                        <a:stretch>
                          <a:fillRect/>
                        </a:stretch>
                      </pic:blipFill>
                      <pic:spPr>
                        <a:xfrm>
                          <a:off x="0" y="0"/>
                          <a:ext cx="168299" cy="102770"/>
                        </a:xfrm>
                        <a:prstGeom prst="rect">
                          <a:avLst/>
                        </a:prstGeom>
                      </pic:spPr>
                    </pic:pic>
                  </a:graphicData>
                </a:graphic>
              </wp:inline>
            </w:drawing>
          </w:r>
          <w:r>
            <w:rPr>
              <w:rFonts w:ascii="Times New Roman"/>
              <w:sz w:val="20"/>
            </w:rPr>
            <w:tab/>
          </w:r>
          <w:hyperlink w:anchor="_bookmark51" w:history="1">
            <w:r>
              <w:t>File</w:t>
            </w:r>
            <w:r>
              <w:rPr>
                <w:spacing w:val="-2"/>
              </w:rPr>
              <w:t xml:space="preserve"> </w:t>
            </w:r>
            <w:r>
              <w:t>Management</w:t>
            </w:r>
            <w:r>
              <w:rPr>
                <w:spacing w:val="-3"/>
              </w:rPr>
              <w:t xml:space="preserve"> </w:t>
            </w:r>
            <w:r>
              <w:t>&amp;</w:t>
            </w:r>
            <w:r>
              <w:rPr>
                <w:spacing w:val="-10"/>
              </w:rPr>
              <w:t xml:space="preserve"> </w:t>
            </w:r>
            <w:r>
              <w:t>Transfer</w:t>
            </w:r>
            <w:r>
              <w:rPr>
                <w:spacing w:val="-5"/>
              </w:rPr>
              <w:t xml:space="preserve"> </w:t>
            </w:r>
            <w:r>
              <w:rPr>
                <w:spacing w:val="-2"/>
              </w:rPr>
              <w:t>Procedures</w:t>
            </w:r>
            <w:r>
              <w:tab/>
            </w:r>
            <w:r>
              <w:rPr>
                <w:spacing w:val="-5"/>
              </w:rPr>
              <w:t>32</w:t>
            </w:r>
          </w:hyperlink>
        </w:p>
        <w:p w14:paraId="1845DCDF" w14:textId="77777777" w:rsidR="000E2A3C" w:rsidRDefault="005F29D3">
          <w:pPr>
            <w:pStyle w:val="TOC2"/>
            <w:tabs>
              <w:tab w:val="left" w:pos="1217"/>
              <w:tab w:val="right" w:leader="dot" w:pos="10624"/>
            </w:tabs>
          </w:pPr>
          <w:r>
            <w:rPr>
              <w:noProof/>
            </w:rPr>
            <w:drawing>
              <wp:inline distT="0" distB="0" distL="0" distR="0" wp14:anchorId="750B64F1" wp14:editId="512C5CFF">
                <wp:extent cx="168299" cy="102770"/>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0" cstate="print"/>
                        <a:stretch>
                          <a:fillRect/>
                        </a:stretch>
                      </pic:blipFill>
                      <pic:spPr>
                        <a:xfrm>
                          <a:off x="0" y="0"/>
                          <a:ext cx="168299" cy="102770"/>
                        </a:xfrm>
                        <a:prstGeom prst="rect">
                          <a:avLst/>
                        </a:prstGeom>
                      </pic:spPr>
                    </pic:pic>
                  </a:graphicData>
                </a:graphic>
              </wp:inline>
            </w:drawing>
          </w:r>
          <w:r>
            <w:rPr>
              <w:rFonts w:ascii="Times New Roman"/>
              <w:sz w:val="20"/>
            </w:rPr>
            <w:tab/>
          </w:r>
          <w:hyperlink w:anchor="_bookmark52" w:history="1">
            <w:r>
              <w:t>Why</w:t>
            </w:r>
            <w:r>
              <w:rPr>
                <w:spacing w:val="-4"/>
              </w:rPr>
              <w:t xml:space="preserve"> </w:t>
            </w:r>
            <w:r>
              <w:t>is</w:t>
            </w:r>
            <w:r>
              <w:rPr>
                <w:spacing w:val="-4"/>
              </w:rPr>
              <w:t xml:space="preserve"> </w:t>
            </w:r>
            <w:r>
              <w:t>all</w:t>
            </w:r>
            <w:r>
              <w:rPr>
                <w:spacing w:val="-2"/>
              </w:rPr>
              <w:t xml:space="preserve"> </w:t>
            </w:r>
            <w:r>
              <w:t>of this</w:t>
            </w:r>
            <w:r>
              <w:rPr>
                <w:spacing w:val="-1"/>
              </w:rPr>
              <w:t xml:space="preserve"> </w:t>
            </w:r>
            <w:r>
              <w:rPr>
                <w:spacing w:val="-2"/>
              </w:rPr>
              <w:t>important?</w:t>
            </w:r>
            <w:r>
              <w:tab/>
            </w:r>
            <w:r>
              <w:rPr>
                <w:spacing w:val="-5"/>
              </w:rPr>
              <w:t>32</w:t>
            </w:r>
          </w:hyperlink>
        </w:p>
        <w:p w14:paraId="4B3709D0" w14:textId="77777777" w:rsidR="000E2A3C" w:rsidRDefault="005F29D3">
          <w:pPr>
            <w:pStyle w:val="TOC1"/>
            <w:tabs>
              <w:tab w:val="right" w:leader="dot" w:pos="10624"/>
            </w:tabs>
          </w:pPr>
          <w:hyperlink w:anchor="_bookmark53" w:history="1">
            <w:r>
              <w:t>Part</w:t>
            </w:r>
            <w:r>
              <w:rPr>
                <w:spacing w:val="-4"/>
              </w:rPr>
              <w:t xml:space="preserve"> </w:t>
            </w:r>
            <w:r>
              <w:t>Three:</w:t>
            </w:r>
            <w:r>
              <w:rPr>
                <w:spacing w:val="-6"/>
              </w:rPr>
              <w:t xml:space="preserve"> </w:t>
            </w:r>
            <w:r>
              <w:t>Safeguarding</w:t>
            </w:r>
            <w:r>
              <w:rPr>
                <w:spacing w:val="-4"/>
              </w:rPr>
              <w:t xml:space="preserve"> </w:t>
            </w:r>
            <w:r>
              <w:rPr>
                <w:spacing w:val="-2"/>
              </w:rPr>
              <w:t>Issues</w:t>
            </w:r>
            <w:r>
              <w:tab/>
            </w:r>
            <w:r>
              <w:rPr>
                <w:spacing w:val="-5"/>
              </w:rPr>
              <w:t>32</w:t>
            </w:r>
          </w:hyperlink>
        </w:p>
        <w:p w14:paraId="19805040" w14:textId="77777777" w:rsidR="000E2A3C" w:rsidRDefault="005F29D3">
          <w:pPr>
            <w:pStyle w:val="TOC2"/>
            <w:tabs>
              <w:tab w:val="left" w:pos="977"/>
              <w:tab w:val="right" w:leader="dot" w:pos="10624"/>
            </w:tabs>
            <w:spacing w:before="40"/>
          </w:pPr>
          <w:r>
            <w:rPr>
              <w:noProof/>
            </w:rPr>
            <w:drawing>
              <wp:inline distT="0" distB="0" distL="0" distR="0" wp14:anchorId="2DF88EC2" wp14:editId="33898670">
                <wp:extent cx="90487" cy="102770"/>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37" cstate="print"/>
                        <a:stretch>
                          <a:fillRect/>
                        </a:stretch>
                      </pic:blipFill>
                      <pic:spPr>
                        <a:xfrm>
                          <a:off x="0" y="0"/>
                          <a:ext cx="90487" cy="102770"/>
                        </a:xfrm>
                        <a:prstGeom prst="rect">
                          <a:avLst/>
                        </a:prstGeom>
                      </pic:spPr>
                    </pic:pic>
                  </a:graphicData>
                </a:graphic>
              </wp:inline>
            </w:drawing>
          </w:r>
          <w:r>
            <w:rPr>
              <w:rFonts w:ascii="Times New Roman"/>
              <w:sz w:val="20"/>
            </w:rPr>
            <w:tab/>
          </w:r>
          <w:hyperlink w:anchor="_bookmark54" w:history="1">
            <w:r>
              <w:rPr>
                <w:spacing w:val="-2"/>
              </w:rPr>
              <w:t>Awareness</w:t>
            </w:r>
            <w:r>
              <w:tab/>
            </w:r>
            <w:r>
              <w:rPr>
                <w:spacing w:val="-5"/>
              </w:rPr>
              <w:t>32</w:t>
            </w:r>
          </w:hyperlink>
        </w:p>
        <w:p w14:paraId="6A935900" w14:textId="77777777" w:rsidR="000E2A3C" w:rsidRDefault="005F29D3">
          <w:pPr>
            <w:pStyle w:val="TOC2"/>
            <w:tabs>
              <w:tab w:val="left" w:pos="977"/>
              <w:tab w:val="right" w:leader="dot" w:pos="10624"/>
            </w:tabs>
            <w:spacing w:before="38"/>
            <w:ind w:left="484"/>
          </w:pPr>
          <w:r>
            <w:rPr>
              <w:noProof/>
            </w:rPr>
            <w:drawing>
              <wp:inline distT="0" distB="0" distL="0" distR="0" wp14:anchorId="3DF747FC" wp14:editId="52916B75">
                <wp:extent cx="102770" cy="102770"/>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0" cstate="print"/>
                        <a:stretch>
                          <a:fillRect/>
                        </a:stretch>
                      </pic:blipFill>
                      <pic:spPr>
                        <a:xfrm>
                          <a:off x="0" y="0"/>
                          <a:ext cx="102770" cy="102770"/>
                        </a:xfrm>
                        <a:prstGeom prst="rect">
                          <a:avLst/>
                        </a:prstGeom>
                      </pic:spPr>
                    </pic:pic>
                  </a:graphicData>
                </a:graphic>
              </wp:inline>
            </w:drawing>
          </w:r>
          <w:r>
            <w:rPr>
              <w:rFonts w:ascii="Times New Roman"/>
              <w:sz w:val="20"/>
            </w:rPr>
            <w:tab/>
          </w:r>
          <w:hyperlink w:anchor="_bookmark55" w:history="1">
            <w:r>
              <w:t>Child</w:t>
            </w:r>
            <w:r>
              <w:rPr>
                <w:spacing w:val="-7"/>
              </w:rPr>
              <w:t xml:space="preserve"> </w:t>
            </w:r>
            <w:r>
              <w:t>abduction</w:t>
            </w:r>
            <w:r>
              <w:rPr>
                <w:spacing w:val="-6"/>
              </w:rPr>
              <w:t xml:space="preserve"> </w:t>
            </w:r>
            <w:r>
              <w:t>and</w:t>
            </w:r>
            <w:r>
              <w:rPr>
                <w:spacing w:val="-6"/>
              </w:rPr>
              <w:t xml:space="preserve"> </w:t>
            </w:r>
            <w:r>
              <w:t>community</w:t>
            </w:r>
            <w:r>
              <w:rPr>
                <w:spacing w:val="-8"/>
              </w:rPr>
              <w:t xml:space="preserve"> </w:t>
            </w:r>
            <w:r>
              <w:t>safety</w:t>
            </w:r>
            <w:r>
              <w:rPr>
                <w:spacing w:val="-7"/>
              </w:rPr>
              <w:t xml:space="preserve"> </w:t>
            </w:r>
            <w:r>
              <w:rPr>
                <w:spacing w:val="-2"/>
              </w:rPr>
              <w:t>incidents</w:t>
            </w:r>
            <w:r>
              <w:tab/>
            </w:r>
            <w:r>
              <w:rPr>
                <w:spacing w:val="-5"/>
              </w:rPr>
              <w:t>33</w:t>
            </w:r>
          </w:hyperlink>
        </w:p>
        <w:p w14:paraId="31CA4638" w14:textId="77777777" w:rsidR="000E2A3C" w:rsidRDefault="005F29D3">
          <w:pPr>
            <w:pStyle w:val="TOC2"/>
            <w:tabs>
              <w:tab w:val="left" w:pos="977"/>
              <w:tab w:val="right" w:leader="dot" w:pos="10624"/>
            </w:tabs>
            <w:spacing w:before="32"/>
            <w:ind w:left="487"/>
            <w:rPr>
              <w:position w:val="1"/>
            </w:rPr>
          </w:pPr>
          <w:r>
            <w:rPr>
              <w:noProof/>
            </w:rPr>
            <w:drawing>
              <wp:inline distT="0" distB="0" distL="0" distR="0" wp14:anchorId="2FD44A56" wp14:editId="7E348F1E">
                <wp:extent cx="101312" cy="105886"/>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40"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56" w:history="1">
            <w:r>
              <w:rPr>
                <w:position w:val="1"/>
              </w:rPr>
              <w:t>Children</w:t>
            </w:r>
            <w:r>
              <w:rPr>
                <w:spacing w:val="-5"/>
                <w:position w:val="1"/>
              </w:rPr>
              <w:t xml:space="preserve"> </w:t>
            </w:r>
            <w:r>
              <w:rPr>
                <w:position w:val="1"/>
              </w:rPr>
              <w:t>and</w:t>
            </w:r>
            <w:r>
              <w:rPr>
                <w:spacing w:val="-4"/>
                <w:position w:val="1"/>
              </w:rPr>
              <w:t xml:space="preserve"> </w:t>
            </w:r>
            <w:r>
              <w:rPr>
                <w:position w:val="1"/>
              </w:rPr>
              <w:t>the</w:t>
            </w:r>
            <w:r>
              <w:rPr>
                <w:spacing w:val="-6"/>
                <w:position w:val="1"/>
              </w:rPr>
              <w:t xml:space="preserve"> </w:t>
            </w:r>
            <w:r>
              <w:rPr>
                <w:position w:val="1"/>
              </w:rPr>
              <w:t>court</w:t>
            </w:r>
            <w:r>
              <w:rPr>
                <w:spacing w:val="-5"/>
                <w:position w:val="1"/>
              </w:rPr>
              <w:t xml:space="preserve"> </w:t>
            </w:r>
            <w:r>
              <w:rPr>
                <w:spacing w:val="-2"/>
                <w:position w:val="1"/>
              </w:rPr>
              <w:t>system</w:t>
            </w:r>
            <w:r>
              <w:rPr>
                <w:position w:val="1"/>
              </w:rPr>
              <w:tab/>
            </w:r>
            <w:r>
              <w:rPr>
                <w:spacing w:val="-5"/>
                <w:position w:val="1"/>
              </w:rPr>
              <w:t>33</w:t>
            </w:r>
          </w:hyperlink>
        </w:p>
        <w:p w14:paraId="37F4976E" w14:textId="77777777" w:rsidR="000E2A3C" w:rsidRDefault="005F29D3">
          <w:pPr>
            <w:pStyle w:val="TOC2"/>
            <w:tabs>
              <w:tab w:val="left" w:pos="977"/>
              <w:tab w:val="right" w:leader="dot" w:pos="10624"/>
            </w:tabs>
            <w:spacing w:before="43"/>
            <w:ind w:left="482"/>
          </w:pPr>
          <w:r>
            <w:rPr>
              <w:noProof/>
            </w:rPr>
            <w:drawing>
              <wp:inline distT="0" distB="0" distL="0" distR="0" wp14:anchorId="416375D9" wp14:editId="1FACDABA">
                <wp:extent cx="104228" cy="101312"/>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41" cstate="print"/>
                        <a:stretch>
                          <a:fillRect/>
                        </a:stretch>
                      </pic:blipFill>
                      <pic:spPr>
                        <a:xfrm>
                          <a:off x="0" y="0"/>
                          <a:ext cx="104228" cy="101312"/>
                        </a:xfrm>
                        <a:prstGeom prst="rect">
                          <a:avLst/>
                        </a:prstGeom>
                      </pic:spPr>
                    </pic:pic>
                  </a:graphicData>
                </a:graphic>
              </wp:inline>
            </w:drawing>
          </w:r>
          <w:r>
            <w:rPr>
              <w:rFonts w:ascii="Times New Roman"/>
              <w:sz w:val="20"/>
            </w:rPr>
            <w:tab/>
          </w:r>
          <w:hyperlink w:anchor="_bookmark57" w:history="1">
            <w:r>
              <w:t>Parental</w:t>
            </w:r>
            <w:r>
              <w:rPr>
                <w:spacing w:val="-7"/>
              </w:rPr>
              <w:t xml:space="preserve"> </w:t>
            </w:r>
            <w:r>
              <w:t>Consent</w:t>
            </w:r>
            <w:r>
              <w:rPr>
                <w:spacing w:val="-3"/>
              </w:rPr>
              <w:t xml:space="preserve"> </w:t>
            </w:r>
            <w:r>
              <w:t>and</w:t>
            </w:r>
            <w:r>
              <w:rPr>
                <w:spacing w:val="-7"/>
              </w:rPr>
              <w:t xml:space="preserve"> </w:t>
            </w:r>
            <w:r>
              <w:t>Separated</w:t>
            </w:r>
            <w:r>
              <w:rPr>
                <w:spacing w:val="-7"/>
              </w:rPr>
              <w:t xml:space="preserve"> </w:t>
            </w:r>
            <w:r>
              <w:rPr>
                <w:spacing w:val="-2"/>
              </w:rPr>
              <w:t>Parents</w:t>
            </w:r>
            <w:r>
              <w:tab/>
            </w:r>
            <w:r>
              <w:rPr>
                <w:spacing w:val="-5"/>
              </w:rPr>
              <w:t>33</w:t>
            </w:r>
          </w:hyperlink>
        </w:p>
        <w:p w14:paraId="3D621C92" w14:textId="77777777" w:rsidR="000E2A3C" w:rsidRDefault="005F29D3">
          <w:pPr>
            <w:pStyle w:val="TOC2"/>
            <w:tabs>
              <w:tab w:val="left" w:pos="977"/>
              <w:tab w:val="right" w:leader="dot" w:pos="10624"/>
            </w:tabs>
            <w:spacing w:before="34"/>
            <w:ind w:left="487"/>
            <w:rPr>
              <w:position w:val="1"/>
            </w:rPr>
          </w:pPr>
          <w:r>
            <w:rPr>
              <w:noProof/>
            </w:rPr>
            <w:drawing>
              <wp:inline distT="0" distB="0" distL="0" distR="0" wp14:anchorId="454FE3B1" wp14:editId="24DEDA24">
                <wp:extent cx="101312" cy="102770"/>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42" cstate="print"/>
                        <a:stretch>
                          <a:fillRect/>
                        </a:stretch>
                      </pic:blipFill>
                      <pic:spPr>
                        <a:xfrm>
                          <a:off x="0" y="0"/>
                          <a:ext cx="101312" cy="102770"/>
                        </a:xfrm>
                        <a:prstGeom prst="rect">
                          <a:avLst/>
                        </a:prstGeom>
                      </pic:spPr>
                    </pic:pic>
                  </a:graphicData>
                </a:graphic>
              </wp:inline>
            </w:drawing>
          </w:r>
          <w:r>
            <w:rPr>
              <w:rFonts w:ascii="Times New Roman"/>
              <w:position w:val="1"/>
              <w:sz w:val="20"/>
            </w:rPr>
            <w:tab/>
          </w:r>
          <w:hyperlink w:anchor="_bookmark58" w:history="1">
            <w:r>
              <w:rPr>
                <w:position w:val="1"/>
              </w:rPr>
              <w:t>Child</w:t>
            </w:r>
            <w:r>
              <w:rPr>
                <w:spacing w:val="-8"/>
                <w:position w:val="1"/>
              </w:rPr>
              <w:t xml:space="preserve"> </w:t>
            </w:r>
            <w:r>
              <w:rPr>
                <w:position w:val="1"/>
              </w:rPr>
              <w:t>Sexual</w:t>
            </w:r>
            <w:r>
              <w:rPr>
                <w:spacing w:val="-8"/>
                <w:position w:val="1"/>
              </w:rPr>
              <w:t xml:space="preserve"> </w:t>
            </w:r>
            <w:r>
              <w:rPr>
                <w:position w:val="1"/>
              </w:rPr>
              <w:t>Exploitation</w:t>
            </w:r>
            <w:r>
              <w:rPr>
                <w:spacing w:val="-7"/>
                <w:position w:val="1"/>
              </w:rPr>
              <w:t xml:space="preserve"> </w:t>
            </w:r>
            <w:r>
              <w:rPr>
                <w:spacing w:val="-4"/>
                <w:position w:val="1"/>
              </w:rPr>
              <w:t>(CSE)</w:t>
            </w:r>
            <w:r>
              <w:rPr>
                <w:position w:val="1"/>
              </w:rPr>
              <w:tab/>
            </w:r>
            <w:r>
              <w:rPr>
                <w:spacing w:val="-5"/>
                <w:position w:val="1"/>
              </w:rPr>
              <w:t>34</w:t>
            </w:r>
          </w:hyperlink>
        </w:p>
        <w:p w14:paraId="77EEDD0F" w14:textId="77777777" w:rsidR="000E2A3C" w:rsidRDefault="005F29D3">
          <w:pPr>
            <w:pStyle w:val="TOC2"/>
            <w:tabs>
              <w:tab w:val="left" w:pos="977"/>
              <w:tab w:val="right" w:leader="dot" w:pos="10624"/>
            </w:tabs>
            <w:spacing w:before="38"/>
            <w:ind w:left="487"/>
            <w:rPr>
              <w:position w:val="1"/>
            </w:rPr>
          </w:pPr>
          <w:r>
            <w:rPr>
              <w:noProof/>
            </w:rPr>
            <w:drawing>
              <wp:inline distT="0" distB="0" distL="0" distR="0" wp14:anchorId="14634C94" wp14:editId="407D97C4">
                <wp:extent cx="101312" cy="105886"/>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43"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59" w:history="1">
            <w:r>
              <w:rPr>
                <w:position w:val="1"/>
              </w:rPr>
              <w:t>Child</w:t>
            </w:r>
            <w:r>
              <w:rPr>
                <w:spacing w:val="-10"/>
                <w:position w:val="1"/>
              </w:rPr>
              <w:t xml:space="preserve"> </w:t>
            </w:r>
            <w:r>
              <w:rPr>
                <w:position w:val="1"/>
              </w:rPr>
              <w:t>Criminal</w:t>
            </w:r>
            <w:r>
              <w:rPr>
                <w:spacing w:val="-9"/>
                <w:position w:val="1"/>
              </w:rPr>
              <w:t xml:space="preserve"> </w:t>
            </w:r>
            <w:r>
              <w:rPr>
                <w:position w:val="1"/>
              </w:rPr>
              <w:t>Exploitation</w:t>
            </w:r>
            <w:r>
              <w:rPr>
                <w:spacing w:val="-9"/>
                <w:position w:val="1"/>
              </w:rPr>
              <w:t xml:space="preserve"> </w:t>
            </w:r>
            <w:r>
              <w:rPr>
                <w:spacing w:val="-4"/>
                <w:position w:val="1"/>
              </w:rPr>
              <w:t>(CCE)</w:t>
            </w:r>
            <w:r>
              <w:rPr>
                <w:position w:val="1"/>
              </w:rPr>
              <w:tab/>
            </w:r>
            <w:r>
              <w:rPr>
                <w:spacing w:val="-5"/>
                <w:position w:val="1"/>
              </w:rPr>
              <w:t>34</w:t>
            </w:r>
          </w:hyperlink>
        </w:p>
        <w:p w14:paraId="21A3885B" w14:textId="77777777" w:rsidR="000E2A3C" w:rsidRDefault="005F29D3">
          <w:pPr>
            <w:pStyle w:val="TOC2"/>
            <w:tabs>
              <w:tab w:val="left" w:pos="977"/>
              <w:tab w:val="right" w:leader="dot" w:pos="10624"/>
            </w:tabs>
            <w:spacing w:before="35"/>
            <w:ind w:left="489"/>
            <w:rPr>
              <w:position w:val="1"/>
            </w:rPr>
          </w:pPr>
          <w:r>
            <w:rPr>
              <w:noProof/>
            </w:rPr>
            <w:drawing>
              <wp:inline distT="0" distB="0" distL="0" distR="0" wp14:anchorId="2D34176A" wp14:editId="427315D9">
                <wp:extent cx="99648" cy="102770"/>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44" cstate="print"/>
                        <a:stretch>
                          <a:fillRect/>
                        </a:stretch>
                      </pic:blipFill>
                      <pic:spPr>
                        <a:xfrm>
                          <a:off x="0" y="0"/>
                          <a:ext cx="99648" cy="102770"/>
                        </a:xfrm>
                        <a:prstGeom prst="rect">
                          <a:avLst/>
                        </a:prstGeom>
                      </pic:spPr>
                    </pic:pic>
                  </a:graphicData>
                </a:graphic>
              </wp:inline>
            </w:drawing>
          </w:r>
          <w:r>
            <w:rPr>
              <w:rFonts w:ascii="Times New Roman"/>
              <w:position w:val="1"/>
              <w:sz w:val="20"/>
            </w:rPr>
            <w:tab/>
          </w:r>
          <w:hyperlink w:anchor="_bookmark60" w:history="1">
            <w:r>
              <w:rPr>
                <w:position w:val="1"/>
              </w:rPr>
              <w:t>Child</w:t>
            </w:r>
            <w:r>
              <w:rPr>
                <w:spacing w:val="-9"/>
                <w:position w:val="1"/>
              </w:rPr>
              <w:t xml:space="preserve"> </w:t>
            </w:r>
            <w:r>
              <w:rPr>
                <w:position w:val="1"/>
              </w:rPr>
              <w:t>Financial</w:t>
            </w:r>
            <w:r>
              <w:rPr>
                <w:spacing w:val="-8"/>
                <w:position w:val="1"/>
              </w:rPr>
              <w:t xml:space="preserve"> </w:t>
            </w:r>
            <w:r>
              <w:rPr>
                <w:spacing w:val="-2"/>
                <w:position w:val="1"/>
              </w:rPr>
              <w:t>Exploitation</w:t>
            </w:r>
            <w:r>
              <w:rPr>
                <w:position w:val="1"/>
              </w:rPr>
              <w:tab/>
            </w:r>
            <w:r>
              <w:rPr>
                <w:spacing w:val="-5"/>
                <w:position w:val="1"/>
              </w:rPr>
              <w:t>35</w:t>
            </w:r>
          </w:hyperlink>
        </w:p>
        <w:p w14:paraId="19B2C0EF" w14:textId="77777777" w:rsidR="000E2A3C" w:rsidRDefault="005F29D3">
          <w:pPr>
            <w:pStyle w:val="TOC2"/>
            <w:tabs>
              <w:tab w:val="left" w:pos="977"/>
              <w:tab w:val="right" w:leader="dot" w:pos="10624"/>
            </w:tabs>
            <w:spacing w:before="39"/>
            <w:ind w:left="487"/>
            <w:rPr>
              <w:position w:val="1"/>
            </w:rPr>
          </w:pPr>
          <w:r>
            <w:rPr>
              <w:noProof/>
            </w:rPr>
            <w:drawing>
              <wp:inline distT="0" distB="0" distL="0" distR="0" wp14:anchorId="541A0597" wp14:editId="055550F2">
                <wp:extent cx="101312" cy="105886"/>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45"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61" w:history="1">
            <w:r>
              <w:rPr>
                <w:position w:val="1"/>
              </w:rPr>
              <w:t>County</w:t>
            </w:r>
            <w:r>
              <w:rPr>
                <w:spacing w:val="-7"/>
                <w:position w:val="1"/>
              </w:rPr>
              <w:t xml:space="preserve"> </w:t>
            </w:r>
            <w:r>
              <w:rPr>
                <w:spacing w:val="-4"/>
                <w:position w:val="1"/>
              </w:rPr>
              <w:t>Lines</w:t>
            </w:r>
            <w:r>
              <w:rPr>
                <w:position w:val="1"/>
              </w:rPr>
              <w:tab/>
            </w:r>
            <w:r>
              <w:rPr>
                <w:spacing w:val="-5"/>
                <w:position w:val="1"/>
              </w:rPr>
              <w:t>35</w:t>
            </w:r>
          </w:hyperlink>
        </w:p>
        <w:p w14:paraId="79A05B4D" w14:textId="77777777" w:rsidR="000E2A3C" w:rsidRDefault="005F29D3">
          <w:pPr>
            <w:pStyle w:val="TOC2"/>
            <w:tabs>
              <w:tab w:val="left" w:pos="977"/>
              <w:tab w:val="right" w:leader="dot" w:pos="10624"/>
            </w:tabs>
            <w:spacing w:before="40"/>
            <w:ind w:left="487"/>
            <w:rPr>
              <w:position w:val="1"/>
            </w:rPr>
          </w:pPr>
          <w:r>
            <w:rPr>
              <w:noProof/>
            </w:rPr>
            <w:drawing>
              <wp:inline distT="0" distB="0" distL="0" distR="0" wp14:anchorId="350EF449" wp14:editId="19BE59FB">
                <wp:extent cx="101312" cy="105886"/>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46" cstate="print"/>
                        <a:stretch>
                          <a:fillRect/>
                        </a:stretch>
                      </pic:blipFill>
                      <pic:spPr>
                        <a:xfrm>
                          <a:off x="0" y="0"/>
                          <a:ext cx="101312" cy="105886"/>
                        </a:xfrm>
                        <a:prstGeom prst="rect">
                          <a:avLst/>
                        </a:prstGeom>
                      </pic:spPr>
                    </pic:pic>
                  </a:graphicData>
                </a:graphic>
              </wp:inline>
            </w:drawing>
          </w:r>
          <w:r>
            <w:rPr>
              <w:rFonts w:ascii="Times New Roman"/>
              <w:position w:val="1"/>
              <w:sz w:val="20"/>
            </w:rPr>
            <w:tab/>
          </w:r>
          <w:hyperlink w:anchor="_bookmark62" w:history="1">
            <w:r>
              <w:rPr>
                <w:position w:val="1"/>
              </w:rPr>
              <w:t>Preventing</w:t>
            </w:r>
            <w:r>
              <w:rPr>
                <w:spacing w:val="-7"/>
                <w:position w:val="1"/>
              </w:rPr>
              <w:t xml:space="preserve"> </w:t>
            </w:r>
            <w:proofErr w:type="spellStart"/>
            <w:r>
              <w:rPr>
                <w:spacing w:val="-2"/>
                <w:position w:val="1"/>
              </w:rPr>
              <w:t>Radicalisation</w:t>
            </w:r>
            <w:proofErr w:type="spellEnd"/>
            <w:r>
              <w:rPr>
                <w:position w:val="1"/>
              </w:rPr>
              <w:tab/>
            </w:r>
            <w:r>
              <w:rPr>
                <w:spacing w:val="-5"/>
                <w:position w:val="1"/>
              </w:rPr>
              <w:t>35</w:t>
            </w:r>
          </w:hyperlink>
        </w:p>
        <w:p w14:paraId="17DB87F2" w14:textId="77777777" w:rsidR="000E2A3C" w:rsidRDefault="005F29D3">
          <w:pPr>
            <w:pStyle w:val="TOC2"/>
            <w:tabs>
              <w:tab w:val="left" w:pos="1217"/>
              <w:tab w:val="right" w:leader="dot" w:pos="10624"/>
            </w:tabs>
            <w:spacing w:before="38"/>
            <w:rPr>
              <w:position w:val="1"/>
            </w:rPr>
          </w:pPr>
          <w:r>
            <w:rPr>
              <w:noProof/>
            </w:rPr>
            <w:drawing>
              <wp:inline distT="0" distB="0" distL="0" distR="0" wp14:anchorId="368EB445" wp14:editId="1BA69CDA">
                <wp:extent cx="168299" cy="105886"/>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8"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63" w:history="1">
            <w:r>
              <w:rPr>
                <w:position w:val="1"/>
              </w:rPr>
              <w:t>Female</w:t>
            </w:r>
            <w:r>
              <w:rPr>
                <w:spacing w:val="-10"/>
                <w:position w:val="1"/>
              </w:rPr>
              <w:t xml:space="preserve"> </w:t>
            </w:r>
            <w:r>
              <w:rPr>
                <w:position w:val="1"/>
              </w:rPr>
              <w:t>Genital</w:t>
            </w:r>
            <w:r>
              <w:rPr>
                <w:spacing w:val="-9"/>
                <w:position w:val="1"/>
              </w:rPr>
              <w:t xml:space="preserve"> </w:t>
            </w:r>
            <w:r>
              <w:rPr>
                <w:position w:val="1"/>
              </w:rPr>
              <w:t>Mutilation</w:t>
            </w:r>
            <w:r>
              <w:rPr>
                <w:spacing w:val="-7"/>
                <w:position w:val="1"/>
              </w:rPr>
              <w:t xml:space="preserve"> </w:t>
            </w:r>
            <w:r>
              <w:rPr>
                <w:spacing w:val="-4"/>
                <w:position w:val="1"/>
              </w:rPr>
              <w:t>(FGM)</w:t>
            </w:r>
            <w:r>
              <w:rPr>
                <w:position w:val="1"/>
              </w:rPr>
              <w:tab/>
            </w:r>
            <w:r>
              <w:rPr>
                <w:spacing w:val="-5"/>
                <w:position w:val="1"/>
              </w:rPr>
              <w:t>36</w:t>
            </w:r>
          </w:hyperlink>
        </w:p>
        <w:p w14:paraId="5BFB02D7" w14:textId="77777777" w:rsidR="000E2A3C" w:rsidRDefault="005F29D3">
          <w:pPr>
            <w:pStyle w:val="TOC2"/>
            <w:tabs>
              <w:tab w:val="left" w:pos="1217"/>
              <w:tab w:val="right" w:leader="dot" w:pos="10624"/>
            </w:tabs>
            <w:spacing w:before="35"/>
            <w:rPr>
              <w:position w:val="1"/>
            </w:rPr>
          </w:pPr>
          <w:r>
            <w:rPr>
              <w:noProof/>
            </w:rPr>
            <w:drawing>
              <wp:inline distT="0" distB="0" distL="0" distR="0" wp14:anchorId="61DC0C3E" wp14:editId="51CE9771">
                <wp:extent cx="168299" cy="104228"/>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47" cstate="print"/>
                        <a:stretch>
                          <a:fillRect/>
                        </a:stretch>
                      </pic:blipFill>
                      <pic:spPr>
                        <a:xfrm>
                          <a:off x="0" y="0"/>
                          <a:ext cx="168299" cy="104228"/>
                        </a:xfrm>
                        <a:prstGeom prst="rect">
                          <a:avLst/>
                        </a:prstGeom>
                      </pic:spPr>
                    </pic:pic>
                  </a:graphicData>
                </a:graphic>
              </wp:inline>
            </w:drawing>
          </w:r>
          <w:r>
            <w:rPr>
              <w:rFonts w:ascii="Times New Roman"/>
              <w:position w:val="1"/>
              <w:sz w:val="20"/>
            </w:rPr>
            <w:tab/>
          </w:r>
          <w:hyperlink w:anchor="_bookmark64" w:history="1">
            <w:proofErr w:type="spellStart"/>
            <w:r>
              <w:rPr>
                <w:position w:val="1"/>
              </w:rPr>
              <w:t>Honour</w:t>
            </w:r>
            <w:proofErr w:type="spellEnd"/>
            <w:r>
              <w:rPr>
                <w:position w:val="1"/>
              </w:rPr>
              <w:t>-based</w:t>
            </w:r>
            <w:r>
              <w:rPr>
                <w:spacing w:val="-12"/>
                <w:position w:val="1"/>
              </w:rPr>
              <w:t xml:space="preserve"> </w:t>
            </w:r>
            <w:r>
              <w:rPr>
                <w:spacing w:val="-2"/>
                <w:position w:val="1"/>
              </w:rPr>
              <w:t>Violence</w:t>
            </w:r>
            <w:r>
              <w:rPr>
                <w:position w:val="1"/>
              </w:rPr>
              <w:tab/>
            </w:r>
            <w:r>
              <w:rPr>
                <w:spacing w:val="-5"/>
                <w:position w:val="1"/>
              </w:rPr>
              <w:t>37</w:t>
            </w:r>
          </w:hyperlink>
        </w:p>
        <w:p w14:paraId="47A8C739" w14:textId="77777777" w:rsidR="000E2A3C" w:rsidRDefault="005F29D3">
          <w:pPr>
            <w:pStyle w:val="TOC2"/>
            <w:tabs>
              <w:tab w:val="left" w:pos="1217"/>
              <w:tab w:val="right" w:leader="dot" w:pos="10624"/>
            </w:tabs>
            <w:spacing w:before="45"/>
          </w:pPr>
          <w:r>
            <w:rPr>
              <w:noProof/>
            </w:rPr>
            <w:drawing>
              <wp:inline distT="0" distB="0" distL="0" distR="0" wp14:anchorId="7D94999F" wp14:editId="48D66538">
                <wp:extent cx="168299" cy="102770"/>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20" cstate="print"/>
                        <a:stretch>
                          <a:fillRect/>
                        </a:stretch>
                      </pic:blipFill>
                      <pic:spPr>
                        <a:xfrm>
                          <a:off x="0" y="0"/>
                          <a:ext cx="168299" cy="102770"/>
                        </a:xfrm>
                        <a:prstGeom prst="rect">
                          <a:avLst/>
                        </a:prstGeom>
                      </pic:spPr>
                    </pic:pic>
                  </a:graphicData>
                </a:graphic>
              </wp:inline>
            </w:drawing>
          </w:r>
          <w:r>
            <w:rPr>
              <w:rFonts w:ascii="Times New Roman"/>
              <w:sz w:val="20"/>
            </w:rPr>
            <w:tab/>
          </w:r>
          <w:hyperlink w:anchor="_bookmark65" w:history="1">
            <w:r>
              <w:t>Mental</w:t>
            </w:r>
            <w:r>
              <w:rPr>
                <w:spacing w:val="-8"/>
              </w:rPr>
              <w:t xml:space="preserve"> </w:t>
            </w:r>
            <w:r>
              <w:rPr>
                <w:spacing w:val="-2"/>
              </w:rPr>
              <w:t>Health</w:t>
            </w:r>
            <w:r>
              <w:tab/>
            </w:r>
            <w:r>
              <w:rPr>
                <w:spacing w:val="-5"/>
              </w:rPr>
              <w:t>37</w:t>
            </w:r>
          </w:hyperlink>
        </w:p>
        <w:p w14:paraId="30EFBCBC" w14:textId="77777777" w:rsidR="000E2A3C" w:rsidRDefault="005F29D3">
          <w:pPr>
            <w:pStyle w:val="TOC2"/>
            <w:tabs>
              <w:tab w:val="left" w:pos="1217"/>
              <w:tab w:val="right" w:leader="dot" w:pos="10624"/>
            </w:tabs>
            <w:spacing w:before="32"/>
            <w:rPr>
              <w:position w:val="1"/>
            </w:rPr>
          </w:pPr>
          <w:r>
            <w:rPr>
              <w:noProof/>
            </w:rPr>
            <w:drawing>
              <wp:inline distT="0" distB="0" distL="0" distR="0" wp14:anchorId="63F5E3F1" wp14:editId="6B368325">
                <wp:extent cx="168299" cy="105886"/>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21"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66" w:history="1">
            <w:r>
              <w:rPr>
                <w:position w:val="1"/>
              </w:rPr>
              <w:t>Child</w:t>
            </w:r>
            <w:r>
              <w:rPr>
                <w:spacing w:val="-5"/>
                <w:position w:val="1"/>
              </w:rPr>
              <w:t xml:space="preserve"> </w:t>
            </w:r>
            <w:r>
              <w:rPr>
                <w:position w:val="1"/>
              </w:rPr>
              <w:t>on</w:t>
            </w:r>
            <w:r>
              <w:rPr>
                <w:spacing w:val="-5"/>
                <w:position w:val="1"/>
              </w:rPr>
              <w:t xml:space="preserve"> </w:t>
            </w:r>
            <w:r>
              <w:rPr>
                <w:position w:val="1"/>
              </w:rPr>
              <w:t>Child</w:t>
            </w:r>
            <w:r>
              <w:rPr>
                <w:spacing w:val="-5"/>
                <w:position w:val="1"/>
              </w:rPr>
              <w:t xml:space="preserve"> </w:t>
            </w:r>
            <w:r>
              <w:rPr>
                <w:spacing w:val="-2"/>
                <w:position w:val="1"/>
              </w:rPr>
              <w:t>Abuse</w:t>
            </w:r>
            <w:r>
              <w:rPr>
                <w:position w:val="1"/>
              </w:rPr>
              <w:tab/>
            </w:r>
            <w:r>
              <w:rPr>
                <w:spacing w:val="-5"/>
                <w:position w:val="1"/>
              </w:rPr>
              <w:t>38</w:t>
            </w:r>
          </w:hyperlink>
        </w:p>
        <w:p w14:paraId="782848C4" w14:textId="77777777" w:rsidR="000E2A3C" w:rsidRDefault="005F29D3">
          <w:pPr>
            <w:pStyle w:val="TOC2"/>
            <w:tabs>
              <w:tab w:val="left" w:pos="1217"/>
              <w:tab w:val="right" w:leader="dot" w:pos="10624"/>
            </w:tabs>
            <w:spacing w:before="45"/>
          </w:pPr>
          <w:r>
            <w:rPr>
              <w:noProof/>
            </w:rPr>
            <w:drawing>
              <wp:inline distT="0" distB="0" distL="0" distR="0" wp14:anchorId="2552002E" wp14:editId="55DDA12D">
                <wp:extent cx="168299" cy="102770"/>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2" cstate="print"/>
                        <a:stretch>
                          <a:fillRect/>
                        </a:stretch>
                      </pic:blipFill>
                      <pic:spPr>
                        <a:xfrm>
                          <a:off x="0" y="0"/>
                          <a:ext cx="168299" cy="102770"/>
                        </a:xfrm>
                        <a:prstGeom prst="rect">
                          <a:avLst/>
                        </a:prstGeom>
                      </pic:spPr>
                    </pic:pic>
                  </a:graphicData>
                </a:graphic>
              </wp:inline>
            </w:drawing>
          </w:r>
          <w:r>
            <w:rPr>
              <w:rFonts w:ascii="Times New Roman"/>
              <w:sz w:val="20"/>
            </w:rPr>
            <w:tab/>
          </w:r>
          <w:hyperlink w:anchor="_bookmark67" w:history="1">
            <w:r>
              <w:t>Sexual</w:t>
            </w:r>
            <w:r>
              <w:rPr>
                <w:spacing w:val="-5"/>
              </w:rPr>
              <w:t xml:space="preserve"> </w:t>
            </w:r>
            <w:r>
              <w:t>violence</w:t>
            </w:r>
            <w:r>
              <w:rPr>
                <w:spacing w:val="-6"/>
              </w:rPr>
              <w:t xml:space="preserve"> </w:t>
            </w:r>
            <w:r>
              <w:t>and</w:t>
            </w:r>
            <w:r>
              <w:rPr>
                <w:spacing w:val="-6"/>
              </w:rPr>
              <w:t xml:space="preserve"> </w:t>
            </w:r>
            <w:r>
              <w:t>sexual</w:t>
            </w:r>
            <w:r>
              <w:rPr>
                <w:spacing w:val="-6"/>
              </w:rPr>
              <w:t xml:space="preserve"> </w:t>
            </w:r>
            <w:r>
              <w:rPr>
                <w:spacing w:val="-2"/>
              </w:rPr>
              <w:t>harassment</w:t>
            </w:r>
            <w:r>
              <w:tab/>
            </w:r>
            <w:r>
              <w:rPr>
                <w:spacing w:val="-5"/>
              </w:rPr>
              <w:t>39</w:t>
            </w:r>
          </w:hyperlink>
        </w:p>
        <w:p w14:paraId="3C7C8A8E" w14:textId="77777777" w:rsidR="000E2A3C" w:rsidRDefault="005F29D3">
          <w:pPr>
            <w:pStyle w:val="TOC2"/>
            <w:tabs>
              <w:tab w:val="left" w:pos="1217"/>
              <w:tab w:val="right" w:leader="dot" w:pos="10624"/>
            </w:tabs>
            <w:spacing w:before="32"/>
            <w:rPr>
              <w:position w:val="1"/>
            </w:rPr>
          </w:pPr>
          <w:r>
            <w:rPr>
              <w:noProof/>
            </w:rPr>
            <w:drawing>
              <wp:inline distT="0" distB="0" distL="0" distR="0" wp14:anchorId="327D2B97" wp14:editId="06FE1D72">
                <wp:extent cx="168299" cy="105886"/>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48"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68" w:history="1">
            <w:r>
              <w:rPr>
                <w:position w:val="1"/>
              </w:rPr>
              <w:t>Up</w:t>
            </w:r>
            <w:r>
              <w:rPr>
                <w:spacing w:val="-2"/>
                <w:position w:val="1"/>
              </w:rPr>
              <w:t xml:space="preserve"> skirting</w:t>
            </w:r>
            <w:r>
              <w:rPr>
                <w:position w:val="1"/>
              </w:rPr>
              <w:tab/>
            </w:r>
            <w:r>
              <w:rPr>
                <w:spacing w:val="-5"/>
                <w:position w:val="1"/>
              </w:rPr>
              <w:t>42</w:t>
            </w:r>
          </w:hyperlink>
        </w:p>
        <w:p w14:paraId="10DC2D19" w14:textId="77777777" w:rsidR="000E2A3C" w:rsidRDefault="005F29D3">
          <w:pPr>
            <w:pStyle w:val="TOC2"/>
            <w:tabs>
              <w:tab w:val="left" w:pos="1217"/>
              <w:tab w:val="right" w:leader="dot" w:pos="10624"/>
            </w:tabs>
            <w:spacing w:before="38"/>
            <w:rPr>
              <w:position w:val="1"/>
            </w:rPr>
          </w:pPr>
          <w:r>
            <w:rPr>
              <w:noProof/>
            </w:rPr>
            <w:drawing>
              <wp:inline distT="0" distB="0" distL="0" distR="0" wp14:anchorId="5DBC4CDE" wp14:editId="1BDDD22B">
                <wp:extent cx="168299" cy="105886"/>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49"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69" w:history="1">
            <w:r>
              <w:rPr>
                <w:position w:val="1"/>
              </w:rPr>
              <w:t>Serious</w:t>
            </w:r>
            <w:r>
              <w:rPr>
                <w:spacing w:val="-5"/>
                <w:position w:val="1"/>
              </w:rPr>
              <w:t xml:space="preserve"> </w:t>
            </w:r>
            <w:r>
              <w:rPr>
                <w:spacing w:val="-2"/>
                <w:position w:val="1"/>
              </w:rPr>
              <w:t>violence</w:t>
            </w:r>
            <w:r>
              <w:rPr>
                <w:position w:val="1"/>
              </w:rPr>
              <w:tab/>
            </w:r>
            <w:r>
              <w:rPr>
                <w:spacing w:val="-5"/>
                <w:position w:val="1"/>
              </w:rPr>
              <w:t>42</w:t>
            </w:r>
          </w:hyperlink>
        </w:p>
        <w:p w14:paraId="69BAE4CE" w14:textId="77777777" w:rsidR="000E2A3C" w:rsidRDefault="005F29D3">
          <w:pPr>
            <w:pStyle w:val="TOC2"/>
            <w:tabs>
              <w:tab w:val="left" w:pos="1217"/>
              <w:tab w:val="right" w:leader="dot" w:pos="10624"/>
            </w:tabs>
            <w:spacing w:before="42"/>
          </w:pPr>
          <w:r>
            <w:rPr>
              <w:noProof/>
            </w:rPr>
            <w:drawing>
              <wp:inline distT="0" distB="0" distL="0" distR="0" wp14:anchorId="27D47638" wp14:editId="1CC7F778">
                <wp:extent cx="168299" cy="102770"/>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50" cstate="print"/>
                        <a:stretch>
                          <a:fillRect/>
                        </a:stretch>
                      </pic:blipFill>
                      <pic:spPr>
                        <a:xfrm>
                          <a:off x="0" y="0"/>
                          <a:ext cx="168299" cy="102770"/>
                        </a:xfrm>
                        <a:prstGeom prst="rect">
                          <a:avLst/>
                        </a:prstGeom>
                      </pic:spPr>
                    </pic:pic>
                  </a:graphicData>
                </a:graphic>
              </wp:inline>
            </w:drawing>
          </w:r>
          <w:r>
            <w:rPr>
              <w:rFonts w:ascii="Times New Roman"/>
              <w:sz w:val="20"/>
            </w:rPr>
            <w:tab/>
          </w:r>
          <w:hyperlink w:anchor="_bookmark70" w:history="1">
            <w:r>
              <w:t>Contextual</w:t>
            </w:r>
            <w:r>
              <w:rPr>
                <w:spacing w:val="-9"/>
              </w:rPr>
              <w:t xml:space="preserve"> </w:t>
            </w:r>
            <w:r>
              <w:rPr>
                <w:spacing w:val="-2"/>
              </w:rPr>
              <w:t>Safeguarding</w:t>
            </w:r>
            <w:r>
              <w:tab/>
            </w:r>
            <w:r>
              <w:rPr>
                <w:spacing w:val="-5"/>
              </w:rPr>
              <w:t>43</w:t>
            </w:r>
          </w:hyperlink>
        </w:p>
        <w:p w14:paraId="41E8B30A" w14:textId="77777777" w:rsidR="000E2A3C" w:rsidRDefault="005F29D3">
          <w:pPr>
            <w:pStyle w:val="TOC2"/>
            <w:tabs>
              <w:tab w:val="left" w:pos="1217"/>
              <w:tab w:val="right" w:leader="dot" w:pos="10624"/>
            </w:tabs>
            <w:spacing w:before="35"/>
            <w:rPr>
              <w:position w:val="1"/>
            </w:rPr>
          </w:pPr>
          <w:r>
            <w:rPr>
              <w:noProof/>
            </w:rPr>
            <w:drawing>
              <wp:inline distT="0" distB="0" distL="0" distR="0" wp14:anchorId="3E6D881E" wp14:editId="0B0BB25B">
                <wp:extent cx="168299" cy="105886"/>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26"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71" w:history="1">
            <w:r>
              <w:rPr>
                <w:position w:val="1"/>
              </w:rPr>
              <w:t>Domestic</w:t>
            </w:r>
            <w:r>
              <w:rPr>
                <w:spacing w:val="-3"/>
                <w:position w:val="1"/>
              </w:rPr>
              <w:t xml:space="preserve"> </w:t>
            </w:r>
            <w:r>
              <w:rPr>
                <w:spacing w:val="-2"/>
                <w:position w:val="1"/>
              </w:rPr>
              <w:t>Abuse</w:t>
            </w:r>
            <w:r>
              <w:rPr>
                <w:position w:val="1"/>
              </w:rPr>
              <w:tab/>
            </w:r>
            <w:r>
              <w:rPr>
                <w:spacing w:val="-5"/>
                <w:position w:val="1"/>
              </w:rPr>
              <w:t>43</w:t>
            </w:r>
          </w:hyperlink>
        </w:p>
        <w:p w14:paraId="1729584F" w14:textId="77777777" w:rsidR="000E2A3C" w:rsidRDefault="005F29D3">
          <w:pPr>
            <w:pStyle w:val="TOC2"/>
            <w:tabs>
              <w:tab w:val="left" w:pos="1217"/>
              <w:tab w:val="right" w:leader="dot" w:pos="10624"/>
            </w:tabs>
            <w:rPr>
              <w:position w:val="1"/>
            </w:rPr>
          </w:pPr>
          <w:r>
            <w:rPr>
              <w:noProof/>
            </w:rPr>
            <w:drawing>
              <wp:inline distT="0" distB="0" distL="0" distR="0" wp14:anchorId="5AC5FD29" wp14:editId="788DFF42">
                <wp:extent cx="168299" cy="105886"/>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51" cstate="print"/>
                        <a:stretch>
                          <a:fillRect/>
                        </a:stretch>
                      </pic:blipFill>
                      <pic:spPr>
                        <a:xfrm>
                          <a:off x="0" y="0"/>
                          <a:ext cx="168299" cy="105886"/>
                        </a:xfrm>
                        <a:prstGeom prst="rect">
                          <a:avLst/>
                        </a:prstGeom>
                      </pic:spPr>
                    </pic:pic>
                  </a:graphicData>
                </a:graphic>
              </wp:inline>
            </w:drawing>
          </w:r>
          <w:r>
            <w:rPr>
              <w:rFonts w:ascii="Times New Roman"/>
              <w:position w:val="1"/>
              <w:sz w:val="20"/>
            </w:rPr>
            <w:tab/>
          </w:r>
          <w:hyperlink w:anchor="_bookmark72" w:history="1">
            <w:r>
              <w:rPr>
                <w:spacing w:val="-2"/>
                <w:position w:val="1"/>
              </w:rPr>
              <w:t>Homelessness</w:t>
            </w:r>
            <w:r>
              <w:rPr>
                <w:position w:val="1"/>
              </w:rPr>
              <w:tab/>
            </w:r>
            <w:r>
              <w:rPr>
                <w:spacing w:val="-5"/>
                <w:position w:val="1"/>
              </w:rPr>
              <w:t>44</w:t>
            </w:r>
          </w:hyperlink>
        </w:p>
        <w:p w14:paraId="282D81BA" w14:textId="77777777" w:rsidR="000E2A3C" w:rsidRDefault="005F29D3">
          <w:pPr>
            <w:pStyle w:val="TOC2"/>
            <w:tabs>
              <w:tab w:val="left" w:pos="1217"/>
              <w:tab w:val="right" w:leader="dot" w:pos="10624"/>
            </w:tabs>
            <w:spacing w:before="38"/>
            <w:ind w:left="484"/>
            <w:rPr>
              <w:position w:val="1"/>
            </w:rPr>
          </w:pPr>
          <w:r>
            <w:rPr>
              <w:noProof/>
            </w:rPr>
            <w:drawing>
              <wp:inline distT="0" distB="0" distL="0" distR="0" wp14:anchorId="7A86805B" wp14:editId="14F72D28">
                <wp:extent cx="180536" cy="105886"/>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28" cstate="print"/>
                        <a:stretch>
                          <a:fillRect/>
                        </a:stretch>
                      </pic:blipFill>
                      <pic:spPr>
                        <a:xfrm>
                          <a:off x="0" y="0"/>
                          <a:ext cx="180536" cy="105886"/>
                        </a:xfrm>
                        <a:prstGeom prst="rect">
                          <a:avLst/>
                        </a:prstGeom>
                      </pic:spPr>
                    </pic:pic>
                  </a:graphicData>
                </a:graphic>
              </wp:inline>
            </w:drawing>
          </w:r>
          <w:r>
            <w:rPr>
              <w:rFonts w:ascii="Times New Roman"/>
              <w:position w:val="1"/>
              <w:sz w:val="20"/>
            </w:rPr>
            <w:tab/>
          </w:r>
          <w:hyperlink w:anchor="_bookmark73" w:history="1">
            <w:r>
              <w:rPr>
                <w:position w:val="1"/>
              </w:rPr>
              <w:t>Children</w:t>
            </w:r>
            <w:r>
              <w:rPr>
                <w:spacing w:val="-10"/>
                <w:position w:val="1"/>
              </w:rPr>
              <w:t xml:space="preserve"> </w:t>
            </w:r>
            <w:r>
              <w:rPr>
                <w:position w:val="1"/>
              </w:rPr>
              <w:t>Missing</w:t>
            </w:r>
            <w:r>
              <w:rPr>
                <w:spacing w:val="-7"/>
                <w:position w:val="1"/>
              </w:rPr>
              <w:t xml:space="preserve"> </w:t>
            </w:r>
            <w:r>
              <w:rPr>
                <w:spacing w:val="-2"/>
                <w:position w:val="1"/>
              </w:rPr>
              <w:t>Education</w:t>
            </w:r>
            <w:r>
              <w:rPr>
                <w:position w:val="1"/>
              </w:rPr>
              <w:tab/>
            </w:r>
            <w:r>
              <w:rPr>
                <w:spacing w:val="-5"/>
                <w:position w:val="1"/>
              </w:rPr>
              <w:t>44</w:t>
            </w:r>
          </w:hyperlink>
        </w:p>
        <w:p w14:paraId="74D68ACB" w14:textId="77777777" w:rsidR="000E2A3C" w:rsidRDefault="005F29D3">
          <w:pPr>
            <w:pStyle w:val="TOC2"/>
            <w:tabs>
              <w:tab w:val="left" w:pos="1217"/>
              <w:tab w:val="right" w:leader="dot" w:pos="10624"/>
            </w:tabs>
            <w:spacing w:before="42"/>
            <w:ind w:left="484"/>
          </w:pPr>
          <w:r>
            <w:rPr>
              <w:noProof/>
            </w:rPr>
            <w:drawing>
              <wp:inline distT="0" distB="0" distL="0" distR="0" wp14:anchorId="698C0203" wp14:editId="3B362CEB">
                <wp:extent cx="180536" cy="102770"/>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9" cstate="print"/>
                        <a:stretch>
                          <a:fillRect/>
                        </a:stretch>
                      </pic:blipFill>
                      <pic:spPr>
                        <a:xfrm>
                          <a:off x="0" y="0"/>
                          <a:ext cx="180536" cy="102770"/>
                        </a:xfrm>
                        <a:prstGeom prst="rect">
                          <a:avLst/>
                        </a:prstGeom>
                      </pic:spPr>
                    </pic:pic>
                  </a:graphicData>
                </a:graphic>
              </wp:inline>
            </w:drawing>
          </w:r>
          <w:r>
            <w:rPr>
              <w:rFonts w:ascii="Times New Roman"/>
              <w:sz w:val="20"/>
            </w:rPr>
            <w:tab/>
          </w:r>
          <w:hyperlink w:anchor="_bookmark74" w:history="1">
            <w:r>
              <w:t>Part-Time</w:t>
            </w:r>
            <w:r>
              <w:rPr>
                <w:spacing w:val="-7"/>
              </w:rPr>
              <w:t xml:space="preserve"> </w:t>
            </w:r>
            <w:r>
              <w:rPr>
                <w:spacing w:val="-2"/>
              </w:rPr>
              <w:t>Timetables</w:t>
            </w:r>
            <w:r>
              <w:tab/>
            </w:r>
            <w:r>
              <w:rPr>
                <w:spacing w:val="-5"/>
              </w:rPr>
              <w:t>45</w:t>
            </w:r>
          </w:hyperlink>
        </w:p>
        <w:p w14:paraId="65977FDC" w14:textId="77777777" w:rsidR="000E2A3C" w:rsidRDefault="005F29D3">
          <w:pPr>
            <w:pStyle w:val="TOC2"/>
            <w:tabs>
              <w:tab w:val="left" w:pos="1217"/>
              <w:tab w:val="right" w:leader="dot" w:pos="10624"/>
            </w:tabs>
            <w:spacing w:before="38"/>
            <w:ind w:left="484"/>
          </w:pPr>
          <w:r>
            <w:rPr>
              <w:noProof/>
            </w:rPr>
            <w:drawing>
              <wp:inline distT="0" distB="0" distL="0" distR="0" wp14:anchorId="28660891" wp14:editId="6D636A4E">
                <wp:extent cx="180536" cy="102770"/>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30" cstate="print"/>
                        <a:stretch>
                          <a:fillRect/>
                        </a:stretch>
                      </pic:blipFill>
                      <pic:spPr>
                        <a:xfrm>
                          <a:off x="0" y="0"/>
                          <a:ext cx="180536" cy="102770"/>
                        </a:xfrm>
                        <a:prstGeom prst="rect">
                          <a:avLst/>
                        </a:prstGeom>
                      </pic:spPr>
                    </pic:pic>
                  </a:graphicData>
                </a:graphic>
              </wp:inline>
            </w:drawing>
          </w:r>
          <w:r>
            <w:rPr>
              <w:rFonts w:ascii="Times New Roman"/>
              <w:sz w:val="20"/>
            </w:rPr>
            <w:tab/>
          </w:r>
          <w:hyperlink w:anchor="_bookmark75" w:history="1">
            <w:r>
              <w:t>Looked</w:t>
            </w:r>
            <w:r>
              <w:rPr>
                <w:spacing w:val="-8"/>
              </w:rPr>
              <w:t xml:space="preserve"> </w:t>
            </w:r>
            <w:r>
              <w:t>After</w:t>
            </w:r>
            <w:r>
              <w:rPr>
                <w:spacing w:val="-6"/>
              </w:rPr>
              <w:t xml:space="preserve"> </w:t>
            </w:r>
            <w:r>
              <w:t>Children</w:t>
            </w:r>
            <w:r>
              <w:rPr>
                <w:spacing w:val="-5"/>
              </w:rPr>
              <w:t xml:space="preserve"> </w:t>
            </w:r>
            <w:r>
              <w:t>and</w:t>
            </w:r>
            <w:r>
              <w:rPr>
                <w:spacing w:val="-5"/>
              </w:rPr>
              <w:t xml:space="preserve"> </w:t>
            </w:r>
            <w:r>
              <w:t>previously</w:t>
            </w:r>
            <w:r>
              <w:rPr>
                <w:spacing w:val="-7"/>
              </w:rPr>
              <w:t xml:space="preserve"> </w:t>
            </w:r>
            <w:r>
              <w:t>looked</w:t>
            </w:r>
            <w:r>
              <w:rPr>
                <w:spacing w:val="-6"/>
              </w:rPr>
              <w:t xml:space="preserve"> </w:t>
            </w:r>
            <w:r>
              <w:t>after</w:t>
            </w:r>
            <w:r>
              <w:rPr>
                <w:spacing w:val="-8"/>
              </w:rPr>
              <w:t xml:space="preserve"> </w:t>
            </w:r>
            <w:r>
              <w:rPr>
                <w:spacing w:val="-2"/>
              </w:rPr>
              <w:t>children</w:t>
            </w:r>
            <w:r>
              <w:tab/>
            </w:r>
            <w:r>
              <w:rPr>
                <w:spacing w:val="-5"/>
              </w:rPr>
              <w:t>45</w:t>
            </w:r>
          </w:hyperlink>
        </w:p>
        <w:p w14:paraId="00110D57" w14:textId="77777777" w:rsidR="000E2A3C" w:rsidRDefault="005F29D3">
          <w:pPr>
            <w:pStyle w:val="TOC2"/>
            <w:tabs>
              <w:tab w:val="left" w:pos="1217"/>
              <w:tab w:val="right" w:leader="dot" w:pos="10624"/>
            </w:tabs>
            <w:spacing w:before="34"/>
            <w:ind w:left="484"/>
            <w:rPr>
              <w:position w:val="1"/>
            </w:rPr>
          </w:pPr>
          <w:r>
            <w:rPr>
              <w:noProof/>
            </w:rPr>
            <w:drawing>
              <wp:inline distT="0" distB="0" distL="0" distR="0" wp14:anchorId="19F2250E" wp14:editId="79844128">
                <wp:extent cx="180536" cy="105886"/>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31" cstate="print"/>
                        <a:stretch>
                          <a:fillRect/>
                        </a:stretch>
                      </pic:blipFill>
                      <pic:spPr>
                        <a:xfrm>
                          <a:off x="0" y="0"/>
                          <a:ext cx="180536" cy="105886"/>
                        </a:xfrm>
                        <a:prstGeom prst="rect">
                          <a:avLst/>
                        </a:prstGeom>
                      </pic:spPr>
                    </pic:pic>
                  </a:graphicData>
                </a:graphic>
              </wp:inline>
            </w:drawing>
          </w:r>
          <w:r>
            <w:rPr>
              <w:rFonts w:ascii="Times New Roman"/>
              <w:position w:val="1"/>
              <w:sz w:val="20"/>
            </w:rPr>
            <w:tab/>
          </w:r>
          <w:hyperlink w:anchor="_bookmark76" w:history="1">
            <w:r>
              <w:rPr>
                <w:position w:val="1"/>
              </w:rPr>
              <w:t>Children</w:t>
            </w:r>
            <w:r>
              <w:rPr>
                <w:spacing w:val="-9"/>
                <w:position w:val="1"/>
              </w:rPr>
              <w:t xml:space="preserve"> </w:t>
            </w:r>
            <w:r>
              <w:rPr>
                <w:position w:val="1"/>
              </w:rPr>
              <w:t>with</w:t>
            </w:r>
            <w:r>
              <w:rPr>
                <w:spacing w:val="-7"/>
                <w:position w:val="1"/>
              </w:rPr>
              <w:t xml:space="preserve"> </w:t>
            </w:r>
            <w:r>
              <w:rPr>
                <w:position w:val="1"/>
              </w:rPr>
              <w:t>special</w:t>
            </w:r>
            <w:r>
              <w:rPr>
                <w:spacing w:val="-7"/>
                <w:position w:val="1"/>
              </w:rPr>
              <w:t xml:space="preserve"> </w:t>
            </w:r>
            <w:r>
              <w:rPr>
                <w:position w:val="1"/>
              </w:rPr>
              <w:t>educational</w:t>
            </w:r>
            <w:r>
              <w:rPr>
                <w:spacing w:val="-8"/>
                <w:position w:val="1"/>
              </w:rPr>
              <w:t xml:space="preserve"> </w:t>
            </w:r>
            <w:r>
              <w:rPr>
                <w:position w:val="1"/>
              </w:rPr>
              <w:t>needs</w:t>
            </w:r>
            <w:r>
              <w:rPr>
                <w:spacing w:val="-6"/>
                <w:position w:val="1"/>
              </w:rPr>
              <w:t xml:space="preserve"> </w:t>
            </w:r>
            <w:r>
              <w:rPr>
                <w:position w:val="1"/>
              </w:rPr>
              <w:t>and</w:t>
            </w:r>
            <w:r>
              <w:rPr>
                <w:spacing w:val="-8"/>
                <w:position w:val="1"/>
              </w:rPr>
              <w:t xml:space="preserve"> </w:t>
            </w:r>
            <w:r>
              <w:rPr>
                <w:position w:val="1"/>
              </w:rPr>
              <w:t>disabilities</w:t>
            </w:r>
            <w:r>
              <w:rPr>
                <w:spacing w:val="-7"/>
                <w:position w:val="1"/>
              </w:rPr>
              <w:t xml:space="preserve"> </w:t>
            </w:r>
            <w:r>
              <w:rPr>
                <w:position w:val="1"/>
              </w:rPr>
              <w:t>(SEND)</w:t>
            </w:r>
            <w:r>
              <w:rPr>
                <w:spacing w:val="-5"/>
                <w:position w:val="1"/>
              </w:rPr>
              <w:t xml:space="preserve"> </w:t>
            </w:r>
            <w:r>
              <w:rPr>
                <w:position w:val="1"/>
              </w:rPr>
              <w:t>or</w:t>
            </w:r>
            <w:r>
              <w:rPr>
                <w:spacing w:val="-8"/>
                <w:position w:val="1"/>
              </w:rPr>
              <w:t xml:space="preserve"> </w:t>
            </w:r>
            <w:r>
              <w:rPr>
                <w:position w:val="1"/>
              </w:rPr>
              <w:t>health</w:t>
            </w:r>
            <w:r>
              <w:rPr>
                <w:spacing w:val="-6"/>
                <w:position w:val="1"/>
              </w:rPr>
              <w:t xml:space="preserve"> </w:t>
            </w:r>
            <w:r>
              <w:rPr>
                <w:spacing w:val="-2"/>
                <w:position w:val="1"/>
              </w:rPr>
              <w:t>issues.</w:t>
            </w:r>
            <w:r>
              <w:rPr>
                <w:position w:val="1"/>
              </w:rPr>
              <w:tab/>
            </w:r>
            <w:r>
              <w:rPr>
                <w:spacing w:val="-5"/>
                <w:position w:val="1"/>
              </w:rPr>
              <w:t>45</w:t>
            </w:r>
          </w:hyperlink>
        </w:p>
        <w:p w14:paraId="29398418" w14:textId="77777777" w:rsidR="000E2A3C" w:rsidRDefault="005F29D3">
          <w:pPr>
            <w:pStyle w:val="TOC2"/>
            <w:tabs>
              <w:tab w:val="left" w:pos="1217"/>
              <w:tab w:val="right" w:leader="dot" w:pos="10624"/>
            </w:tabs>
            <w:spacing w:before="43"/>
            <w:ind w:left="484"/>
          </w:pPr>
          <w:r>
            <w:rPr>
              <w:noProof/>
            </w:rPr>
            <w:drawing>
              <wp:inline distT="0" distB="0" distL="0" distR="0" wp14:anchorId="61C488C6" wp14:editId="4BC00DD6">
                <wp:extent cx="180536" cy="102770"/>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32" cstate="print"/>
                        <a:stretch>
                          <a:fillRect/>
                        </a:stretch>
                      </pic:blipFill>
                      <pic:spPr>
                        <a:xfrm>
                          <a:off x="0" y="0"/>
                          <a:ext cx="180536" cy="102770"/>
                        </a:xfrm>
                        <a:prstGeom prst="rect">
                          <a:avLst/>
                        </a:prstGeom>
                      </pic:spPr>
                    </pic:pic>
                  </a:graphicData>
                </a:graphic>
              </wp:inline>
            </w:drawing>
          </w:r>
          <w:r>
            <w:rPr>
              <w:rFonts w:ascii="Times New Roman"/>
              <w:sz w:val="20"/>
            </w:rPr>
            <w:tab/>
          </w:r>
          <w:hyperlink w:anchor="_bookmark77" w:history="1">
            <w:r>
              <w:t>Children</w:t>
            </w:r>
            <w:r>
              <w:rPr>
                <w:spacing w:val="-5"/>
              </w:rPr>
              <w:t xml:space="preserve"> </w:t>
            </w:r>
            <w:r>
              <w:t>who</w:t>
            </w:r>
            <w:r>
              <w:rPr>
                <w:spacing w:val="-4"/>
              </w:rPr>
              <w:t xml:space="preserve"> </w:t>
            </w:r>
            <w:r>
              <w:t>are,</w:t>
            </w:r>
            <w:r>
              <w:rPr>
                <w:spacing w:val="-3"/>
              </w:rPr>
              <w:t xml:space="preserve"> </w:t>
            </w:r>
            <w:r>
              <w:t>or</w:t>
            </w:r>
            <w:r>
              <w:rPr>
                <w:spacing w:val="-5"/>
              </w:rPr>
              <w:t xml:space="preserve"> </w:t>
            </w:r>
            <w:r>
              <w:t>may</w:t>
            </w:r>
            <w:r>
              <w:rPr>
                <w:spacing w:val="-6"/>
              </w:rPr>
              <w:t xml:space="preserve"> </w:t>
            </w:r>
            <w:r>
              <w:t>be,</w:t>
            </w:r>
            <w:r>
              <w:rPr>
                <w:spacing w:val="-2"/>
              </w:rPr>
              <w:t xml:space="preserve"> </w:t>
            </w:r>
            <w:r>
              <w:t>lesbian,</w:t>
            </w:r>
            <w:r>
              <w:rPr>
                <w:spacing w:val="-6"/>
              </w:rPr>
              <w:t xml:space="preserve"> </w:t>
            </w:r>
            <w:r>
              <w:t>gay,</w:t>
            </w:r>
            <w:r>
              <w:rPr>
                <w:spacing w:val="-5"/>
              </w:rPr>
              <w:t xml:space="preserve"> </w:t>
            </w:r>
            <w:r>
              <w:t>bisexual,</w:t>
            </w:r>
            <w:r>
              <w:rPr>
                <w:spacing w:val="-2"/>
              </w:rPr>
              <w:t xml:space="preserve"> </w:t>
            </w:r>
            <w:r>
              <w:t>or</w:t>
            </w:r>
            <w:r>
              <w:rPr>
                <w:spacing w:val="-8"/>
              </w:rPr>
              <w:t xml:space="preserve"> </w:t>
            </w:r>
            <w:r>
              <w:t>gender</w:t>
            </w:r>
            <w:r>
              <w:rPr>
                <w:spacing w:val="-7"/>
              </w:rPr>
              <w:t xml:space="preserve"> </w:t>
            </w:r>
            <w:r>
              <w:rPr>
                <w:spacing w:val="-2"/>
              </w:rPr>
              <w:t>questioning</w:t>
            </w:r>
            <w:r>
              <w:tab/>
            </w:r>
            <w:r>
              <w:rPr>
                <w:spacing w:val="-5"/>
              </w:rPr>
              <w:t>46</w:t>
            </w:r>
          </w:hyperlink>
        </w:p>
        <w:p w14:paraId="1E8D5D1F" w14:textId="77777777" w:rsidR="000E2A3C" w:rsidRDefault="005F29D3">
          <w:pPr>
            <w:pStyle w:val="TOC2"/>
            <w:tabs>
              <w:tab w:val="left" w:pos="1217"/>
              <w:tab w:val="right" w:leader="dot" w:pos="10624"/>
            </w:tabs>
            <w:spacing w:before="32"/>
            <w:ind w:left="484"/>
            <w:rPr>
              <w:position w:val="1"/>
            </w:rPr>
          </w:pPr>
          <w:r>
            <w:rPr>
              <w:noProof/>
            </w:rPr>
            <w:drawing>
              <wp:inline distT="0" distB="0" distL="0" distR="0" wp14:anchorId="21DFB8E4" wp14:editId="1EC4B6C1">
                <wp:extent cx="180536" cy="105886"/>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33" cstate="print"/>
                        <a:stretch>
                          <a:fillRect/>
                        </a:stretch>
                      </pic:blipFill>
                      <pic:spPr>
                        <a:xfrm>
                          <a:off x="0" y="0"/>
                          <a:ext cx="180536" cy="105886"/>
                        </a:xfrm>
                        <a:prstGeom prst="rect">
                          <a:avLst/>
                        </a:prstGeom>
                      </pic:spPr>
                    </pic:pic>
                  </a:graphicData>
                </a:graphic>
              </wp:inline>
            </w:drawing>
          </w:r>
          <w:r>
            <w:rPr>
              <w:rFonts w:ascii="Times New Roman"/>
              <w:position w:val="1"/>
              <w:sz w:val="20"/>
            </w:rPr>
            <w:tab/>
          </w:r>
          <w:hyperlink w:anchor="_bookmark78" w:history="1">
            <w:r>
              <w:rPr>
                <w:position w:val="1"/>
              </w:rPr>
              <w:t>Online</w:t>
            </w:r>
            <w:r>
              <w:rPr>
                <w:spacing w:val="-6"/>
                <w:position w:val="1"/>
              </w:rPr>
              <w:t xml:space="preserve"> </w:t>
            </w:r>
            <w:r>
              <w:rPr>
                <w:spacing w:val="-2"/>
                <w:position w:val="1"/>
              </w:rPr>
              <w:t>Safety</w:t>
            </w:r>
            <w:r>
              <w:rPr>
                <w:position w:val="1"/>
              </w:rPr>
              <w:tab/>
            </w:r>
            <w:r>
              <w:rPr>
                <w:spacing w:val="-5"/>
                <w:position w:val="1"/>
              </w:rPr>
              <w:t>46</w:t>
            </w:r>
          </w:hyperlink>
        </w:p>
        <w:p w14:paraId="303A2B8E" w14:textId="77777777" w:rsidR="000E2A3C" w:rsidRDefault="005F29D3">
          <w:pPr>
            <w:pStyle w:val="TOC2"/>
            <w:tabs>
              <w:tab w:val="left" w:pos="1217"/>
              <w:tab w:val="right" w:leader="dot" w:pos="10624"/>
            </w:tabs>
            <w:spacing w:before="38"/>
            <w:ind w:left="484"/>
            <w:rPr>
              <w:position w:val="1"/>
            </w:rPr>
          </w:pPr>
          <w:r>
            <w:rPr>
              <w:noProof/>
            </w:rPr>
            <w:drawing>
              <wp:inline distT="0" distB="0" distL="0" distR="0" wp14:anchorId="7BA3DF3A" wp14:editId="58B7C175">
                <wp:extent cx="180536" cy="105886"/>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52" cstate="print"/>
                        <a:stretch>
                          <a:fillRect/>
                        </a:stretch>
                      </pic:blipFill>
                      <pic:spPr>
                        <a:xfrm>
                          <a:off x="0" y="0"/>
                          <a:ext cx="180536" cy="105886"/>
                        </a:xfrm>
                        <a:prstGeom prst="rect">
                          <a:avLst/>
                        </a:prstGeom>
                      </pic:spPr>
                    </pic:pic>
                  </a:graphicData>
                </a:graphic>
              </wp:inline>
            </w:drawing>
          </w:r>
          <w:r>
            <w:rPr>
              <w:rFonts w:ascii="Times New Roman"/>
              <w:position w:val="1"/>
              <w:sz w:val="20"/>
            </w:rPr>
            <w:tab/>
          </w:r>
          <w:hyperlink w:anchor="_bookmark79" w:history="1">
            <w:r>
              <w:rPr>
                <w:position w:val="1"/>
              </w:rPr>
              <w:t>Elective</w:t>
            </w:r>
            <w:r>
              <w:rPr>
                <w:spacing w:val="-3"/>
                <w:position w:val="1"/>
              </w:rPr>
              <w:t xml:space="preserve"> </w:t>
            </w:r>
            <w:r>
              <w:rPr>
                <w:position w:val="1"/>
              </w:rPr>
              <w:t>home</w:t>
            </w:r>
            <w:r>
              <w:rPr>
                <w:spacing w:val="-3"/>
                <w:position w:val="1"/>
              </w:rPr>
              <w:t xml:space="preserve"> </w:t>
            </w:r>
            <w:r>
              <w:rPr>
                <w:spacing w:val="-2"/>
                <w:position w:val="1"/>
              </w:rPr>
              <w:t>education</w:t>
            </w:r>
            <w:r>
              <w:rPr>
                <w:position w:val="1"/>
              </w:rPr>
              <w:tab/>
            </w:r>
            <w:r>
              <w:rPr>
                <w:spacing w:val="-5"/>
                <w:position w:val="1"/>
              </w:rPr>
              <w:t>47</w:t>
            </w:r>
          </w:hyperlink>
        </w:p>
        <w:p w14:paraId="42A5B064" w14:textId="77777777" w:rsidR="000E2A3C" w:rsidRDefault="005F29D3">
          <w:pPr>
            <w:pStyle w:val="TOC1"/>
            <w:tabs>
              <w:tab w:val="right" w:leader="dot" w:pos="10624"/>
            </w:tabs>
            <w:spacing w:before="160"/>
          </w:pPr>
          <w:hyperlink w:anchor="_bookmark80" w:history="1">
            <w:r>
              <w:t>Appendix</w:t>
            </w:r>
            <w:r>
              <w:rPr>
                <w:spacing w:val="-5"/>
              </w:rPr>
              <w:t xml:space="preserve"> </w:t>
            </w:r>
            <w:r>
              <w:t>A:</w:t>
            </w:r>
            <w:r>
              <w:rPr>
                <w:spacing w:val="-3"/>
              </w:rPr>
              <w:t xml:space="preserve"> </w:t>
            </w:r>
            <w:r>
              <w:t>Identifying</w:t>
            </w:r>
            <w:r>
              <w:rPr>
                <w:spacing w:val="-5"/>
              </w:rPr>
              <w:t xml:space="preserve"> </w:t>
            </w:r>
            <w:r>
              <w:t>Concerns</w:t>
            </w:r>
            <w:r>
              <w:rPr>
                <w:spacing w:val="-5"/>
              </w:rPr>
              <w:t xml:space="preserve"> </w:t>
            </w:r>
            <w:r>
              <w:t>and</w:t>
            </w:r>
            <w:r>
              <w:rPr>
                <w:spacing w:val="-7"/>
              </w:rPr>
              <w:t xml:space="preserve"> </w:t>
            </w:r>
            <w:r>
              <w:t>the</w:t>
            </w:r>
            <w:r>
              <w:rPr>
                <w:spacing w:val="-7"/>
              </w:rPr>
              <w:t xml:space="preserve"> </w:t>
            </w:r>
            <w:r>
              <w:t>four</w:t>
            </w:r>
            <w:r>
              <w:rPr>
                <w:spacing w:val="-4"/>
              </w:rPr>
              <w:t xml:space="preserve"> </w:t>
            </w:r>
            <w:r>
              <w:t>categories</w:t>
            </w:r>
            <w:r>
              <w:rPr>
                <w:spacing w:val="-7"/>
              </w:rPr>
              <w:t xml:space="preserve"> </w:t>
            </w:r>
            <w:r>
              <w:t>of</w:t>
            </w:r>
            <w:r>
              <w:rPr>
                <w:spacing w:val="-5"/>
              </w:rPr>
              <w:t xml:space="preserve"> </w:t>
            </w:r>
            <w:r>
              <w:rPr>
                <w:spacing w:val="-2"/>
              </w:rPr>
              <w:t>abuse</w:t>
            </w:r>
            <w:r>
              <w:tab/>
            </w:r>
            <w:r>
              <w:rPr>
                <w:spacing w:val="-5"/>
              </w:rPr>
              <w:t>49</w:t>
            </w:r>
          </w:hyperlink>
        </w:p>
        <w:p w14:paraId="696CC2F1" w14:textId="77777777" w:rsidR="000E2A3C" w:rsidRDefault="005F29D3">
          <w:pPr>
            <w:pStyle w:val="TOC2"/>
            <w:tabs>
              <w:tab w:val="right" w:leader="dot" w:pos="10624"/>
            </w:tabs>
            <w:spacing w:before="40"/>
            <w:ind w:left="477"/>
          </w:pPr>
          <w:hyperlink w:anchor="_bookmark81" w:history="1">
            <w:r>
              <w:t>Identifying</w:t>
            </w:r>
            <w:r>
              <w:rPr>
                <w:spacing w:val="-10"/>
              </w:rPr>
              <w:t xml:space="preserve"> </w:t>
            </w:r>
            <w:r>
              <w:rPr>
                <w:spacing w:val="-2"/>
              </w:rPr>
              <w:t>Concerns</w:t>
            </w:r>
            <w:r>
              <w:tab/>
            </w:r>
            <w:r>
              <w:rPr>
                <w:spacing w:val="-5"/>
              </w:rPr>
              <w:t>49</w:t>
            </w:r>
          </w:hyperlink>
        </w:p>
        <w:p w14:paraId="0C7F96DB" w14:textId="77777777" w:rsidR="000E2A3C" w:rsidRDefault="005F29D3">
          <w:pPr>
            <w:pStyle w:val="TOC2"/>
            <w:tabs>
              <w:tab w:val="right" w:leader="dot" w:pos="10624"/>
            </w:tabs>
            <w:ind w:left="477"/>
          </w:pPr>
          <w:hyperlink w:anchor="_bookmark82" w:history="1">
            <w:r>
              <w:t>Indicators</w:t>
            </w:r>
            <w:r>
              <w:rPr>
                <w:spacing w:val="-3"/>
              </w:rPr>
              <w:t xml:space="preserve"> </w:t>
            </w:r>
            <w:r>
              <w:t>of</w:t>
            </w:r>
            <w:r>
              <w:rPr>
                <w:spacing w:val="-2"/>
              </w:rPr>
              <w:t xml:space="preserve"> </w:t>
            </w:r>
            <w:r>
              <w:t>abuse</w:t>
            </w:r>
            <w:r>
              <w:rPr>
                <w:spacing w:val="-6"/>
              </w:rPr>
              <w:t xml:space="preserve"> </w:t>
            </w:r>
            <w:r>
              <w:t>and</w:t>
            </w:r>
            <w:r>
              <w:rPr>
                <w:spacing w:val="-5"/>
              </w:rPr>
              <w:t xml:space="preserve"> </w:t>
            </w:r>
            <w:r>
              <w:rPr>
                <w:spacing w:val="-2"/>
              </w:rPr>
              <w:t>neglect</w:t>
            </w:r>
            <w:r>
              <w:tab/>
            </w:r>
            <w:r>
              <w:rPr>
                <w:spacing w:val="-5"/>
              </w:rPr>
              <w:t>50</w:t>
            </w:r>
          </w:hyperlink>
        </w:p>
        <w:p w14:paraId="15CB1A57" w14:textId="77777777" w:rsidR="000E2A3C" w:rsidRDefault="005F29D3">
          <w:pPr>
            <w:pStyle w:val="TOC4"/>
            <w:tabs>
              <w:tab w:val="right" w:leader="dot" w:pos="10624"/>
            </w:tabs>
            <w:spacing w:before="38"/>
          </w:pPr>
          <w:hyperlink w:anchor="_bookmark83" w:history="1">
            <w:r>
              <w:rPr>
                <w:spacing w:val="-2"/>
              </w:rPr>
              <w:t>Abuse</w:t>
            </w:r>
            <w:r>
              <w:tab/>
            </w:r>
            <w:r>
              <w:rPr>
                <w:spacing w:val="-5"/>
              </w:rPr>
              <w:t>50</w:t>
            </w:r>
          </w:hyperlink>
        </w:p>
        <w:p w14:paraId="2BBE39B9" w14:textId="77777777" w:rsidR="000E2A3C" w:rsidRDefault="005F29D3">
          <w:pPr>
            <w:pStyle w:val="TOC4"/>
            <w:tabs>
              <w:tab w:val="right" w:leader="dot" w:pos="10624"/>
            </w:tabs>
          </w:pPr>
          <w:hyperlink w:anchor="_bookmark84" w:history="1">
            <w:r>
              <w:t>Physical</w:t>
            </w:r>
            <w:r>
              <w:rPr>
                <w:spacing w:val="-10"/>
              </w:rPr>
              <w:t xml:space="preserve"> </w:t>
            </w:r>
            <w:r>
              <w:rPr>
                <w:spacing w:val="-2"/>
              </w:rPr>
              <w:t>abuse</w:t>
            </w:r>
            <w:r>
              <w:tab/>
            </w:r>
            <w:r>
              <w:rPr>
                <w:spacing w:val="-5"/>
              </w:rPr>
              <w:t>50</w:t>
            </w:r>
          </w:hyperlink>
        </w:p>
        <w:p w14:paraId="3BB937F0" w14:textId="77777777" w:rsidR="000E2A3C" w:rsidRDefault="005F29D3">
          <w:pPr>
            <w:pStyle w:val="TOC4"/>
            <w:tabs>
              <w:tab w:val="right" w:leader="dot" w:pos="10624"/>
            </w:tabs>
            <w:spacing w:before="40"/>
          </w:pPr>
          <w:hyperlink w:anchor="_bookmark85" w:history="1">
            <w:r>
              <w:t>Emotional</w:t>
            </w:r>
            <w:r>
              <w:rPr>
                <w:spacing w:val="-7"/>
              </w:rPr>
              <w:t xml:space="preserve"> </w:t>
            </w:r>
            <w:r>
              <w:rPr>
                <w:spacing w:val="-2"/>
              </w:rPr>
              <w:t>abuse</w:t>
            </w:r>
            <w:r>
              <w:tab/>
            </w:r>
            <w:r>
              <w:rPr>
                <w:spacing w:val="-5"/>
              </w:rPr>
              <w:t>52</w:t>
            </w:r>
          </w:hyperlink>
        </w:p>
        <w:p w14:paraId="4BA3C1D6" w14:textId="77777777" w:rsidR="000E2A3C" w:rsidRDefault="005F29D3">
          <w:pPr>
            <w:pStyle w:val="TOC4"/>
            <w:tabs>
              <w:tab w:val="right" w:leader="dot" w:pos="10624"/>
            </w:tabs>
          </w:pPr>
          <w:hyperlink w:anchor="_bookmark86" w:history="1">
            <w:r>
              <w:t>Sexual</w:t>
            </w:r>
            <w:r>
              <w:rPr>
                <w:spacing w:val="-8"/>
              </w:rPr>
              <w:t xml:space="preserve"> </w:t>
            </w:r>
            <w:r>
              <w:rPr>
                <w:spacing w:val="-2"/>
              </w:rPr>
              <w:t>A</w:t>
            </w:r>
            <w:r>
              <w:rPr>
                <w:spacing w:val="-2"/>
              </w:rPr>
              <w:t>buse:</w:t>
            </w:r>
            <w:r>
              <w:tab/>
            </w:r>
            <w:r>
              <w:rPr>
                <w:spacing w:val="-5"/>
              </w:rPr>
              <w:t>52</w:t>
            </w:r>
          </w:hyperlink>
        </w:p>
        <w:p w14:paraId="64500BCD" w14:textId="77777777" w:rsidR="000E2A3C" w:rsidRDefault="005F29D3">
          <w:pPr>
            <w:pStyle w:val="TOC4"/>
            <w:tabs>
              <w:tab w:val="right" w:leader="dot" w:pos="10624"/>
            </w:tabs>
            <w:spacing w:before="38"/>
          </w:pPr>
          <w:hyperlink w:anchor="_bookmark87" w:history="1">
            <w:r>
              <w:rPr>
                <w:spacing w:val="-2"/>
              </w:rPr>
              <w:t>Neglect</w:t>
            </w:r>
            <w:r>
              <w:tab/>
            </w:r>
            <w:r>
              <w:rPr>
                <w:spacing w:val="-5"/>
              </w:rPr>
              <w:t>53</w:t>
            </w:r>
          </w:hyperlink>
        </w:p>
        <w:p w14:paraId="6DE1A83D" w14:textId="77777777" w:rsidR="000E2A3C" w:rsidRDefault="005F29D3">
          <w:pPr>
            <w:pStyle w:val="TOC2"/>
            <w:tabs>
              <w:tab w:val="right" w:leader="dot" w:pos="10624"/>
            </w:tabs>
            <w:ind w:left="477"/>
          </w:pPr>
          <w:hyperlink w:anchor="_bookmark88" w:history="1">
            <w:r>
              <w:t>Indicators</w:t>
            </w:r>
            <w:r>
              <w:rPr>
                <w:spacing w:val="-4"/>
              </w:rPr>
              <w:t xml:space="preserve"> </w:t>
            </w:r>
            <w:r>
              <w:t>of</w:t>
            </w:r>
            <w:r>
              <w:rPr>
                <w:spacing w:val="-2"/>
              </w:rPr>
              <w:t xml:space="preserve"> abuse</w:t>
            </w:r>
            <w:r>
              <w:tab/>
            </w:r>
            <w:r>
              <w:rPr>
                <w:spacing w:val="-5"/>
              </w:rPr>
              <w:t>53</w:t>
            </w:r>
          </w:hyperlink>
        </w:p>
        <w:p w14:paraId="0500142A" w14:textId="77777777" w:rsidR="000E2A3C" w:rsidRDefault="005F29D3">
          <w:pPr>
            <w:pStyle w:val="TOC1"/>
            <w:tabs>
              <w:tab w:val="right" w:leader="dot" w:pos="10624"/>
            </w:tabs>
            <w:spacing w:before="158"/>
          </w:pPr>
          <w:hyperlink w:anchor="_bookmark89" w:history="1">
            <w:r>
              <w:t>Appendix</w:t>
            </w:r>
            <w:r>
              <w:rPr>
                <w:spacing w:val="-5"/>
              </w:rPr>
              <w:t xml:space="preserve"> </w:t>
            </w:r>
            <w:r>
              <w:t>B</w:t>
            </w:r>
            <w:r>
              <w:rPr>
                <w:spacing w:val="-2"/>
              </w:rPr>
              <w:t xml:space="preserve"> </w:t>
            </w:r>
            <w:r>
              <w:t>-</w:t>
            </w:r>
            <w:r>
              <w:rPr>
                <w:spacing w:val="-1"/>
              </w:rPr>
              <w:t xml:space="preserve"> </w:t>
            </w:r>
            <w:r>
              <w:rPr>
                <w:spacing w:val="-2"/>
              </w:rPr>
              <w:t>Terminology</w:t>
            </w:r>
            <w:r>
              <w:tab/>
            </w:r>
            <w:r>
              <w:rPr>
                <w:spacing w:val="-5"/>
              </w:rPr>
              <w:t>55</w:t>
            </w:r>
          </w:hyperlink>
        </w:p>
        <w:p w14:paraId="6F12473A" w14:textId="77777777" w:rsidR="000E2A3C" w:rsidRDefault="005F29D3">
          <w:pPr>
            <w:pStyle w:val="TOC1"/>
            <w:tabs>
              <w:tab w:val="right" w:leader="dot" w:pos="10624"/>
            </w:tabs>
            <w:spacing w:before="160"/>
          </w:pPr>
          <w:hyperlink w:anchor="_bookmark90" w:history="1">
            <w:r>
              <w:t>Appendix</w:t>
            </w:r>
            <w:r>
              <w:rPr>
                <w:spacing w:val="-5"/>
              </w:rPr>
              <w:t xml:space="preserve"> </w:t>
            </w:r>
            <w:r>
              <w:t>C</w:t>
            </w:r>
            <w:r>
              <w:rPr>
                <w:spacing w:val="-3"/>
              </w:rPr>
              <w:t xml:space="preserve"> </w:t>
            </w:r>
            <w:r>
              <w:t>-</w:t>
            </w:r>
            <w:r>
              <w:rPr>
                <w:spacing w:val="-2"/>
              </w:rPr>
              <w:t xml:space="preserve"> </w:t>
            </w:r>
            <w:r>
              <w:t>Contact</w:t>
            </w:r>
            <w:r>
              <w:rPr>
                <w:spacing w:val="-7"/>
              </w:rPr>
              <w:t xml:space="preserve"> </w:t>
            </w:r>
            <w:r>
              <w:rPr>
                <w:spacing w:val="-2"/>
              </w:rPr>
              <w:t>Details</w:t>
            </w:r>
            <w:r>
              <w:tab/>
            </w:r>
            <w:r>
              <w:rPr>
                <w:spacing w:val="-5"/>
              </w:rPr>
              <w:t>56</w:t>
            </w:r>
          </w:hyperlink>
        </w:p>
        <w:p w14:paraId="2B437036" w14:textId="77777777" w:rsidR="000E2A3C" w:rsidRDefault="005F29D3">
          <w:pPr>
            <w:pStyle w:val="TOC1"/>
            <w:tabs>
              <w:tab w:val="right" w:leader="dot" w:pos="10624"/>
            </w:tabs>
          </w:pPr>
          <w:hyperlink w:anchor="_bookmark91" w:history="1">
            <w:r>
              <w:t>Appendix</w:t>
            </w:r>
            <w:r>
              <w:rPr>
                <w:spacing w:val="-4"/>
              </w:rPr>
              <w:t xml:space="preserve"> </w:t>
            </w:r>
            <w:r>
              <w:t>D</w:t>
            </w:r>
            <w:r>
              <w:rPr>
                <w:spacing w:val="-3"/>
              </w:rPr>
              <w:t xml:space="preserve"> </w:t>
            </w:r>
            <w:r>
              <w:t>-</w:t>
            </w:r>
            <w:r>
              <w:rPr>
                <w:spacing w:val="-1"/>
              </w:rPr>
              <w:t xml:space="preserve"> </w:t>
            </w:r>
            <w:r>
              <w:t>Children</w:t>
            </w:r>
            <w:r>
              <w:rPr>
                <w:spacing w:val="-9"/>
              </w:rPr>
              <w:t xml:space="preserve"> </w:t>
            </w:r>
            <w:r>
              <w:t>who</w:t>
            </w:r>
            <w:r>
              <w:rPr>
                <w:spacing w:val="-5"/>
              </w:rPr>
              <w:t xml:space="preserve"> </w:t>
            </w:r>
            <w:r>
              <w:t>may</w:t>
            </w:r>
            <w:r>
              <w:rPr>
                <w:spacing w:val="-7"/>
              </w:rPr>
              <w:t xml:space="preserve"> </w:t>
            </w:r>
            <w:r>
              <w:t>be</w:t>
            </w:r>
            <w:r>
              <w:rPr>
                <w:spacing w:val="-4"/>
              </w:rPr>
              <w:t xml:space="preserve"> </w:t>
            </w:r>
            <w:r>
              <w:t>particularly</w:t>
            </w:r>
            <w:r>
              <w:rPr>
                <w:spacing w:val="-5"/>
              </w:rPr>
              <w:t xml:space="preserve"> </w:t>
            </w:r>
            <w:r>
              <w:t>vulnerable</w:t>
            </w:r>
            <w:r>
              <w:rPr>
                <w:spacing w:val="-4"/>
              </w:rPr>
              <w:t xml:space="preserve"> </w:t>
            </w:r>
            <w:proofErr w:type="spellStart"/>
            <w:r>
              <w:t>KCSiE</w:t>
            </w:r>
            <w:proofErr w:type="spellEnd"/>
            <w:r>
              <w:rPr>
                <w:spacing w:val="-3"/>
              </w:rPr>
              <w:t xml:space="preserve"> </w:t>
            </w:r>
            <w:r>
              <w:rPr>
                <w:spacing w:val="-4"/>
              </w:rPr>
              <w:t>2025</w:t>
            </w:r>
            <w:r>
              <w:tab/>
            </w:r>
            <w:r>
              <w:rPr>
                <w:spacing w:val="-5"/>
              </w:rPr>
              <w:t>58</w:t>
            </w:r>
          </w:hyperlink>
        </w:p>
        <w:p w14:paraId="55349012" w14:textId="77777777" w:rsidR="000E2A3C" w:rsidRDefault="005F29D3">
          <w:pPr>
            <w:pStyle w:val="TOC1"/>
            <w:tabs>
              <w:tab w:val="right" w:leader="dot" w:pos="10624"/>
            </w:tabs>
            <w:spacing w:before="158"/>
          </w:pPr>
          <w:hyperlink w:anchor="_bookmark92" w:history="1">
            <w:r>
              <w:t>Appendix</w:t>
            </w:r>
            <w:r>
              <w:rPr>
                <w:spacing w:val="-3"/>
              </w:rPr>
              <w:t xml:space="preserve"> </w:t>
            </w:r>
            <w:r>
              <w:t>E</w:t>
            </w:r>
            <w:r>
              <w:rPr>
                <w:spacing w:val="-2"/>
              </w:rPr>
              <w:t xml:space="preserve"> </w:t>
            </w:r>
            <w:r>
              <w:t>–</w:t>
            </w:r>
            <w:r>
              <w:rPr>
                <w:spacing w:val="-3"/>
              </w:rPr>
              <w:t xml:space="preserve"> </w:t>
            </w:r>
            <w:r>
              <w:t>User</w:t>
            </w:r>
            <w:r>
              <w:rPr>
                <w:spacing w:val="-4"/>
              </w:rPr>
              <w:t xml:space="preserve"> </w:t>
            </w:r>
            <w:r>
              <w:t>guide</w:t>
            </w:r>
            <w:r>
              <w:rPr>
                <w:spacing w:val="-2"/>
              </w:rPr>
              <w:t xml:space="preserve"> </w:t>
            </w:r>
            <w:r>
              <w:t>for</w:t>
            </w:r>
            <w:r>
              <w:rPr>
                <w:spacing w:val="-7"/>
              </w:rPr>
              <w:t xml:space="preserve"> </w:t>
            </w:r>
            <w:r>
              <w:t>My</w:t>
            </w:r>
            <w:r>
              <w:rPr>
                <w:spacing w:val="-6"/>
              </w:rPr>
              <w:t xml:space="preserve"> </w:t>
            </w:r>
            <w:r>
              <w:rPr>
                <w:spacing w:val="-2"/>
              </w:rPr>
              <w:t>Concern</w:t>
            </w:r>
            <w:r>
              <w:tab/>
            </w:r>
            <w:r>
              <w:rPr>
                <w:spacing w:val="-5"/>
              </w:rPr>
              <w:t>59</w:t>
            </w:r>
          </w:hyperlink>
        </w:p>
        <w:p w14:paraId="5C87F52E" w14:textId="77777777" w:rsidR="000E2A3C" w:rsidRDefault="005F29D3">
          <w:pPr>
            <w:pStyle w:val="TOC2"/>
            <w:tabs>
              <w:tab w:val="left" w:pos="1217"/>
              <w:tab w:val="right" w:leader="dot" w:pos="10624"/>
            </w:tabs>
            <w:spacing w:before="39"/>
            <w:ind w:left="484"/>
          </w:pPr>
          <w:r>
            <w:rPr>
              <w:noProof/>
            </w:rPr>
            <w:drawing>
              <wp:inline distT="0" distB="0" distL="0" distR="0" wp14:anchorId="1C859C6B" wp14:editId="4CCE7276">
                <wp:extent cx="180536" cy="102770"/>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53" cstate="print"/>
                        <a:stretch>
                          <a:fillRect/>
                        </a:stretch>
                      </pic:blipFill>
                      <pic:spPr>
                        <a:xfrm>
                          <a:off x="0" y="0"/>
                          <a:ext cx="180536" cy="102770"/>
                        </a:xfrm>
                        <a:prstGeom prst="rect">
                          <a:avLst/>
                        </a:prstGeom>
                      </pic:spPr>
                    </pic:pic>
                  </a:graphicData>
                </a:graphic>
              </wp:inline>
            </w:drawing>
          </w:r>
          <w:r>
            <w:rPr>
              <w:rFonts w:ascii="Times New Roman" w:hAnsi="Times New Roman"/>
              <w:sz w:val="20"/>
            </w:rPr>
            <w:tab/>
          </w:r>
          <w:hyperlink w:anchor="_bookmark93" w:history="1">
            <w:r>
              <w:t>Reporting</w:t>
            </w:r>
            <w:r>
              <w:rPr>
                <w:spacing w:val="-6"/>
              </w:rPr>
              <w:t xml:space="preserve"> </w:t>
            </w:r>
            <w:r>
              <w:t>a</w:t>
            </w:r>
            <w:r>
              <w:rPr>
                <w:spacing w:val="-7"/>
              </w:rPr>
              <w:t xml:space="preserve"> </w:t>
            </w:r>
            <w:r>
              <w:t>Safeguarding</w:t>
            </w:r>
            <w:r>
              <w:rPr>
                <w:spacing w:val="-5"/>
              </w:rPr>
              <w:t xml:space="preserve"> </w:t>
            </w:r>
            <w:r>
              <w:t>Concern</w:t>
            </w:r>
            <w:r>
              <w:rPr>
                <w:spacing w:val="-5"/>
              </w:rPr>
              <w:t xml:space="preserve"> </w:t>
            </w:r>
            <w:r>
              <w:t>–</w:t>
            </w:r>
            <w:r>
              <w:rPr>
                <w:spacing w:val="-7"/>
              </w:rPr>
              <w:t xml:space="preserve"> </w:t>
            </w:r>
            <w:r>
              <w:t>Guidance</w:t>
            </w:r>
            <w:r>
              <w:rPr>
                <w:spacing w:val="-7"/>
              </w:rPr>
              <w:t xml:space="preserve"> </w:t>
            </w:r>
            <w:r>
              <w:t>for</w:t>
            </w:r>
            <w:r>
              <w:rPr>
                <w:spacing w:val="-4"/>
              </w:rPr>
              <w:t xml:space="preserve"> </w:t>
            </w:r>
            <w:r>
              <w:rPr>
                <w:spacing w:val="-2"/>
              </w:rPr>
              <w:t>st</w:t>
            </w:r>
            <w:r>
              <w:rPr>
                <w:spacing w:val="-2"/>
              </w:rPr>
              <w:t>aff</w:t>
            </w:r>
            <w:r>
              <w:tab/>
            </w:r>
            <w:r>
              <w:rPr>
                <w:spacing w:val="-5"/>
              </w:rPr>
              <w:t>59</w:t>
            </w:r>
          </w:hyperlink>
        </w:p>
        <w:p w14:paraId="66D5BC1A" w14:textId="77777777" w:rsidR="000E2A3C" w:rsidRDefault="005F29D3">
          <w:pPr>
            <w:pStyle w:val="TOC1"/>
            <w:tabs>
              <w:tab w:val="right" w:leader="dot" w:pos="10624"/>
            </w:tabs>
            <w:spacing w:before="158"/>
          </w:pPr>
          <w:hyperlink w:anchor="_bookmark94" w:history="1">
            <w:r>
              <w:t>Appendix</w:t>
            </w:r>
            <w:r>
              <w:rPr>
                <w:spacing w:val="-7"/>
              </w:rPr>
              <w:t xml:space="preserve"> </w:t>
            </w:r>
            <w:r>
              <w:t>F-</w:t>
            </w:r>
            <w:r>
              <w:rPr>
                <w:spacing w:val="-5"/>
              </w:rPr>
              <w:t xml:space="preserve"> </w:t>
            </w:r>
            <w:r>
              <w:t>Raising</w:t>
            </w:r>
            <w:r>
              <w:rPr>
                <w:spacing w:val="-6"/>
              </w:rPr>
              <w:t xml:space="preserve"> </w:t>
            </w:r>
            <w:r>
              <w:t>Concerns</w:t>
            </w:r>
            <w:r>
              <w:rPr>
                <w:spacing w:val="-6"/>
              </w:rPr>
              <w:t xml:space="preserve"> </w:t>
            </w:r>
            <w:r>
              <w:rPr>
                <w:spacing w:val="-2"/>
              </w:rPr>
              <w:t>Flowchart</w:t>
            </w:r>
            <w:r>
              <w:tab/>
            </w:r>
            <w:r>
              <w:rPr>
                <w:spacing w:val="-5"/>
              </w:rPr>
              <w:t>61</w:t>
            </w:r>
          </w:hyperlink>
        </w:p>
        <w:p w14:paraId="309E1BD8" w14:textId="77777777" w:rsidR="000E2A3C" w:rsidRDefault="005F29D3">
          <w:pPr>
            <w:pStyle w:val="TOC1"/>
            <w:tabs>
              <w:tab w:val="right" w:leader="dot" w:pos="10624"/>
            </w:tabs>
          </w:pPr>
          <w:hyperlink w:anchor="_bookmark95" w:history="1">
            <w:r>
              <w:t>Table</w:t>
            </w:r>
            <w:r>
              <w:rPr>
                <w:spacing w:val="-6"/>
              </w:rPr>
              <w:t xml:space="preserve"> </w:t>
            </w:r>
            <w:r>
              <w:t>of</w:t>
            </w:r>
            <w:r>
              <w:rPr>
                <w:spacing w:val="-4"/>
              </w:rPr>
              <w:t xml:space="preserve"> </w:t>
            </w:r>
            <w:r>
              <w:t>substantive</w:t>
            </w:r>
            <w:r>
              <w:rPr>
                <w:spacing w:val="-6"/>
              </w:rPr>
              <w:t xml:space="preserve"> </w:t>
            </w:r>
            <w:r>
              <w:t>changes</w:t>
            </w:r>
            <w:r>
              <w:rPr>
                <w:spacing w:val="-5"/>
              </w:rPr>
              <w:t xml:space="preserve"> </w:t>
            </w:r>
            <w:r>
              <w:t>from</w:t>
            </w:r>
            <w:r>
              <w:rPr>
                <w:spacing w:val="-5"/>
              </w:rPr>
              <w:t xml:space="preserve"> </w:t>
            </w:r>
            <w:r>
              <w:t>September</w:t>
            </w:r>
            <w:r>
              <w:rPr>
                <w:spacing w:val="-6"/>
              </w:rPr>
              <w:t xml:space="preserve"> </w:t>
            </w:r>
            <w:r>
              <w:rPr>
                <w:spacing w:val="-4"/>
              </w:rPr>
              <w:t>2025</w:t>
            </w:r>
            <w:r>
              <w:tab/>
            </w:r>
            <w:r>
              <w:rPr>
                <w:spacing w:val="-5"/>
              </w:rPr>
              <w:t>62</w:t>
            </w:r>
          </w:hyperlink>
        </w:p>
      </w:sdtContent>
    </w:sdt>
    <w:p w14:paraId="3C9F049C" w14:textId="77777777" w:rsidR="000E2A3C" w:rsidRDefault="000E2A3C">
      <w:pPr>
        <w:pStyle w:val="TOC1"/>
        <w:sectPr w:rsidR="000E2A3C">
          <w:type w:val="continuous"/>
          <w:pgSz w:w="11910" w:h="16840"/>
          <w:pgMar w:top="898" w:right="283" w:bottom="993" w:left="708" w:header="0" w:footer="375" w:gutter="0"/>
          <w:cols w:space="720"/>
        </w:sectPr>
      </w:pPr>
    </w:p>
    <w:p w14:paraId="3B80B807" w14:textId="77777777" w:rsidR="000E2A3C" w:rsidRDefault="005F29D3">
      <w:pPr>
        <w:pStyle w:val="Heading2"/>
        <w:spacing w:before="63"/>
        <w:ind w:left="256"/>
      </w:pPr>
      <w:bookmarkStart w:id="0" w:name="_bookmark0"/>
      <w:bookmarkEnd w:id="0"/>
      <w:r>
        <w:lastRenderedPageBreak/>
        <w:t>Part</w:t>
      </w:r>
      <w:r>
        <w:rPr>
          <w:spacing w:val="-7"/>
        </w:rPr>
        <w:t xml:space="preserve"> </w:t>
      </w:r>
      <w:r>
        <w:t>One:</w:t>
      </w:r>
      <w:r>
        <w:rPr>
          <w:spacing w:val="-7"/>
        </w:rPr>
        <w:t xml:space="preserve"> </w:t>
      </w:r>
      <w:r>
        <w:t>Policy</w:t>
      </w:r>
      <w:r>
        <w:rPr>
          <w:spacing w:val="-11"/>
        </w:rPr>
        <w:t xml:space="preserve"> </w:t>
      </w:r>
      <w:r>
        <w:rPr>
          <w:spacing w:val="-2"/>
        </w:rPr>
        <w:t>overview</w:t>
      </w:r>
    </w:p>
    <w:p w14:paraId="5420B8D6" w14:textId="77777777" w:rsidR="000E2A3C" w:rsidRDefault="000E2A3C">
      <w:pPr>
        <w:pStyle w:val="BodyText"/>
        <w:spacing w:before="11"/>
        <w:ind w:left="0" w:firstLine="0"/>
        <w:rPr>
          <w:rFonts w:ascii="Arial"/>
          <w:b/>
          <w:sz w:val="24"/>
        </w:rPr>
      </w:pPr>
    </w:p>
    <w:p w14:paraId="065FD0D9" w14:textId="77777777" w:rsidR="000E2A3C" w:rsidRDefault="005F29D3">
      <w:pPr>
        <w:pStyle w:val="Heading3"/>
      </w:pPr>
      <w:r>
        <w:rPr>
          <w:noProof/>
        </w:rPr>
        <mc:AlternateContent>
          <mc:Choice Requires="wps">
            <w:drawing>
              <wp:anchor distT="0" distB="0" distL="0" distR="0" simplePos="0" relativeHeight="487587840" behindDoc="1" locked="0" layoutInCell="1" allowOverlap="1" wp14:anchorId="2709FE8C" wp14:editId="457706FE">
                <wp:simplePos x="0" y="0"/>
                <wp:positionH relativeFrom="page">
                  <wp:posOffset>594359</wp:posOffset>
                </wp:positionH>
                <wp:positionV relativeFrom="paragraph">
                  <wp:posOffset>211486</wp:posOffset>
                </wp:positionV>
                <wp:extent cx="6373495" cy="2794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7467059D" id="Graphic 71" o:spid="_x0000_s1026" style="position:absolute;margin-left:46.8pt;margin-top:16.65pt;width:501.85pt;height:2.2pt;z-index:-1572864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" path="m6373114,l,,,27431r6373114,l6373114,xe" fillcolor="#365f91" stroked="f">
                <v:path arrowok="t"/>
                <w10:wrap type="topAndBottom" anchorx="page"/>
              </v:shape>
            </w:pict>
          </mc:Fallback>
        </mc:AlternateContent>
      </w:r>
      <w:r>
        <w:rPr>
          <w:b w:val="0"/>
          <w:noProof/>
        </w:rPr>
        <w:drawing>
          <wp:inline distT="0" distB="0" distL="0" distR="0" wp14:anchorId="025418B7" wp14:editId="6F44E12B">
            <wp:extent cx="101312" cy="110459"/>
            <wp:effectExtent l="0" t="0" r="0"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54" cstate="print"/>
                    <a:stretch>
                      <a:fillRect/>
                    </a:stretch>
                  </pic:blipFill>
                  <pic:spPr>
                    <a:xfrm>
                      <a:off x="0" y="0"/>
                      <a:ext cx="101312" cy="110459"/>
                    </a:xfrm>
                    <a:prstGeom prst="rect">
                      <a:avLst/>
                    </a:prstGeom>
                  </pic:spPr>
                </pic:pic>
              </a:graphicData>
            </a:graphic>
          </wp:inline>
        </w:drawing>
      </w:r>
      <w:r>
        <w:rPr>
          <w:rFonts w:ascii="Times New Roman"/>
          <w:b w:val="0"/>
          <w:spacing w:val="124"/>
          <w:sz w:val="20"/>
        </w:rPr>
        <w:t xml:space="preserve"> </w:t>
      </w:r>
      <w:bookmarkStart w:id="1" w:name="_bookmark1"/>
      <w:bookmarkEnd w:id="1"/>
      <w:r>
        <w:t>Policy Statement and Principles</w:t>
      </w:r>
    </w:p>
    <w:p w14:paraId="24DBC5E9" w14:textId="77777777" w:rsidR="000E2A3C" w:rsidRDefault="005F29D3">
      <w:pPr>
        <w:pStyle w:val="ListParagraph"/>
        <w:numPr>
          <w:ilvl w:val="1"/>
          <w:numId w:val="72"/>
        </w:numPr>
        <w:tabs>
          <w:tab w:val="left" w:pos="965"/>
        </w:tabs>
        <w:spacing w:before="122" w:line="276" w:lineRule="auto"/>
        <w:ind w:right="763"/>
      </w:pPr>
      <w:r>
        <w:t xml:space="preserve">At </w:t>
      </w:r>
      <w:proofErr w:type="spellStart"/>
      <w:r>
        <w:t>Sawley</w:t>
      </w:r>
      <w:proofErr w:type="spellEnd"/>
      <w:r>
        <w:t xml:space="preserve"> Junior School we </w:t>
      </w:r>
      <w:proofErr w:type="spellStart"/>
      <w:r>
        <w:t>recognise</w:t>
      </w:r>
      <w:proofErr w:type="spellEnd"/>
      <w:r>
        <w:t xml:space="preserve"> our moral and statutory responsibility to safeguard and protect children from harm and promote the welfare of all pupils. We </w:t>
      </w:r>
      <w:proofErr w:type="spellStart"/>
      <w:r>
        <w:t>endeavour</w:t>
      </w:r>
      <w:proofErr w:type="spellEnd"/>
      <w:r>
        <w:t xml:space="preserve"> to provide a safe</w:t>
      </w:r>
      <w:r>
        <w:rPr>
          <w:spacing w:val="-2"/>
        </w:rPr>
        <w:t xml:space="preserve"> </w:t>
      </w:r>
      <w:r>
        <w:t>and</w:t>
      </w:r>
      <w:r>
        <w:rPr>
          <w:spacing w:val="-3"/>
        </w:rPr>
        <w:t xml:space="preserve"> </w:t>
      </w:r>
      <w:r>
        <w:t>welcoming environment where</w:t>
      </w:r>
      <w:r>
        <w:rPr>
          <w:spacing w:val="-2"/>
        </w:rPr>
        <w:t xml:space="preserve"> </w:t>
      </w:r>
      <w:r>
        <w:t>ch</w:t>
      </w:r>
      <w:r>
        <w:t>ildren</w:t>
      </w:r>
      <w:r>
        <w:rPr>
          <w:spacing w:val="-5"/>
        </w:rPr>
        <w:t xml:space="preserve"> </w:t>
      </w:r>
      <w:r>
        <w:t>are</w:t>
      </w:r>
      <w:r>
        <w:rPr>
          <w:spacing w:val="-3"/>
        </w:rPr>
        <w:t xml:space="preserve"> </w:t>
      </w:r>
      <w:r>
        <w:t>respected</w:t>
      </w:r>
      <w:r>
        <w:rPr>
          <w:spacing w:val="-4"/>
        </w:rPr>
        <w:t xml:space="preserve"> </w:t>
      </w:r>
      <w:r>
        <w:t>and</w:t>
      </w:r>
      <w:r>
        <w:rPr>
          <w:spacing w:val="-3"/>
        </w:rPr>
        <w:t xml:space="preserve"> </w:t>
      </w:r>
      <w:r>
        <w:t>valued.</w:t>
      </w:r>
      <w:r>
        <w:rPr>
          <w:spacing w:val="-7"/>
        </w:rPr>
        <w:t xml:space="preserve"> </w:t>
      </w:r>
      <w:r>
        <w:t>We</w:t>
      </w:r>
      <w:r>
        <w:rPr>
          <w:spacing w:val="-3"/>
        </w:rPr>
        <w:t xml:space="preserve"> </w:t>
      </w:r>
      <w:r>
        <w:t>are</w:t>
      </w:r>
      <w:r>
        <w:rPr>
          <w:spacing w:val="-2"/>
        </w:rPr>
        <w:t xml:space="preserve"> </w:t>
      </w:r>
      <w:r>
        <w:t>alert</w:t>
      </w:r>
      <w:r>
        <w:rPr>
          <w:spacing w:val="-3"/>
        </w:rPr>
        <w:t xml:space="preserve"> </w:t>
      </w:r>
      <w:r>
        <w:t>to</w:t>
      </w:r>
      <w:r>
        <w:rPr>
          <w:spacing w:val="-3"/>
        </w:rPr>
        <w:t xml:space="preserve"> </w:t>
      </w:r>
      <w:r>
        <w:t>the signs of abuse and neglect and follow our procedures to ensure that children receive effective support, protection and justice.</w:t>
      </w:r>
    </w:p>
    <w:p w14:paraId="1E445483" w14:textId="77777777" w:rsidR="000E2A3C" w:rsidRDefault="005F29D3">
      <w:pPr>
        <w:pStyle w:val="ListParagraph"/>
        <w:numPr>
          <w:ilvl w:val="1"/>
          <w:numId w:val="72"/>
        </w:numPr>
        <w:tabs>
          <w:tab w:val="left" w:pos="965"/>
        </w:tabs>
        <w:spacing w:before="120" w:line="276" w:lineRule="auto"/>
        <w:ind w:right="763"/>
      </w:pPr>
      <w:r>
        <w:t>The</w:t>
      </w:r>
      <w:r>
        <w:rPr>
          <w:spacing w:val="-4"/>
        </w:rPr>
        <w:t xml:space="preserve"> </w:t>
      </w:r>
      <w:r>
        <w:t>procedures</w:t>
      </w:r>
      <w:r>
        <w:rPr>
          <w:spacing w:val="-4"/>
        </w:rPr>
        <w:t xml:space="preserve"> </w:t>
      </w:r>
      <w:r>
        <w:t>contained</w:t>
      </w:r>
      <w:r>
        <w:rPr>
          <w:spacing w:val="-2"/>
        </w:rPr>
        <w:t xml:space="preserve"> </w:t>
      </w:r>
      <w:r>
        <w:t>in</w:t>
      </w:r>
      <w:r>
        <w:rPr>
          <w:spacing w:val="-2"/>
        </w:rPr>
        <w:t xml:space="preserve"> </w:t>
      </w:r>
      <w:r>
        <w:t>this</w:t>
      </w:r>
      <w:r>
        <w:rPr>
          <w:spacing w:val="-4"/>
        </w:rPr>
        <w:t xml:space="preserve"> </w:t>
      </w:r>
      <w:r>
        <w:t>policy</w:t>
      </w:r>
      <w:r>
        <w:rPr>
          <w:spacing w:val="-4"/>
        </w:rPr>
        <w:t xml:space="preserve"> </w:t>
      </w:r>
      <w:r>
        <w:t>apply</w:t>
      </w:r>
      <w:r>
        <w:rPr>
          <w:spacing w:val="-4"/>
        </w:rPr>
        <w:t xml:space="preserve"> </w:t>
      </w:r>
      <w:r>
        <w:t>to</w:t>
      </w:r>
      <w:r>
        <w:rPr>
          <w:spacing w:val="-2"/>
        </w:rPr>
        <w:t xml:space="preserve"> </w:t>
      </w:r>
      <w:r>
        <w:t>all</w:t>
      </w:r>
      <w:r>
        <w:rPr>
          <w:spacing w:val="-2"/>
        </w:rPr>
        <w:t xml:space="preserve"> </w:t>
      </w:r>
      <w:r>
        <w:t>staff,</w:t>
      </w:r>
      <w:r>
        <w:rPr>
          <w:spacing w:val="-3"/>
        </w:rPr>
        <w:t xml:space="preserve"> </w:t>
      </w:r>
      <w:r>
        <w:t>volunteers, visitors</w:t>
      </w:r>
      <w:r>
        <w:rPr>
          <w:spacing w:val="-1"/>
        </w:rPr>
        <w:t xml:space="preserve"> </w:t>
      </w:r>
      <w:r>
        <w:t>and</w:t>
      </w:r>
      <w:r>
        <w:rPr>
          <w:spacing w:val="-3"/>
        </w:rPr>
        <w:t xml:space="preserve"> </w:t>
      </w:r>
      <w:r>
        <w:t>governors.</w:t>
      </w:r>
      <w:r>
        <w:rPr>
          <w:spacing w:val="-2"/>
        </w:rPr>
        <w:t xml:space="preserve"> </w:t>
      </w:r>
      <w:r>
        <w:t>All procedures encompassed b</w:t>
      </w:r>
      <w:r>
        <w:t>y this policy will be followed robustly, rigorously and in a timely manner. The policy takes into account the Keeping Children Safe in Education Guidance (September 2025).</w:t>
      </w:r>
    </w:p>
    <w:p w14:paraId="3E6AE966" w14:textId="77777777" w:rsidR="000E2A3C" w:rsidRDefault="005F29D3">
      <w:pPr>
        <w:pStyle w:val="ListParagraph"/>
        <w:numPr>
          <w:ilvl w:val="1"/>
          <w:numId w:val="72"/>
        </w:numPr>
        <w:tabs>
          <w:tab w:val="left" w:pos="965"/>
        </w:tabs>
        <w:spacing w:before="120" w:line="276" w:lineRule="auto"/>
        <w:ind w:right="895"/>
      </w:pPr>
      <w:r>
        <w:t>In</w:t>
      </w:r>
      <w:r>
        <w:rPr>
          <w:spacing w:val="-3"/>
        </w:rPr>
        <w:t xml:space="preserve"> </w:t>
      </w:r>
      <w:r>
        <w:t>accordance</w:t>
      </w:r>
      <w:r>
        <w:rPr>
          <w:spacing w:val="-5"/>
        </w:rPr>
        <w:t xml:space="preserve"> </w:t>
      </w:r>
      <w:r>
        <w:t>with</w:t>
      </w:r>
      <w:r>
        <w:rPr>
          <w:spacing w:val="-3"/>
        </w:rPr>
        <w:t xml:space="preserve"> </w:t>
      </w:r>
      <w:r>
        <w:t>this</w:t>
      </w:r>
      <w:r>
        <w:rPr>
          <w:spacing w:val="-2"/>
        </w:rPr>
        <w:t xml:space="preserve"> </w:t>
      </w:r>
      <w:r>
        <w:t>policy, Safeguarding</w:t>
      </w:r>
      <w:r>
        <w:rPr>
          <w:spacing w:val="-3"/>
        </w:rPr>
        <w:t xml:space="preserve"> </w:t>
      </w:r>
      <w:r>
        <w:t>and</w:t>
      </w:r>
      <w:r>
        <w:rPr>
          <w:spacing w:val="-5"/>
        </w:rPr>
        <w:t xml:space="preserve"> </w:t>
      </w:r>
      <w:r>
        <w:t>Child</w:t>
      </w:r>
      <w:r>
        <w:rPr>
          <w:spacing w:val="-3"/>
        </w:rPr>
        <w:t xml:space="preserve"> </w:t>
      </w:r>
      <w:r>
        <w:t>Protection</w:t>
      </w:r>
      <w:r>
        <w:rPr>
          <w:spacing w:val="-3"/>
        </w:rPr>
        <w:t xml:space="preserve"> </w:t>
      </w:r>
      <w:r>
        <w:t>are</w:t>
      </w:r>
      <w:r>
        <w:rPr>
          <w:spacing w:val="-1"/>
        </w:rPr>
        <w:t xml:space="preserve"> </w:t>
      </w:r>
      <w:r>
        <w:t>defined</w:t>
      </w:r>
      <w:r>
        <w:rPr>
          <w:spacing w:val="-3"/>
        </w:rPr>
        <w:t xml:space="preserve"> </w:t>
      </w:r>
      <w:r>
        <w:t>as</w:t>
      </w:r>
      <w:r>
        <w:rPr>
          <w:spacing w:val="-4"/>
        </w:rPr>
        <w:t xml:space="preserve"> </w:t>
      </w:r>
      <w:r>
        <w:t>two</w:t>
      </w:r>
      <w:r>
        <w:rPr>
          <w:spacing w:val="-3"/>
        </w:rPr>
        <w:t xml:space="preserve"> </w:t>
      </w:r>
      <w:r>
        <w:t xml:space="preserve">different </w:t>
      </w:r>
      <w:r>
        <w:rPr>
          <w:spacing w:val="-2"/>
        </w:rPr>
        <w:t>things:</w:t>
      </w:r>
    </w:p>
    <w:p w14:paraId="2688D6A8" w14:textId="77777777" w:rsidR="000E2A3C" w:rsidRDefault="005F29D3">
      <w:pPr>
        <w:pStyle w:val="ListParagraph"/>
        <w:numPr>
          <w:ilvl w:val="2"/>
          <w:numId w:val="72"/>
        </w:numPr>
        <w:tabs>
          <w:tab w:val="left" w:pos="1337"/>
        </w:tabs>
        <w:spacing w:before="122"/>
      </w:pPr>
      <w:r>
        <w:t>Safeguarding</w:t>
      </w:r>
      <w:r>
        <w:rPr>
          <w:spacing w:val="-3"/>
        </w:rPr>
        <w:t xml:space="preserve"> </w:t>
      </w:r>
      <w:r>
        <w:t>is</w:t>
      </w:r>
      <w:r>
        <w:rPr>
          <w:spacing w:val="-3"/>
        </w:rPr>
        <w:t xml:space="preserve"> </w:t>
      </w:r>
      <w:r>
        <w:t>what</w:t>
      </w:r>
      <w:r>
        <w:rPr>
          <w:spacing w:val="-2"/>
        </w:rPr>
        <w:t xml:space="preserve"> </w:t>
      </w:r>
      <w:r>
        <w:t>we</w:t>
      </w:r>
      <w:r>
        <w:rPr>
          <w:spacing w:val="-4"/>
        </w:rPr>
        <w:t xml:space="preserve"> </w:t>
      </w:r>
      <w:r>
        <w:t>do</w:t>
      </w:r>
      <w:r>
        <w:rPr>
          <w:spacing w:val="-6"/>
        </w:rPr>
        <w:t xml:space="preserve"> </w:t>
      </w:r>
      <w:r>
        <w:t>for</w:t>
      </w:r>
      <w:r>
        <w:rPr>
          <w:spacing w:val="-5"/>
        </w:rPr>
        <w:t xml:space="preserve"> </w:t>
      </w:r>
      <w:r>
        <w:t>all</w:t>
      </w:r>
      <w:r>
        <w:rPr>
          <w:spacing w:val="-4"/>
        </w:rPr>
        <w:t xml:space="preserve"> </w:t>
      </w:r>
      <w:r>
        <w:t>our</w:t>
      </w:r>
      <w:r>
        <w:rPr>
          <w:spacing w:val="-3"/>
        </w:rPr>
        <w:t xml:space="preserve"> </w:t>
      </w:r>
      <w:r>
        <w:t>pupils</w:t>
      </w:r>
      <w:r>
        <w:rPr>
          <w:spacing w:val="-4"/>
        </w:rPr>
        <w:t xml:space="preserve"> </w:t>
      </w:r>
      <w:r>
        <w:t>and</w:t>
      </w:r>
      <w:r>
        <w:rPr>
          <w:spacing w:val="-5"/>
        </w:rPr>
        <w:t xml:space="preserve"> </w:t>
      </w:r>
      <w:r>
        <w:rPr>
          <w:spacing w:val="-2"/>
        </w:rPr>
        <w:t>staff;</w:t>
      </w:r>
    </w:p>
    <w:p w14:paraId="6A9FB462" w14:textId="77777777" w:rsidR="000E2A3C" w:rsidRDefault="005F29D3">
      <w:pPr>
        <w:pStyle w:val="ListParagraph"/>
        <w:numPr>
          <w:ilvl w:val="2"/>
          <w:numId w:val="72"/>
        </w:numPr>
        <w:tabs>
          <w:tab w:val="left" w:pos="1337"/>
        </w:tabs>
        <w:spacing w:before="158" w:line="276" w:lineRule="auto"/>
        <w:ind w:right="1201"/>
      </w:pPr>
      <w:r>
        <w:t>Child</w:t>
      </w:r>
      <w:r>
        <w:rPr>
          <w:spacing w:val="-3"/>
        </w:rPr>
        <w:t xml:space="preserve"> </w:t>
      </w:r>
      <w:r>
        <w:t>protection</w:t>
      </w:r>
      <w:r>
        <w:rPr>
          <w:spacing w:val="-5"/>
        </w:rPr>
        <w:t xml:space="preserve"> </w:t>
      </w:r>
      <w:r>
        <w:t>being</w:t>
      </w:r>
      <w:r>
        <w:rPr>
          <w:spacing w:val="-3"/>
        </w:rPr>
        <w:t xml:space="preserve"> </w:t>
      </w:r>
      <w:r>
        <w:t>the</w:t>
      </w:r>
      <w:r>
        <w:rPr>
          <w:spacing w:val="-3"/>
        </w:rPr>
        <w:t xml:space="preserve"> </w:t>
      </w:r>
      <w:r>
        <w:t>procedures</w:t>
      </w:r>
      <w:r>
        <w:rPr>
          <w:spacing w:val="-3"/>
        </w:rPr>
        <w:t xml:space="preserve"> </w:t>
      </w:r>
      <w:r>
        <w:t>we</w:t>
      </w:r>
      <w:r>
        <w:rPr>
          <w:spacing w:val="-3"/>
        </w:rPr>
        <w:t xml:space="preserve"> </w:t>
      </w:r>
      <w:r>
        <w:t>use</w:t>
      </w:r>
      <w:r>
        <w:rPr>
          <w:spacing w:val="-7"/>
        </w:rPr>
        <w:t xml:space="preserve"> </w:t>
      </w:r>
      <w:r>
        <w:t>for</w:t>
      </w:r>
      <w:r>
        <w:rPr>
          <w:spacing w:val="-4"/>
        </w:rPr>
        <w:t xml:space="preserve"> </w:t>
      </w:r>
      <w:r>
        <w:t>children</w:t>
      </w:r>
      <w:r>
        <w:rPr>
          <w:spacing w:val="-3"/>
        </w:rPr>
        <w:t xml:space="preserve"> </w:t>
      </w:r>
      <w:r>
        <w:t>and</w:t>
      </w:r>
      <w:r>
        <w:rPr>
          <w:spacing w:val="-3"/>
        </w:rPr>
        <w:t xml:space="preserve"> </w:t>
      </w:r>
      <w:r>
        <w:t>young</w:t>
      </w:r>
      <w:r>
        <w:rPr>
          <w:spacing w:val="-3"/>
        </w:rPr>
        <w:t xml:space="preserve"> </w:t>
      </w:r>
      <w:r>
        <w:t>people</w:t>
      </w:r>
      <w:r>
        <w:rPr>
          <w:spacing w:val="-3"/>
        </w:rPr>
        <w:t xml:space="preserve"> </w:t>
      </w:r>
      <w:r>
        <w:t>who</w:t>
      </w:r>
      <w:r>
        <w:rPr>
          <w:spacing w:val="-3"/>
        </w:rPr>
        <w:t xml:space="preserve"> </w:t>
      </w:r>
      <w:r>
        <w:t>have been significantly harmed or are at risk of such harm.</w:t>
      </w:r>
    </w:p>
    <w:p w14:paraId="0BD80D24" w14:textId="77777777" w:rsidR="000E2A3C" w:rsidRDefault="005F29D3">
      <w:pPr>
        <w:pStyle w:val="ListParagraph"/>
        <w:numPr>
          <w:ilvl w:val="1"/>
          <w:numId w:val="72"/>
        </w:numPr>
        <w:tabs>
          <w:tab w:val="left" w:pos="965"/>
        </w:tabs>
        <w:spacing w:line="276" w:lineRule="auto"/>
        <w:ind w:right="1078"/>
      </w:pPr>
      <w:r>
        <w:t>We will ensure that all parents/</w:t>
      </w:r>
      <w:proofErr w:type="spellStart"/>
      <w:r>
        <w:t>carers</w:t>
      </w:r>
      <w:proofErr w:type="spellEnd"/>
      <w:r>
        <w:t xml:space="preserve"> are made aware of our responsibilities with regard to child protection procedures and how we will safeguard and promote the welfare of their children</w:t>
      </w:r>
      <w:r>
        <w:rPr>
          <w:spacing w:val="-3"/>
        </w:rPr>
        <w:t xml:space="preserve"> </w:t>
      </w:r>
      <w:r>
        <w:t>through</w:t>
      </w:r>
      <w:r>
        <w:rPr>
          <w:spacing w:val="-5"/>
        </w:rPr>
        <w:t xml:space="preserve"> </w:t>
      </w:r>
      <w:r>
        <w:t>the</w:t>
      </w:r>
      <w:r>
        <w:rPr>
          <w:spacing w:val="-3"/>
        </w:rPr>
        <w:t xml:space="preserve"> </w:t>
      </w:r>
      <w:r>
        <w:t>publication</w:t>
      </w:r>
      <w:r>
        <w:rPr>
          <w:spacing w:val="-3"/>
        </w:rPr>
        <w:t xml:space="preserve"> </w:t>
      </w:r>
      <w:r>
        <w:t>of</w:t>
      </w:r>
      <w:r>
        <w:rPr>
          <w:spacing w:val="-1"/>
        </w:rPr>
        <w:t xml:space="preserve"> </w:t>
      </w:r>
      <w:r>
        <w:t>our</w:t>
      </w:r>
      <w:r>
        <w:rPr>
          <w:spacing w:val="-4"/>
        </w:rPr>
        <w:t xml:space="preserve"> </w:t>
      </w:r>
      <w:r>
        <w:t>Child</w:t>
      </w:r>
      <w:r>
        <w:rPr>
          <w:spacing w:val="-3"/>
        </w:rPr>
        <w:t xml:space="preserve"> </w:t>
      </w:r>
      <w:r>
        <w:t>Protection/Safeguarding</w:t>
      </w:r>
      <w:r>
        <w:rPr>
          <w:spacing w:val="-2"/>
        </w:rPr>
        <w:t xml:space="preserve"> </w:t>
      </w:r>
      <w:r>
        <w:t>Policy</w:t>
      </w:r>
      <w:r>
        <w:rPr>
          <w:spacing w:val="-5"/>
        </w:rPr>
        <w:t xml:space="preserve"> </w:t>
      </w:r>
      <w:r>
        <w:t>on</w:t>
      </w:r>
      <w:r>
        <w:rPr>
          <w:spacing w:val="-3"/>
        </w:rPr>
        <w:t xml:space="preserve"> </w:t>
      </w:r>
      <w:r>
        <w:t>our</w:t>
      </w:r>
      <w:r>
        <w:rPr>
          <w:spacing w:val="-2"/>
        </w:rPr>
        <w:t xml:space="preserve"> </w:t>
      </w:r>
      <w:r>
        <w:t>website. The policy is also available in paper form upon request.</w:t>
      </w:r>
    </w:p>
    <w:p w14:paraId="7A7CC304" w14:textId="77777777" w:rsidR="000E2A3C" w:rsidRDefault="005F29D3">
      <w:pPr>
        <w:pStyle w:val="ListParagraph"/>
        <w:numPr>
          <w:ilvl w:val="1"/>
          <w:numId w:val="72"/>
        </w:numPr>
        <w:tabs>
          <w:tab w:val="left" w:pos="963"/>
          <w:tab w:val="left" w:pos="965"/>
        </w:tabs>
        <w:spacing w:before="120" w:line="276" w:lineRule="auto"/>
        <w:ind w:right="980"/>
        <w:jc w:val="both"/>
      </w:pPr>
      <w:r>
        <w:t>These</w:t>
      </w:r>
      <w:r>
        <w:rPr>
          <w:spacing w:val="-1"/>
        </w:rPr>
        <w:t xml:space="preserve"> </w:t>
      </w:r>
      <w:r>
        <w:t>duties</w:t>
      </w:r>
      <w:r>
        <w:rPr>
          <w:spacing w:val="-1"/>
        </w:rPr>
        <w:t xml:space="preserve"> </w:t>
      </w:r>
      <w:r>
        <w:t>and</w:t>
      </w:r>
      <w:r>
        <w:rPr>
          <w:spacing w:val="-1"/>
        </w:rPr>
        <w:t xml:space="preserve"> </w:t>
      </w:r>
      <w:r>
        <w:t>responsibilities, as set out within the</w:t>
      </w:r>
      <w:r>
        <w:rPr>
          <w:spacing w:val="-1"/>
        </w:rPr>
        <w:t xml:space="preserve"> </w:t>
      </w:r>
      <w:r>
        <w:t>Education Act 2002 sec175 and 157, DfE</w:t>
      </w:r>
      <w:r>
        <w:rPr>
          <w:spacing w:val="-5"/>
        </w:rPr>
        <w:t xml:space="preserve"> </w:t>
      </w:r>
      <w:r>
        <w:t>Statutory</w:t>
      </w:r>
      <w:r>
        <w:rPr>
          <w:spacing w:val="-4"/>
        </w:rPr>
        <w:t xml:space="preserve"> </w:t>
      </w:r>
      <w:r>
        <w:t>Guidance</w:t>
      </w:r>
      <w:r>
        <w:rPr>
          <w:spacing w:val="-4"/>
        </w:rPr>
        <w:t xml:space="preserve"> </w:t>
      </w:r>
      <w:r>
        <w:t>Keeping Children</w:t>
      </w:r>
      <w:r>
        <w:rPr>
          <w:spacing w:val="-2"/>
        </w:rPr>
        <w:t xml:space="preserve"> </w:t>
      </w:r>
      <w:r>
        <w:t>Safe</w:t>
      </w:r>
      <w:r>
        <w:rPr>
          <w:spacing w:val="-2"/>
        </w:rPr>
        <w:t xml:space="preserve"> </w:t>
      </w:r>
      <w:r>
        <w:t>in</w:t>
      </w:r>
      <w:r>
        <w:rPr>
          <w:spacing w:val="-4"/>
        </w:rPr>
        <w:t xml:space="preserve"> </w:t>
      </w:r>
      <w:r>
        <w:t>Education 2025</w:t>
      </w:r>
      <w:r>
        <w:rPr>
          <w:spacing w:val="-4"/>
        </w:rPr>
        <w:t xml:space="preserve"> </w:t>
      </w:r>
      <w:r>
        <w:t>(KCSIE) and</w:t>
      </w:r>
      <w:r>
        <w:rPr>
          <w:spacing w:val="-4"/>
        </w:rPr>
        <w:t xml:space="preserve"> </w:t>
      </w:r>
      <w:r>
        <w:t>HM</w:t>
      </w:r>
      <w:r>
        <w:rPr>
          <w:spacing w:val="-9"/>
        </w:rPr>
        <w:t xml:space="preserve"> </w:t>
      </w:r>
      <w:hyperlink r:id="rId55">
        <w:r>
          <w:rPr>
            <w:color w:val="0000FF"/>
            <w:u w:val="single" w:color="0000FF"/>
          </w:rPr>
          <w:t>Working</w:t>
        </w:r>
      </w:hyperlink>
      <w:r>
        <w:rPr>
          <w:color w:val="0000FF"/>
        </w:rPr>
        <w:t xml:space="preserve"> </w:t>
      </w:r>
      <w:hyperlink r:id="rId56">
        <w:r>
          <w:rPr>
            <w:color w:val="0000FF"/>
            <w:u w:val="single" w:color="0000FF"/>
          </w:rPr>
          <w:t>Together to Safeguard Children 2023</w:t>
        </w:r>
      </w:hyperlink>
      <w:r>
        <w:rPr>
          <w:color w:val="0000FF"/>
        </w:rPr>
        <w:t xml:space="preserve"> </w:t>
      </w:r>
      <w:r>
        <w:t>are in</w:t>
      </w:r>
      <w:r>
        <w:t>corporated into this policy.</w:t>
      </w:r>
    </w:p>
    <w:p w14:paraId="1F525F59" w14:textId="77777777" w:rsidR="000E2A3C" w:rsidRDefault="000E2A3C">
      <w:pPr>
        <w:pStyle w:val="BodyText"/>
        <w:ind w:left="0" w:firstLine="0"/>
        <w:rPr>
          <w:sz w:val="24"/>
        </w:rPr>
      </w:pPr>
    </w:p>
    <w:p w14:paraId="3620AC94" w14:textId="77777777" w:rsidR="000E2A3C" w:rsidRDefault="000E2A3C">
      <w:pPr>
        <w:pStyle w:val="BodyText"/>
        <w:spacing w:before="102"/>
        <w:ind w:left="0" w:firstLine="0"/>
        <w:rPr>
          <w:sz w:val="24"/>
        </w:rPr>
      </w:pPr>
    </w:p>
    <w:p w14:paraId="1E897C0A" w14:textId="77777777" w:rsidR="000E2A3C" w:rsidRDefault="005F29D3">
      <w:pPr>
        <w:pStyle w:val="Heading3"/>
        <w:ind w:left="266"/>
      </w:pPr>
      <w:r>
        <w:rPr>
          <w:noProof/>
        </w:rPr>
        <mc:AlternateContent>
          <mc:Choice Requires="wps">
            <w:drawing>
              <wp:anchor distT="0" distB="0" distL="0" distR="0" simplePos="0" relativeHeight="487588352" behindDoc="1" locked="0" layoutInCell="1" allowOverlap="1" wp14:anchorId="407F33C5" wp14:editId="6AF1F4CA">
                <wp:simplePos x="0" y="0"/>
                <wp:positionH relativeFrom="page">
                  <wp:posOffset>594359</wp:posOffset>
                </wp:positionH>
                <wp:positionV relativeFrom="paragraph">
                  <wp:posOffset>211939</wp:posOffset>
                </wp:positionV>
                <wp:extent cx="6373495" cy="2794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4C192518" id="Graphic 73" o:spid="_x0000_s1026" style="position:absolute;margin-left:46.8pt;margin-top:16.7pt;width:501.85pt;height:2.2pt;z-index:-1572812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" path="m6373114,l,,,27432r6373114,l6373114,xe" fillcolor="#365f91" stroked="f">
                <v:path arrowok="t"/>
                <w10:wrap type="topAndBottom" anchorx="page"/>
              </v:shape>
            </w:pict>
          </mc:Fallback>
        </mc:AlternateContent>
      </w:r>
      <w:r>
        <w:rPr>
          <w:b w:val="0"/>
          <w:noProof/>
        </w:rPr>
        <w:drawing>
          <wp:inline distT="0" distB="0" distL="0" distR="0" wp14:anchorId="5F48DC9F" wp14:editId="0944A7B1">
            <wp:extent cx="111922" cy="110459"/>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57" cstate="print"/>
                    <a:stretch>
                      <a:fillRect/>
                    </a:stretch>
                  </pic:blipFill>
                  <pic:spPr>
                    <a:xfrm>
                      <a:off x="0" y="0"/>
                      <a:ext cx="111922" cy="110459"/>
                    </a:xfrm>
                    <a:prstGeom prst="rect">
                      <a:avLst/>
                    </a:prstGeom>
                  </pic:spPr>
                </pic:pic>
              </a:graphicData>
            </a:graphic>
          </wp:inline>
        </w:drawing>
      </w:r>
      <w:r>
        <w:rPr>
          <w:rFonts w:ascii="Times New Roman"/>
          <w:b w:val="0"/>
          <w:spacing w:val="124"/>
          <w:sz w:val="20"/>
        </w:rPr>
        <w:t xml:space="preserve"> </w:t>
      </w:r>
      <w:bookmarkStart w:id="2" w:name="_bookmark2"/>
      <w:bookmarkEnd w:id="2"/>
      <w:r>
        <w:t>Safeguarding Principles</w:t>
      </w:r>
    </w:p>
    <w:p w14:paraId="1B68500B" w14:textId="77777777" w:rsidR="000E2A3C" w:rsidRDefault="005F29D3">
      <w:pPr>
        <w:pStyle w:val="ListParagraph"/>
        <w:numPr>
          <w:ilvl w:val="1"/>
          <w:numId w:val="71"/>
        </w:numPr>
        <w:tabs>
          <w:tab w:val="left" w:pos="965"/>
        </w:tabs>
        <w:spacing w:before="122" w:line="278" w:lineRule="auto"/>
        <w:ind w:right="1017"/>
      </w:pPr>
      <w:r>
        <w:t>Safeguarding</w:t>
      </w:r>
      <w:r>
        <w:rPr>
          <w:spacing w:val="-2"/>
        </w:rPr>
        <w:t xml:space="preserve"> </w:t>
      </w:r>
      <w:r>
        <w:t>and</w:t>
      </w:r>
      <w:r>
        <w:rPr>
          <w:spacing w:val="-5"/>
        </w:rPr>
        <w:t xml:space="preserve"> </w:t>
      </w:r>
      <w:r>
        <w:t>promoting</w:t>
      </w:r>
      <w:r>
        <w:rPr>
          <w:spacing w:val="-3"/>
        </w:rPr>
        <w:t xml:space="preserve"> </w:t>
      </w:r>
      <w:r>
        <w:t>the</w:t>
      </w:r>
      <w:r>
        <w:rPr>
          <w:spacing w:val="-5"/>
        </w:rPr>
        <w:t xml:space="preserve"> </w:t>
      </w:r>
      <w:r>
        <w:t>welfare</w:t>
      </w:r>
      <w:r>
        <w:rPr>
          <w:spacing w:val="-5"/>
        </w:rPr>
        <w:t xml:space="preserve"> </w:t>
      </w:r>
      <w:r>
        <w:t>of</w:t>
      </w:r>
      <w:r>
        <w:rPr>
          <w:spacing w:val="-2"/>
        </w:rPr>
        <w:t xml:space="preserve"> </w:t>
      </w:r>
      <w:r>
        <w:t>all</w:t>
      </w:r>
      <w:r>
        <w:rPr>
          <w:spacing w:val="-3"/>
        </w:rPr>
        <w:t xml:space="preserve"> </w:t>
      </w:r>
      <w:r>
        <w:t>children,</w:t>
      </w:r>
      <w:r>
        <w:rPr>
          <w:spacing w:val="-4"/>
        </w:rPr>
        <w:t xml:space="preserve"> </w:t>
      </w:r>
      <w:r>
        <w:t>regardless</w:t>
      </w:r>
      <w:r>
        <w:rPr>
          <w:spacing w:val="-3"/>
        </w:rPr>
        <w:t xml:space="preserve"> </w:t>
      </w:r>
      <w:r>
        <w:t>of</w:t>
      </w:r>
      <w:r>
        <w:rPr>
          <w:spacing w:val="-2"/>
        </w:rPr>
        <w:t xml:space="preserve"> </w:t>
      </w:r>
      <w:r>
        <w:t>age, disability,</w:t>
      </w:r>
      <w:r>
        <w:rPr>
          <w:spacing w:val="-3"/>
        </w:rPr>
        <w:t xml:space="preserve"> </w:t>
      </w:r>
      <w:r>
        <w:t>gender, ability, culture, race, language, religion or sexual identity, is of paramount importance.</w:t>
      </w:r>
    </w:p>
    <w:p w14:paraId="0BD3899F" w14:textId="77777777" w:rsidR="000E2A3C" w:rsidRDefault="000E2A3C">
      <w:pPr>
        <w:pStyle w:val="BodyText"/>
        <w:spacing w:before="154"/>
        <w:ind w:left="0" w:firstLine="0"/>
      </w:pPr>
    </w:p>
    <w:p w14:paraId="4D534126" w14:textId="77777777" w:rsidR="000E2A3C" w:rsidRDefault="005F29D3">
      <w:pPr>
        <w:pStyle w:val="BodyText"/>
        <w:ind w:left="256" w:firstLine="0"/>
      </w:pPr>
      <w:r>
        <w:t>Everyone’s</w:t>
      </w:r>
      <w:r>
        <w:rPr>
          <w:spacing w:val="-8"/>
        </w:rPr>
        <w:t xml:space="preserve"> </w:t>
      </w:r>
      <w:r>
        <w:rPr>
          <w:spacing w:val="-2"/>
        </w:rPr>
        <w:t>responsibility</w:t>
      </w:r>
    </w:p>
    <w:p w14:paraId="0DF724FA" w14:textId="77777777" w:rsidR="000E2A3C" w:rsidRDefault="005F29D3">
      <w:pPr>
        <w:pStyle w:val="BodyText"/>
        <w:spacing w:before="37" w:line="276" w:lineRule="auto"/>
        <w:ind w:left="256" w:right="765" w:firstLine="0"/>
      </w:pPr>
      <w:r>
        <w:t>Safeguarding and promoting the welfare of children is everyone’s responsibility. If children and families</w:t>
      </w:r>
      <w:r>
        <w:rPr>
          <w:spacing w:val="-2"/>
        </w:rPr>
        <w:t xml:space="preserve"> </w:t>
      </w:r>
      <w:r>
        <w:t>are</w:t>
      </w:r>
      <w:r>
        <w:rPr>
          <w:spacing w:val="-4"/>
        </w:rPr>
        <w:t xml:space="preserve"> </w:t>
      </w:r>
      <w:r>
        <w:t>to</w:t>
      </w:r>
      <w:r>
        <w:rPr>
          <w:spacing w:val="-4"/>
        </w:rPr>
        <w:t xml:space="preserve"> </w:t>
      </w:r>
      <w:r>
        <w:t>receive</w:t>
      </w:r>
      <w:r>
        <w:rPr>
          <w:spacing w:val="-2"/>
        </w:rPr>
        <w:t xml:space="preserve"> </w:t>
      </w:r>
      <w:r>
        <w:t>the</w:t>
      </w:r>
      <w:r>
        <w:rPr>
          <w:spacing w:val="-2"/>
        </w:rPr>
        <w:t xml:space="preserve"> </w:t>
      </w:r>
      <w:r>
        <w:t>right</w:t>
      </w:r>
      <w:r>
        <w:rPr>
          <w:spacing w:val="-3"/>
        </w:rPr>
        <w:t xml:space="preserve"> </w:t>
      </w:r>
      <w:r>
        <w:t>help,</w:t>
      </w:r>
      <w:r>
        <w:rPr>
          <w:spacing w:val="-1"/>
        </w:rPr>
        <w:t xml:space="preserve"> </w:t>
      </w:r>
      <w:r>
        <w:t>at</w:t>
      </w:r>
      <w:r>
        <w:rPr>
          <w:spacing w:val="-3"/>
        </w:rPr>
        <w:t xml:space="preserve"> </w:t>
      </w:r>
      <w:r>
        <w:t>the</w:t>
      </w:r>
      <w:r>
        <w:rPr>
          <w:spacing w:val="-4"/>
        </w:rPr>
        <w:t xml:space="preserve"> </w:t>
      </w:r>
      <w:r>
        <w:t>right</w:t>
      </w:r>
      <w:r>
        <w:rPr>
          <w:spacing w:val="-3"/>
        </w:rPr>
        <w:t xml:space="preserve"> </w:t>
      </w:r>
      <w:r>
        <w:t>time,</w:t>
      </w:r>
      <w:r>
        <w:rPr>
          <w:spacing w:val="-3"/>
        </w:rPr>
        <w:t xml:space="preserve"> </w:t>
      </w:r>
      <w:r>
        <w:t>everyone who</w:t>
      </w:r>
      <w:r>
        <w:rPr>
          <w:spacing w:val="-2"/>
        </w:rPr>
        <w:t xml:space="preserve"> </w:t>
      </w:r>
      <w:r>
        <w:t>comes</w:t>
      </w:r>
      <w:r>
        <w:rPr>
          <w:spacing w:val="-1"/>
        </w:rPr>
        <w:t xml:space="preserve"> </w:t>
      </w:r>
      <w:r>
        <w:t>into</w:t>
      </w:r>
      <w:r>
        <w:rPr>
          <w:spacing w:val="-3"/>
        </w:rPr>
        <w:t xml:space="preserve"> </w:t>
      </w:r>
      <w:r>
        <w:t>contact with</w:t>
      </w:r>
      <w:r>
        <w:rPr>
          <w:spacing w:val="-2"/>
        </w:rPr>
        <w:t xml:space="preserve"> </w:t>
      </w:r>
      <w:r>
        <w:t xml:space="preserve">children and their families has a role to play in identifying concerns, sharing information and taking prompt </w:t>
      </w:r>
      <w:r>
        <w:rPr>
          <w:spacing w:val="-2"/>
        </w:rPr>
        <w:t>action.</w:t>
      </w:r>
    </w:p>
    <w:p w14:paraId="5D5239F3" w14:textId="77777777" w:rsidR="000E2A3C" w:rsidRDefault="000E2A3C">
      <w:pPr>
        <w:pStyle w:val="BodyText"/>
        <w:spacing w:before="38"/>
        <w:ind w:left="0" w:firstLine="0"/>
      </w:pPr>
    </w:p>
    <w:p w14:paraId="368602C8" w14:textId="77777777" w:rsidR="000E2A3C" w:rsidRDefault="005F29D3">
      <w:pPr>
        <w:pStyle w:val="BodyText"/>
        <w:spacing w:before="1"/>
        <w:ind w:left="256" w:firstLine="0"/>
      </w:pPr>
      <w:r>
        <w:t>Child</w:t>
      </w:r>
      <w:r>
        <w:rPr>
          <w:spacing w:val="-7"/>
        </w:rPr>
        <w:t xml:space="preserve"> </w:t>
      </w:r>
      <w:r>
        <w:rPr>
          <w:spacing w:val="-2"/>
        </w:rPr>
        <w:t>First</w:t>
      </w:r>
    </w:p>
    <w:p w14:paraId="4E2594E3" w14:textId="77777777" w:rsidR="000E2A3C" w:rsidRDefault="005F29D3">
      <w:pPr>
        <w:pStyle w:val="BodyText"/>
        <w:spacing w:before="39" w:line="276" w:lineRule="auto"/>
        <w:ind w:left="256" w:right="765" w:firstLine="0"/>
      </w:pPr>
      <w:r>
        <w:t>In order to fulfil our responsibility effectively, all members of the school community should make sure their</w:t>
      </w:r>
      <w:r>
        <w:rPr>
          <w:spacing w:val="-1"/>
        </w:rPr>
        <w:t xml:space="preserve"> </w:t>
      </w:r>
      <w:r>
        <w:t>approach</w:t>
      </w:r>
      <w:r>
        <w:rPr>
          <w:spacing w:val="-2"/>
        </w:rPr>
        <w:t xml:space="preserve"> </w:t>
      </w:r>
      <w:r>
        <w:t>is</w:t>
      </w:r>
      <w:r>
        <w:rPr>
          <w:spacing w:val="-3"/>
        </w:rPr>
        <w:t xml:space="preserve"> </w:t>
      </w:r>
      <w:r>
        <w:t>child</w:t>
      </w:r>
      <w:r>
        <w:rPr>
          <w:spacing w:val="-2"/>
        </w:rPr>
        <w:t xml:space="preserve"> </w:t>
      </w:r>
      <w:r>
        <w:t>centered.</w:t>
      </w:r>
      <w:r>
        <w:rPr>
          <w:spacing w:val="-3"/>
        </w:rPr>
        <w:t xml:space="preserve"> </w:t>
      </w:r>
      <w:r>
        <w:t>This</w:t>
      </w:r>
      <w:r>
        <w:rPr>
          <w:spacing w:val="-4"/>
        </w:rPr>
        <w:t xml:space="preserve"> </w:t>
      </w:r>
      <w:r>
        <w:t>means</w:t>
      </w:r>
      <w:r>
        <w:rPr>
          <w:spacing w:val="-4"/>
        </w:rPr>
        <w:t xml:space="preserve"> </w:t>
      </w:r>
      <w:r>
        <w:t>that</w:t>
      </w:r>
      <w:r>
        <w:rPr>
          <w:spacing w:val="-3"/>
        </w:rPr>
        <w:t xml:space="preserve"> </w:t>
      </w:r>
      <w:r>
        <w:t>they</w:t>
      </w:r>
      <w:r>
        <w:rPr>
          <w:spacing w:val="-3"/>
        </w:rPr>
        <w:t xml:space="preserve"> </w:t>
      </w:r>
      <w:r>
        <w:t>should</w:t>
      </w:r>
      <w:r>
        <w:rPr>
          <w:spacing w:val="-2"/>
        </w:rPr>
        <w:t xml:space="preserve"> </w:t>
      </w:r>
      <w:r>
        <w:t>consider,</w:t>
      </w:r>
      <w:r>
        <w:rPr>
          <w:spacing w:val="-3"/>
        </w:rPr>
        <w:t xml:space="preserve"> </w:t>
      </w:r>
      <w:r>
        <w:t>at</w:t>
      </w:r>
      <w:r>
        <w:rPr>
          <w:spacing w:val="-3"/>
        </w:rPr>
        <w:t xml:space="preserve"> </w:t>
      </w:r>
      <w:r>
        <w:t>all</w:t>
      </w:r>
      <w:r>
        <w:rPr>
          <w:spacing w:val="-2"/>
        </w:rPr>
        <w:t xml:space="preserve"> </w:t>
      </w:r>
      <w:r>
        <w:t>times,</w:t>
      </w:r>
      <w:r>
        <w:rPr>
          <w:spacing w:val="-3"/>
        </w:rPr>
        <w:t xml:space="preserve"> </w:t>
      </w:r>
      <w:r>
        <w:t>what is</w:t>
      </w:r>
      <w:r>
        <w:rPr>
          <w:spacing w:val="-1"/>
        </w:rPr>
        <w:t xml:space="preserve"> </w:t>
      </w:r>
      <w:r>
        <w:t>in</w:t>
      </w:r>
      <w:r>
        <w:rPr>
          <w:spacing w:val="-4"/>
        </w:rPr>
        <w:t xml:space="preserve"> </w:t>
      </w:r>
      <w:r>
        <w:t>the</w:t>
      </w:r>
      <w:r>
        <w:rPr>
          <w:spacing w:val="-2"/>
        </w:rPr>
        <w:t xml:space="preserve"> </w:t>
      </w:r>
      <w:r>
        <w:t>best interests of the child.</w:t>
      </w:r>
    </w:p>
    <w:p w14:paraId="12CDA754" w14:textId="77777777" w:rsidR="000E2A3C" w:rsidRDefault="000E2A3C">
      <w:pPr>
        <w:pStyle w:val="BodyText"/>
        <w:spacing w:before="36"/>
        <w:ind w:left="0" w:firstLine="0"/>
      </w:pPr>
    </w:p>
    <w:p w14:paraId="7698F357" w14:textId="77777777" w:rsidR="000E2A3C" w:rsidRDefault="005F29D3">
      <w:pPr>
        <w:pStyle w:val="BodyText"/>
        <w:ind w:left="256" w:firstLine="0"/>
      </w:pPr>
      <w:r>
        <w:t>It</w:t>
      </w:r>
      <w:r>
        <w:rPr>
          <w:spacing w:val="-5"/>
        </w:rPr>
        <w:t xml:space="preserve"> </w:t>
      </w:r>
      <w:r>
        <w:t>could</w:t>
      </w:r>
      <w:r>
        <w:rPr>
          <w:spacing w:val="-3"/>
        </w:rPr>
        <w:t xml:space="preserve"> </w:t>
      </w:r>
      <w:r>
        <w:t>happen</w:t>
      </w:r>
      <w:r>
        <w:rPr>
          <w:spacing w:val="-5"/>
        </w:rPr>
        <w:t xml:space="preserve"> </w:t>
      </w:r>
      <w:r>
        <w:rPr>
          <w:spacing w:val="-4"/>
        </w:rPr>
        <w:t>here</w:t>
      </w:r>
    </w:p>
    <w:p w14:paraId="64BC48CA" w14:textId="77777777" w:rsidR="000E2A3C" w:rsidRDefault="005F29D3">
      <w:pPr>
        <w:pStyle w:val="BodyText"/>
        <w:spacing w:before="40" w:line="276" w:lineRule="auto"/>
        <w:ind w:left="256" w:right="765" w:firstLine="0"/>
      </w:pPr>
      <w:r>
        <w:t>Staff</w:t>
      </w:r>
      <w:r>
        <w:rPr>
          <w:spacing w:val="-1"/>
        </w:rPr>
        <w:t xml:space="preserve"> </w:t>
      </w:r>
      <w:r>
        <w:t>working</w:t>
      </w:r>
      <w:r>
        <w:rPr>
          <w:spacing w:val="-3"/>
        </w:rPr>
        <w:t xml:space="preserve"> </w:t>
      </w:r>
      <w:r>
        <w:t>with</w:t>
      </w:r>
      <w:r>
        <w:rPr>
          <w:spacing w:val="-3"/>
        </w:rPr>
        <w:t xml:space="preserve"> </w:t>
      </w:r>
      <w:r>
        <w:t>children</w:t>
      </w:r>
      <w:r>
        <w:rPr>
          <w:spacing w:val="-3"/>
        </w:rPr>
        <w:t xml:space="preserve"> </w:t>
      </w:r>
      <w:r>
        <w:t>are</w:t>
      </w:r>
      <w:r>
        <w:rPr>
          <w:spacing w:val="-5"/>
        </w:rPr>
        <w:t xml:space="preserve"> </w:t>
      </w:r>
      <w:r>
        <w:t>advised</w:t>
      </w:r>
      <w:r>
        <w:rPr>
          <w:spacing w:val="-3"/>
        </w:rPr>
        <w:t xml:space="preserve"> </w:t>
      </w:r>
      <w:r>
        <w:t>to</w:t>
      </w:r>
      <w:r>
        <w:rPr>
          <w:spacing w:val="-5"/>
        </w:rPr>
        <w:t xml:space="preserve"> </w:t>
      </w:r>
      <w:r>
        <w:t>maintain</w:t>
      </w:r>
      <w:r>
        <w:rPr>
          <w:spacing w:val="-3"/>
        </w:rPr>
        <w:t xml:space="preserve"> </w:t>
      </w:r>
      <w:r>
        <w:t>an</w:t>
      </w:r>
      <w:r>
        <w:rPr>
          <w:spacing w:val="-3"/>
        </w:rPr>
        <w:t xml:space="preserve"> </w:t>
      </w:r>
      <w:r>
        <w:t>attitude</w:t>
      </w:r>
      <w:r>
        <w:rPr>
          <w:spacing w:val="-5"/>
        </w:rPr>
        <w:t xml:space="preserve"> </w:t>
      </w:r>
      <w:r>
        <w:t>of</w:t>
      </w:r>
      <w:r>
        <w:rPr>
          <w:spacing w:val="-1"/>
        </w:rPr>
        <w:t xml:space="preserve"> </w:t>
      </w:r>
      <w:r>
        <w:t>‘it</w:t>
      </w:r>
      <w:r>
        <w:rPr>
          <w:spacing w:val="-1"/>
        </w:rPr>
        <w:t xml:space="preserve"> </w:t>
      </w:r>
      <w:r>
        <w:t>could</w:t>
      </w:r>
      <w:r>
        <w:rPr>
          <w:spacing w:val="-3"/>
        </w:rPr>
        <w:t xml:space="preserve"> </w:t>
      </w:r>
      <w:r>
        <w:t>happen</w:t>
      </w:r>
      <w:r>
        <w:rPr>
          <w:spacing w:val="-3"/>
        </w:rPr>
        <w:t xml:space="preserve"> </w:t>
      </w:r>
      <w:r>
        <w:t>here’</w:t>
      </w:r>
      <w:r>
        <w:rPr>
          <w:spacing w:val="-4"/>
        </w:rPr>
        <w:t xml:space="preserve"> </w:t>
      </w:r>
      <w:r>
        <w:t>where safeguarding is concerned.</w:t>
      </w:r>
    </w:p>
    <w:p w14:paraId="264154B6" w14:textId="77777777" w:rsidR="000E2A3C" w:rsidRDefault="000E2A3C">
      <w:pPr>
        <w:pStyle w:val="BodyText"/>
        <w:spacing w:line="276" w:lineRule="auto"/>
        <w:sectPr w:rsidR="000E2A3C">
          <w:footerReference w:type="default" r:id="rId58"/>
          <w:pgSz w:w="11910" w:h="16840"/>
          <w:pgMar w:top="1160" w:right="283" w:bottom="840" w:left="708" w:header="0" w:footer="651" w:gutter="0"/>
          <w:cols w:space="720"/>
        </w:sectPr>
      </w:pPr>
    </w:p>
    <w:p w14:paraId="335B901A" w14:textId="77777777" w:rsidR="000E2A3C" w:rsidRDefault="005F29D3">
      <w:pPr>
        <w:pStyle w:val="ListParagraph"/>
        <w:numPr>
          <w:ilvl w:val="1"/>
          <w:numId w:val="71"/>
        </w:numPr>
        <w:tabs>
          <w:tab w:val="left" w:pos="965"/>
        </w:tabs>
        <w:spacing w:before="82" w:line="276" w:lineRule="auto"/>
        <w:ind w:right="944"/>
      </w:pPr>
      <w:r>
        <w:lastRenderedPageBreak/>
        <w:t>Safeguarding and</w:t>
      </w:r>
      <w:r>
        <w:rPr>
          <w:spacing w:val="-4"/>
        </w:rPr>
        <w:t xml:space="preserve"> </w:t>
      </w:r>
      <w:r>
        <w:t>promoting</w:t>
      </w:r>
      <w:r>
        <w:rPr>
          <w:spacing w:val="-2"/>
        </w:rPr>
        <w:t xml:space="preserve"> </w:t>
      </w:r>
      <w:r>
        <w:t>the</w:t>
      </w:r>
      <w:r>
        <w:rPr>
          <w:spacing w:val="-4"/>
        </w:rPr>
        <w:t xml:space="preserve"> </w:t>
      </w:r>
      <w:r>
        <w:t>welfare</w:t>
      </w:r>
      <w:r>
        <w:rPr>
          <w:spacing w:val="-4"/>
        </w:rPr>
        <w:t xml:space="preserve"> </w:t>
      </w:r>
      <w:r>
        <w:t>of children</w:t>
      </w:r>
      <w:r>
        <w:rPr>
          <w:spacing w:val="-2"/>
        </w:rPr>
        <w:t xml:space="preserve"> </w:t>
      </w:r>
      <w:r>
        <w:t>is</w:t>
      </w:r>
      <w:r>
        <w:rPr>
          <w:spacing w:val="-1"/>
        </w:rPr>
        <w:t xml:space="preserve"> </w:t>
      </w:r>
      <w:r>
        <w:t>defined</w:t>
      </w:r>
      <w:r>
        <w:rPr>
          <w:spacing w:val="-4"/>
        </w:rPr>
        <w:t xml:space="preserve"> </w:t>
      </w:r>
      <w:r>
        <w:t>within</w:t>
      </w:r>
      <w:r>
        <w:rPr>
          <w:spacing w:val="-1"/>
        </w:rPr>
        <w:t xml:space="preserve"> </w:t>
      </w:r>
      <w:r>
        <w:t>KCSIE</w:t>
      </w:r>
      <w:r>
        <w:rPr>
          <w:spacing w:val="-2"/>
        </w:rPr>
        <w:t xml:space="preserve"> </w:t>
      </w:r>
      <w:r>
        <w:t>2025</w:t>
      </w:r>
      <w:r>
        <w:rPr>
          <w:spacing w:val="-1"/>
        </w:rPr>
        <w:t xml:space="preserve"> </w:t>
      </w:r>
      <w:r>
        <w:t>and</w:t>
      </w:r>
      <w:r>
        <w:rPr>
          <w:spacing w:val="-6"/>
        </w:rPr>
        <w:t xml:space="preserve"> </w:t>
      </w:r>
      <w:r>
        <w:t>for</w:t>
      </w:r>
      <w:r>
        <w:rPr>
          <w:spacing w:val="-3"/>
        </w:rPr>
        <w:t xml:space="preserve"> </w:t>
      </w:r>
      <w:r>
        <w:t>the purpose of this policy as:</w:t>
      </w:r>
    </w:p>
    <w:p w14:paraId="5AB401F2" w14:textId="77777777" w:rsidR="000E2A3C" w:rsidRDefault="005F29D3">
      <w:pPr>
        <w:pStyle w:val="ListParagraph"/>
        <w:numPr>
          <w:ilvl w:val="2"/>
          <w:numId w:val="71"/>
        </w:numPr>
        <w:tabs>
          <w:tab w:val="left" w:pos="1337"/>
        </w:tabs>
      </w:pPr>
      <w:r>
        <w:t>Providing</w:t>
      </w:r>
      <w:r>
        <w:rPr>
          <w:spacing w:val="-5"/>
        </w:rPr>
        <w:t xml:space="preserve"> </w:t>
      </w:r>
      <w:r>
        <w:t>help</w:t>
      </w:r>
      <w:r>
        <w:rPr>
          <w:spacing w:val="-4"/>
        </w:rPr>
        <w:t xml:space="preserve"> </w:t>
      </w:r>
      <w:r>
        <w:t>and</w:t>
      </w:r>
      <w:r>
        <w:rPr>
          <w:spacing w:val="-4"/>
        </w:rPr>
        <w:t xml:space="preserve"> </w:t>
      </w:r>
      <w:r>
        <w:t>support</w:t>
      </w:r>
      <w:r>
        <w:rPr>
          <w:spacing w:val="-4"/>
        </w:rPr>
        <w:t xml:space="preserve"> </w:t>
      </w:r>
      <w:r>
        <w:t>to</w:t>
      </w:r>
      <w:r>
        <w:rPr>
          <w:spacing w:val="-6"/>
        </w:rPr>
        <w:t xml:space="preserve"> </w:t>
      </w:r>
      <w:r>
        <w:t>meet</w:t>
      </w:r>
      <w:r>
        <w:rPr>
          <w:spacing w:val="-5"/>
        </w:rPr>
        <w:t xml:space="preserve"> </w:t>
      </w:r>
      <w:r>
        <w:t>the</w:t>
      </w:r>
      <w:r>
        <w:rPr>
          <w:spacing w:val="-4"/>
        </w:rPr>
        <w:t xml:space="preserve"> </w:t>
      </w:r>
      <w:r>
        <w:t>needs</w:t>
      </w:r>
      <w:r>
        <w:rPr>
          <w:spacing w:val="-4"/>
        </w:rPr>
        <w:t xml:space="preserve"> </w:t>
      </w:r>
      <w:r>
        <w:t>of</w:t>
      </w:r>
      <w:r>
        <w:rPr>
          <w:spacing w:val="-5"/>
        </w:rPr>
        <w:t xml:space="preserve"> </w:t>
      </w:r>
      <w:r>
        <w:t>children</w:t>
      </w:r>
      <w:r>
        <w:rPr>
          <w:spacing w:val="-4"/>
        </w:rPr>
        <w:t xml:space="preserve"> </w:t>
      </w:r>
      <w:r>
        <w:t>as</w:t>
      </w:r>
      <w:r>
        <w:rPr>
          <w:spacing w:val="-4"/>
        </w:rPr>
        <w:t xml:space="preserve"> </w:t>
      </w:r>
      <w:r>
        <w:t>soon</w:t>
      </w:r>
      <w:r>
        <w:rPr>
          <w:spacing w:val="-6"/>
        </w:rPr>
        <w:t xml:space="preserve"> </w:t>
      </w:r>
      <w:r>
        <w:t>as</w:t>
      </w:r>
      <w:r>
        <w:rPr>
          <w:spacing w:val="-5"/>
        </w:rPr>
        <w:t xml:space="preserve"> </w:t>
      </w:r>
      <w:r>
        <w:t>problems</w:t>
      </w:r>
      <w:r>
        <w:rPr>
          <w:spacing w:val="-3"/>
        </w:rPr>
        <w:t xml:space="preserve"> </w:t>
      </w:r>
      <w:r>
        <w:rPr>
          <w:spacing w:val="-2"/>
        </w:rPr>
        <w:t>emerge</w:t>
      </w:r>
    </w:p>
    <w:p w14:paraId="46BB8C36" w14:textId="77777777" w:rsidR="000E2A3C" w:rsidRDefault="005F29D3">
      <w:pPr>
        <w:pStyle w:val="ListParagraph"/>
        <w:numPr>
          <w:ilvl w:val="2"/>
          <w:numId w:val="71"/>
        </w:numPr>
        <w:tabs>
          <w:tab w:val="left" w:pos="1337"/>
        </w:tabs>
        <w:spacing w:before="158" w:line="278" w:lineRule="auto"/>
        <w:ind w:right="756"/>
      </w:pPr>
      <w:r>
        <w:t>protecting</w:t>
      </w:r>
      <w:r>
        <w:rPr>
          <w:spacing w:val="-3"/>
        </w:rPr>
        <w:t xml:space="preserve"> </w:t>
      </w:r>
      <w:r>
        <w:t>children</w:t>
      </w:r>
      <w:r>
        <w:rPr>
          <w:spacing w:val="-5"/>
        </w:rPr>
        <w:t xml:space="preserve"> </w:t>
      </w:r>
      <w:r>
        <w:t>from</w:t>
      </w:r>
      <w:r>
        <w:rPr>
          <w:spacing w:val="-6"/>
        </w:rPr>
        <w:t xml:space="preserve"> </w:t>
      </w:r>
      <w:r>
        <w:t>maltreatment,</w:t>
      </w:r>
      <w:r>
        <w:rPr>
          <w:spacing w:val="-1"/>
        </w:rPr>
        <w:t xml:space="preserve"> </w:t>
      </w:r>
      <w:r>
        <w:t>whether</w:t>
      </w:r>
      <w:r>
        <w:rPr>
          <w:spacing w:val="-4"/>
        </w:rPr>
        <w:t xml:space="preserve"> </w:t>
      </w:r>
      <w:r>
        <w:t>that</w:t>
      </w:r>
      <w:r>
        <w:rPr>
          <w:spacing w:val="-2"/>
        </w:rPr>
        <w:t xml:space="preserve"> </w:t>
      </w:r>
      <w:r>
        <w:t>is</w:t>
      </w:r>
      <w:r>
        <w:rPr>
          <w:spacing w:val="-2"/>
        </w:rPr>
        <w:t xml:space="preserve"> </w:t>
      </w:r>
      <w:r>
        <w:t>within</w:t>
      </w:r>
      <w:r>
        <w:rPr>
          <w:spacing w:val="-3"/>
        </w:rPr>
        <w:t xml:space="preserve"> </w:t>
      </w:r>
      <w:r>
        <w:t>or</w:t>
      </w:r>
      <w:r>
        <w:rPr>
          <w:spacing w:val="-4"/>
        </w:rPr>
        <w:t xml:space="preserve"> </w:t>
      </w:r>
      <w:r>
        <w:t>outside</w:t>
      </w:r>
      <w:r>
        <w:rPr>
          <w:spacing w:val="-5"/>
        </w:rPr>
        <w:t xml:space="preserve"> </w:t>
      </w:r>
      <w:r>
        <w:t>the</w:t>
      </w:r>
      <w:r>
        <w:rPr>
          <w:spacing w:val="-5"/>
        </w:rPr>
        <w:t xml:space="preserve"> </w:t>
      </w:r>
      <w:r>
        <w:t>home,</w:t>
      </w:r>
      <w:r>
        <w:rPr>
          <w:spacing w:val="-1"/>
        </w:rPr>
        <w:t xml:space="preserve"> </w:t>
      </w:r>
      <w:r>
        <w:t xml:space="preserve">including </w:t>
      </w:r>
      <w:r>
        <w:rPr>
          <w:spacing w:val="-2"/>
        </w:rPr>
        <w:t>online</w:t>
      </w:r>
    </w:p>
    <w:p w14:paraId="23FED1A7" w14:textId="77777777" w:rsidR="000E2A3C" w:rsidRDefault="005F29D3">
      <w:pPr>
        <w:pStyle w:val="ListParagraph"/>
        <w:numPr>
          <w:ilvl w:val="2"/>
          <w:numId w:val="71"/>
        </w:numPr>
        <w:tabs>
          <w:tab w:val="left" w:pos="1337"/>
        </w:tabs>
        <w:spacing w:before="116"/>
      </w:pPr>
      <w:r>
        <w:t>preventing</w:t>
      </w:r>
      <w:r>
        <w:rPr>
          <w:spacing w:val="-8"/>
        </w:rPr>
        <w:t xml:space="preserve"> </w:t>
      </w:r>
      <w:r>
        <w:t>impairment</w:t>
      </w:r>
      <w:r>
        <w:rPr>
          <w:spacing w:val="-7"/>
        </w:rPr>
        <w:t xml:space="preserve"> </w:t>
      </w:r>
      <w:r>
        <w:t>of</w:t>
      </w:r>
      <w:r>
        <w:rPr>
          <w:spacing w:val="-5"/>
        </w:rPr>
        <w:t xml:space="preserve"> </w:t>
      </w:r>
      <w:r>
        <w:t>children’s</w:t>
      </w:r>
      <w:r>
        <w:rPr>
          <w:spacing w:val="-6"/>
        </w:rPr>
        <w:t xml:space="preserve"> </w:t>
      </w:r>
      <w:r>
        <w:t>mental</w:t>
      </w:r>
      <w:r>
        <w:rPr>
          <w:spacing w:val="-8"/>
        </w:rPr>
        <w:t xml:space="preserve"> </w:t>
      </w:r>
      <w:r>
        <w:t>and</w:t>
      </w:r>
      <w:r>
        <w:rPr>
          <w:spacing w:val="-9"/>
        </w:rPr>
        <w:t xml:space="preserve"> </w:t>
      </w:r>
      <w:r>
        <w:t>physical</w:t>
      </w:r>
      <w:r>
        <w:rPr>
          <w:spacing w:val="-8"/>
        </w:rPr>
        <w:t xml:space="preserve"> </w:t>
      </w:r>
      <w:r>
        <w:t>health</w:t>
      </w:r>
      <w:r>
        <w:rPr>
          <w:spacing w:val="-6"/>
        </w:rPr>
        <w:t xml:space="preserve"> </w:t>
      </w:r>
      <w:r>
        <w:t>or</w:t>
      </w:r>
      <w:r>
        <w:rPr>
          <w:spacing w:val="-5"/>
        </w:rPr>
        <w:t xml:space="preserve"> </w:t>
      </w:r>
      <w:r>
        <w:rPr>
          <w:spacing w:val="-2"/>
        </w:rPr>
        <w:t>development</w:t>
      </w:r>
    </w:p>
    <w:p w14:paraId="01BDCBF0" w14:textId="77777777" w:rsidR="000E2A3C" w:rsidRDefault="005F29D3">
      <w:pPr>
        <w:pStyle w:val="ListParagraph"/>
        <w:numPr>
          <w:ilvl w:val="2"/>
          <w:numId w:val="71"/>
        </w:numPr>
        <w:tabs>
          <w:tab w:val="left" w:pos="1337"/>
        </w:tabs>
        <w:spacing w:before="158" w:line="276" w:lineRule="auto"/>
        <w:ind w:right="964"/>
      </w:pPr>
      <w:r>
        <w:t>ensuring</w:t>
      </w:r>
      <w:r>
        <w:rPr>
          <w:spacing w:val="-2"/>
        </w:rPr>
        <w:t xml:space="preserve"> </w:t>
      </w:r>
      <w:r>
        <w:t>that</w:t>
      </w:r>
      <w:r>
        <w:rPr>
          <w:spacing w:val="-3"/>
        </w:rPr>
        <w:t xml:space="preserve"> </w:t>
      </w:r>
      <w:r>
        <w:t>children</w:t>
      </w:r>
      <w:r>
        <w:rPr>
          <w:spacing w:val="-4"/>
        </w:rPr>
        <w:t xml:space="preserve"> </w:t>
      </w:r>
      <w:r>
        <w:t>grow</w:t>
      </w:r>
      <w:r>
        <w:rPr>
          <w:spacing w:val="-5"/>
        </w:rPr>
        <w:t xml:space="preserve"> </w:t>
      </w:r>
      <w:r>
        <w:t>up</w:t>
      </w:r>
      <w:r>
        <w:rPr>
          <w:spacing w:val="-2"/>
        </w:rPr>
        <w:t xml:space="preserve"> </w:t>
      </w:r>
      <w:r>
        <w:t>in</w:t>
      </w:r>
      <w:r>
        <w:rPr>
          <w:spacing w:val="-2"/>
        </w:rPr>
        <w:t xml:space="preserve"> </w:t>
      </w:r>
      <w:r>
        <w:t>circumstances</w:t>
      </w:r>
      <w:r>
        <w:rPr>
          <w:spacing w:val="-6"/>
        </w:rPr>
        <w:t xml:space="preserve"> </w:t>
      </w:r>
      <w:r>
        <w:t>consistent</w:t>
      </w:r>
      <w:r>
        <w:rPr>
          <w:spacing w:val="-3"/>
        </w:rPr>
        <w:t xml:space="preserve"> </w:t>
      </w:r>
      <w:r>
        <w:t>with</w:t>
      </w:r>
      <w:r>
        <w:rPr>
          <w:spacing w:val="-2"/>
        </w:rPr>
        <w:t xml:space="preserve"> </w:t>
      </w:r>
      <w:r>
        <w:t>the</w:t>
      </w:r>
      <w:r>
        <w:rPr>
          <w:spacing w:val="-2"/>
        </w:rPr>
        <w:t xml:space="preserve"> </w:t>
      </w:r>
      <w:r>
        <w:t>provision</w:t>
      </w:r>
      <w:r>
        <w:rPr>
          <w:spacing w:val="-2"/>
        </w:rPr>
        <w:t xml:space="preserve"> </w:t>
      </w:r>
      <w:r>
        <w:t>of safe</w:t>
      </w:r>
      <w:r>
        <w:rPr>
          <w:spacing w:val="-4"/>
        </w:rPr>
        <w:t xml:space="preserve"> </w:t>
      </w:r>
      <w:r>
        <w:t>and effective care</w:t>
      </w:r>
    </w:p>
    <w:p w14:paraId="6945689D" w14:textId="77777777" w:rsidR="000E2A3C" w:rsidRDefault="005F29D3">
      <w:pPr>
        <w:pStyle w:val="ListParagraph"/>
        <w:numPr>
          <w:ilvl w:val="2"/>
          <w:numId w:val="71"/>
        </w:numPr>
        <w:tabs>
          <w:tab w:val="left" w:pos="1337"/>
        </w:tabs>
      </w:pPr>
      <w:r>
        <w:t>taking</w:t>
      </w:r>
      <w:r>
        <w:rPr>
          <w:spacing w:val="-7"/>
        </w:rPr>
        <w:t xml:space="preserve"> </w:t>
      </w:r>
      <w:r>
        <w:t>action</w:t>
      </w:r>
      <w:r>
        <w:rPr>
          <w:spacing w:val="-4"/>
        </w:rPr>
        <w:t xml:space="preserve"> </w:t>
      </w:r>
      <w:r>
        <w:t>to</w:t>
      </w:r>
      <w:r>
        <w:rPr>
          <w:spacing w:val="-5"/>
        </w:rPr>
        <w:t xml:space="preserve"> </w:t>
      </w:r>
      <w:r>
        <w:t>enable</w:t>
      </w:r>
      <w:r>
        <w:rPr>
          <w:spacing w:val="-4"/>
        </w:rPr>
        <w:t xml:space="preserve"> </w:t>
      </w:r>
      <w:r>
        <w:t>all</w:t>
      </w:r>
      <w:r>
        <w:rPr>
          <w:spacing w:val="-4"/>
        </w:rPr>
        <w:t xml:space="preserve"> </w:t>
      </w:r>
      <w:r>
        <w:t>children</w:t>
      </w:r>
      <w:r>
        <w:rPr>
          <w:spacing w:val="-5"/>
        </w:rPr>
        <w:t xml:space="preserve"> </w:t>
      </w:r>
      <w:r>
        <w:t>to</w:t>
      </w:r>
      <w:r>
        <w:rPr>
          <w:spacing w:val="-5"/>
        </w:rPr>
        <w:t xml:space="preserve"> </w:t>
      </w:r>
      <w:r>
        <w:t>have</w:t>
      </w:r>
      <w:r>
        <w:rPr>
          <w:spacing w:val="-4"/>
        </w:rPr>
        <w:t xml:space="preserve"> </w:t>
      </w:r>
      <w:r>
        <w:t>the</w:t>
      </w:r>
      <w:r>
        <w:rPr>
          <w:spacing w:val="-6"/>
        </w:rPr>
        <w:t xml:space="preserve"> </w:t>
      </w:r>
      <w:r>
        <w:t>best</w:t>
      </w:r>
      <w:r>
        <w:rPr>
          <w:spacing w:val="-2"/>
        </w:rPr>
        <w:t xml:space="preserve"> outcomes</w:t>
      </w:r>
    </w:p>
    <w:p w14:paraId="26CB323F" w14:textId="77777777" w:rsidR="000E2A3C" w:rsidRDefault="005F29D3">
      <w:pPr>
        <w:pStyle w:val="ListParagraph"/>
        <w:numPr>
          <w:ilvl w:val="1"/>
          <w:numId w:val="71"/>
        </w:numPr>
        <w:tabs>
          <w:tab w:val="left" w:pos="965"/>
        </w:tabs>
        <w:spacing w:before="159"/>
      </w:pPr>
      <w:r>
        <w:t>Note:</w:t>
      </w:r>
      <w:r>
        <w:rPr>
          <w:spacing w:val="-3"/>
        </w:rPr>
        <w:t xml:space="preserve"> </w:t>
      </w:r>
      <w:r>
        <w:t>Children</w:t>
      </w:r>
      <w:r>
        <w:rPr>
          <w:spacing w:val="-7"/>
        </w:rPr>
        <w:t xml:space="preserve"> </w:t>
      </w:r>
      <w:r>
        <w:t>includes</w:t>
      </w:r>
      <w:r>
        <w:rPr>
          <w:spacing w:val="-6"/>
        </w:rPr>
        <w:t xml:space="preserve"> </w:t>
      </w:r>
      <w:r>
        <w:t>everyone</w:t>
      </w:r>
      <w:r>
        <w:rPr>
          <w:spacing w:val="-5"/>
        </w:rPr>
        <w:t xml:space="preserve"> </w:t>
      </w:r>
      <w:r>
        <w:t>under</w:t>
      </w:r>
      <w:r>
        <w:rPr>
          <w:spacing w:val="-4"/>
        </w:rPr>
        <w:t xml:space="preserve"> </w:t>
      </w:r>
      <w:r>
        <w:t>the</w:t>
      </w:r>
      <w:r>
        <w:rPr>
          <w:spacing w:val="-6"/>
        </w:rPr>
        <w:t xml:space="preserve"> </w:t>
      </w:r>
      <w:r>
        <w:t>age</w:t>
      </w:r>
      <w:r>
        <w:rPr>
          <w:spacing w:val="-7"/>
        </w:rPr>
        <w:t xml:space="preserve"> </w:t>
      </w:r>
      <w:r>
        <w:t xml:space="preserve">of </w:t>
      </w:r>
      <w:r>
        <w:rPr>
          <w:spacing w:val="-5"/>
        </w:rPr>
        <w:t>18.</w:t>
      </w:r>
    </w:p>
    <w:p w14:paraId="5C5351E2" w14:textId="77777777" w:rsidR="000E2A3C" w:rsidRDefault="000E2A3C">
      <w:pPr>
        <w:pStyle w:val="BodyText"/>
        <w:ind w:left="0" w:firstLine="0"/>
        <w:rPr>
          <w:sz w:val="24"/>
        </w:rPr>
      </w:pPr>
    </w:p>
    <w:p w14:paraId="03793162" w14:textId="77777777" w:rsidR="000E2A3C" w:rsidRDefault="005F29D3">
      <w:pPr>
        <w:pStyle w:val="Heading3"/>
        <w:ind w:left="268"/>
        <w:rPr>
          <w:position w:val="1"/>
        </w:rPr>
      </w:pPr>
      <w:r>
        <w:rPr>
          <w:noProof/>
          <w:position w:val="1"/>
        </w:rPr>
        <mc:AlternateContent>
          <mc:Choice Requires="wps">
            <w:drawing>
              <wp:anchor distT="0" distB="0" distL="0" distR="0" simplePos="0" relativeHeight="487588864" behindDoc="1" locked="0" layoutInCell="1" allowOverlap="1" wp14:anchorId="29E1E24E" wp14:editId="59B39C3B">
                <wp:simplePos x="0" y="0"/>
                <wp:positionH relativeFrom="page">
                  <wp:posOffset>594359</wp:posOffset>
                </wp:positionH>
                <wp:positionV relativeFrom="paragraph">
                  <wp:posOffset>214692</wp:posOffset>
                </wp:positionV>
                <wp:extent cx="6373495" cy="2794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0420658" id="Graphic 75" o:spid="_x0000_s1026" style="position:absolute;margin-left:46.8pt;margin-top:16.9pt;width:501.85pt;height:2.2pt;z-index:-1572761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" path="m6373114,l,,,27431r6373114,l6373114,xe" fillcolor="#365f91" stroked="f">
                <v:path arrowok="t"/>
                <w10:wrap type="topAndBottom" anchorx="page"/>
              </v:shape>
            </w:pict>
          </mc:Fallback>
        </mc:AlternateContent>
      </w:r>
      <w:r>
        <w:rPr>
          <w:b w:val="0"/>
          <w:noProof/>
        </w:rPr>
        <w:drawing>
          <wp:inline distT="0" distB="0" distL="0" distR="0" wp14:anchorId="5A7D71BA" wp14:editId="1980D4CC">
            <wp:extent cx="110459" cy="113385"/>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59" cstate="print"/>
                    <a:stretch>
                      <a:fillRect/>
                    </a:stretch>
                  </pic:blipFill>
                  <pic:spPr>
                    <a:xfrm>
                      <a:off x="0" y="0"/>
                      <a:ext cx="110459" cy="113385"/>
                    </a:xfrm>
                    <a:prstGeom prst="rect">
                      <a:avLst/>
                    </a:prstGeom>
                  </pic:spPr>
                </pic:pic>
              </a:graphicData>
            </a:graphic>
          </wp:inline>
        </w:drawing>
      </w:r>
      <w:r>
        <w:rPr>
          <w:rFonts w:ascii="Times New Roman"/>
          <w:b w:val="0"/>
          <w:spacing w:val="124"/>
          <w:position w:val="1"/>
          <w:sz w:val="20"/>
        </w:rPr>
        <w:t xml:space="preserve"> </w:t>
      </w:r>
      <w:bookmarkStart w:id="3" w:name="_bookmark3"/>
      <w:bookmarkEnd w:id="3"/>
      <w:r>
        <w:rPr>
          <w:position w:val="1"/>
        </w:rPr>
        <w:t>Policy aims</w:t>
      </w:r>
    </w:p>
    <w:p w14:paraId="5B682DC1" w14:textId="77777777" w:rsidR="000E2A3C" w:rsidRDefault="005F29D3">
      <w:pPr>
        <w:pStyle w:val="ListParagraph"/>
        <w:numPr>
          <w:ilvl w:val="1"/>
          <w:numId w:val="70"/>
        </w:numPr>
        <w:tabs>
          <w:tab w:val="left" w:pos="965"/>
        </w:tabs>
        <w:spacing w:before="123"/>
      </w:pPr>
      <w:r>
        <w:t>This</w:t>
      </w:r>
      <w:r>
        <w:rPr>
          <w:spacing w:val="-3"/>
        </w:rPr>
        <w:t xml:space="preserve"> </w:t>
      </w:r>
      <w:r>
        <w:t>policy</w:t>
      </w:r>
      <w:r>
        <w:rPr>
          <w:spacing w:val="-6"/>
        </w:rPr>
        <w:t xml:space="preserve"> </w:t>
      </w:r>
      <w:r>
        <w:t>aims</w:t>
      </w:r>
      <w:r>
        <w:rPr>
          <w:spacing w:val="-5"/>
        </w:rPr>
        <w:t xml:space="preserve"> to:</w:t>
      </w:r>
    </w:p>
    <w:p w14:paraId="46B024F2" w14:textId="77777777" w:rsidR="000E2A3C" w:rsidRDefault="005F29D3">
      <w:pPr>
        <w:pStyle w:val="ListParagraph"/>
        <w:numPr>
          <w:ilvl w:val="2"/>
          <w:numId w:val="70"/>
        </w:numPr>
        <w:tabs>
          <w:tab w:val="left" w:pos="1337"/>
        </w:tabs>
        <w:spacing w:before="157" w:line="273" w:lineRule="auto"/>
        <w:ind w:right="1668"/>
      </w:pPr>
      <w:r>
        <w:t>Confirm</w:t>
      </w:r>
      <w:r>
        <w:rPr>
          <w:spacing w:val="-5"/>
        </w:rPr>
        <w:t xml:space="preserve"> </w:t>
      </w:r>
      <w:r>
        <w:t>that</w:t>
      </w:r>
      <w:r>
        <w:rPr>
          <w:spacing w:val="-5"/>
        </w:rPr>
        <w:t xml:space="preserve"> </w:t>
      </w:r>
      <w:r>
        <w:t>the</w:t>
      </w:r>
      <w:r>
        <w:rPr>
          <w:spacing w:val="-4"/>
        </w:rPr>
        <w:t xml:space="preserve"> </w:t>
      </w:r>
      <w:r>
        <w:t>pupils’</w:t>
      </w:r>
      <w:r>
        <w:rPr>
          <w:spacing w:val="-4"/>
        </w:rPr>
        <w:t xml:space="preserve"> </w:t>
      </w:r>
      <w:r>
        <w:t>development</w:t>
      </w:r>
      <w:r>
        <w:rPr>
          <w:spacing w:val="-2"/>
        </w:rPr>
        <w:t xml:space="preserve"> </w:t>
      </w:r>
      <w:r>
        <w:t>is</w:t>
      </w:r>
      <w:r>
        <w:rPr>
          <w:spacing w:val="-3"/>
        </w:rPr>
        <w:t xml:space="preserve"> </w:t>
      </w:r>
      <w:r>
        <w:t>supported</w:t>
      </w:r>
      <w:r>
        <w:rPr>
          <w:spacing w:val="-6"/>
        </w:rPr>
        <w:t xml:space="preserve"> </w:t>
      </w:r>
      <w:r>
        <w:t>in</w:t>
      </w:r>
      <w:r>
        <w:rPr>
          <w:spacing w:val="-4"/>
        </w:rPr>
        <w:t xml:space="preserve"> </w:t>
      </w:r>
      <w:r>
        <w:t>ways</w:t>
      </w:r>
      <w:r>
        <w:rPr>
          <w:spacing w:val="-3"/>
        </w:rPr>
        <w:t xml:space="preserve"> </w:t>
      </w:r>
      <w:r>
        <w:t>that</w:t>
      </w:r>
      <w:r>
        <w:rPr>
          <w:spacing w:val="-2"/>
        </w:rPr>
        <w:t xml:space="preserve"> </w:t>
      </w:r>
      <w:r>
        <w:t>will</w:t>
      </w:r>
      <w:r>
        <w:rPr>
          <w:spacing w:val="-4"/>
        </w:rPr>
        <w:t xml:space="preserve"> </w:t>
      </w:r>
      <w:r>
        <w:t>foster</w:t>
      </w:r>
      <w:r>
        <w:rPr>
          <w:spacing w:val="-5"/>
        </w:rPr>
        <w:t xml:space="preserve"> </w:t>
      </w:r>
      <w:r>
        <w:t>security, confidence and independence.</w:t>
      </w:r>
    </w:p>
    <w:p w14:paraId="6E863DF7" w14:textId="77777777" w:rsidR="000E2A3C" w:rsidRDefault="005F29D3">
      <w:pPr>
        <w:pStyle w:val="ListParagraph"/>
        <w:numPr>
          <w:ilvl w:val="2"/>
          <w:numId w:val="70"/>
        </w:numPr>
        <w:tabs>
          <w:tab w:val="left" w:pos="1337"/>
        </w:tabs>
        <w:spacing w:before="122" w:line="276" w:lineRule="auto"/>
        <w:ind w:right="712"/>
      </w:pPr>
      <w:r>
        <w:t>Raise the awareness of teachers, non-teaching staff and volunteers of the need to safeguard</w:t>
      </w:r>
      <w:r>
        <w:rPr>
          <w:spacing w:val="-5"/>
        </w:rPr>
        <w:t xml:space="preserve"> </w:t>
      </w:r>
      <w:r>
        <w:t>children</w:t>
      </w:r>
      <w:r>
        <w:rPr>
          <w:spacing w:val="-3"/>
        </w:rPr>
        <w:t xml:space="preserve"> </w:t>
      </w:r>
      <w:r>
        <w:t>and</w:t>
      </w:r>
      <w:r>
        <w:rPr>
          <w:spacing w:val="-5"/>
        </w:rPr>
        <w:t xml:space="preserve"> </w:t>
      </w:r>
      <w:r>
        <w:t>of</w:t>
      </w:r>
      <w:r>
        <w:rPr>
          <w:spacing w:val="-4"/>
        </w:rPr>
        <w:t xml:space="preserve"> </w:t>
      </w:r>
      <w:r>
        <w:t>their</w:t>
      </w:r>
      <w:r>
        <w:rPr>
          <w:spacing w:val="-4"/>
        </w:rPr>
        <w:t xml:space="preserve"> </w:t>
      </w:r>
      <w:r>
        <w:t>responsibilities</w:t>
      </w:r>
      <w:r>
        <w:rPr>
          <w:spacing w:val="-3"/>
        </w:rPr>
        <w:t xml:space="preserve"> </w:t>
      </w:r>
      <w:r>
        <w:t>in</w:t>
      </w:r>
      <w:r>
        <w:rPr>
          <w:spacing w:val="-3"/>
        </w:rPr>
        <w:t xml:space="preserve"> </w:t>
      </w:r>
      <w:r>
        <w:t>identifying</w:t>
      </w:r>
      <w:r>
        <w:rPr>
          <w:spacing w:val="-1"/>
        </w:rPr>
        <w:t xml:space="preserve"> </w:t>
      </w:r>
      <w:r>
        <w:t>and</w:t>
      </w:r>
      <w:r>
        <w:rPr>
          <w:spacing w:val="-5"/>
        </w:rPr>
        <w:t xml:space="preserve"> </w:t>
      </w:r>
      <w:r>
        <w:t>reporting</w:t>
      </w:r>
      <w:r>
        <w:rPr>
          <w:spacing w:val="-3"/>
        </w:rPr>
        <w:t xml:space="preserve"> </w:t>
      </w:r>
      <w:r>
        <w:t>possible</w:t>
      </w:r>
      <w:r>
        <w:rPr>
          <w:spacing w:val="-3"/>
        </w:rPr>
        <w:t xml:space="preserve"> </w:t>
      </w:r>
      <w:r>
        <w:t>cases</w:t>
      </w:r>
      <w:r>
        <w:rPr>
          <w:spacing w:val="-3"/>
        </w:rPr>
        <w:t xml:space="preserve"> </w:t>
      </w:r>
      <w:r>
        <w:t>of abuse/concerns, including: child on child abuse both on and off-line (includin</w:t>
      </w:r>
      <w:r>
        <w:t>g sexual violence, sexual harassment and up skirting), Serious Violence, Contextual Safeguarding, Female Genital Mutilation (FGM), Child Sexual Exploitation (CSE), Child Criminal Exploitation (CCE), Child Financial Exploitation, County Line incidents, Onli</w:t>
      </w:r>
      <w:r>
        <w:t xml:space="preserve">ne safety, witness to Domestic Abuse, Homelessness, duties under PREVENT, </w:t>
      </w:r>
      <w:proofErr w:type="spellStart"/>
      <w:r>
        <w:t>Honour</w:t>
      </w:r>
      <w:proofErr w:type="spellEnd"/>
      <w:r>
        <w:t xml:space="preserve"> Based Violence (HBV) and mental health.</w:t>
      </w:r>
    </w:p>
    <w:p w14:paraId="2F0415B5" w14:textId="77777777" w:rsidR="000E2A3C" w:rsidRDefault="005F29D3">
      <w:pPr>
        <w:pStyle w:val="ListParagraph"/>
        <w:numPr>
          <w:ilvl w:val="2"/>
          <w:numId w:val="70"/>
        </w:numPr>
        <w:tabs>
          <w:tab w:val="left" w:pos="1337"/>
        </w:tabs>
        <w:spacing w:before="116" w:line="271" w:lineRule="auto"/>
        <w:ind w:right="1787"/>
      </w:pPr>
      <w:r>
        <w:t>Confirm</w:t>
      </w:r>
      <w:r>
        <w:rPr>
          <w:spacing w:val="-4"/>
        </w:rPr>
        <w:t xml:space="preserve"> </w:t>
      </w:r>
      <w:r>
        <w:t>the</w:t>
      </w:r>
      <w:r>
        <w:rPr>
          <w:spacing w:val="-4"/>
        </w:rPr>
        <w:t xml:space="preserve"> </w:t>
      </w:r>
      <w:r>
        <w:t>structured</w:t>
      </w:r>
      <w:r>
        <w:rPr>
          <w:spacing w:val="-5"/>
        </w:rPr>
        <w:t xml:space="preserve"> </w:t>
      </w:r>
      <w:r>
        <w:t>procedures</w:t>
      </w:r>
      <w:r>
        <w:rPr>
          <w:spacing w:val="-4"/>
        </w:rPr>
        <w:t xml:space="preserve"> </w:t>
      </w:r>
      <w:r>
        <w:t>to</w:t>
      </w:r>
      <w:r>
        <w:rPr>
          <w:spacing w:val="-3"/>
        </w:rPr>
        <w:t xml:space="preserve"> </w:t>
      </w:r>
      <w:r>
        <w:t>be</w:t>
      </w:r>
      <w:r>
        <w:rPr>
          <w:spacing w:val="-4"/>
        </w:rPr>
        <w:t xml:space="preserve"> </w:t>
      </w:r>
      <w:r>
        <w:t>followed</w:t>
      </w:r>
      <w:r>
        <w:rPr>
          <w:spacing w:val="-1"/>
        </w:rPr>
        <w:t xml:space="preserve"> </w:t>
      </w:r>
      <w:r>
        <w:t>by</w:t>
      </w:r>
      <w:r>
        <w:rPr>
          <w:spacing w:val="-4"/>
        </w:rPr>
        <w:t xml:space="preserve"> </w:t>
      </w:r>
      <w:r>
        <w:t>all</w:t>
      </w:r>
      <w:r>
        <w:rPr>
          <w:spacing w:val="-3"/>
        </w:rPr>
        <w:t xml:space="preserve"> </w:t>
      </w:r>
      <w:r>
        <w:t>members</w:t>
      </w:r>
      <w:r>
        <w:rPr>
          <w:spacing w:val="-4"/>
        </w:rPr>
        <w:t xml:space="preserve"> </w:t>
      </w:r>
      <w:r>
        <w:t>of</w:t>
      </w:r>
      <w:r>
        <w:rPr>
          <w:spacing w:val="-1"/>
        </w:rPr>
        <w:t xml:space="preserve"> </w:t>
      </w:r>
      <w:r>
        <w:t>each</w:t>
      </w:r>
      <w:r>
        <w:rPr>
          <w:spacing w:val="-4"/>
        </w:rPr>
        <w:t xml:space="preserve"> </w:t>
      </w:r>
      <w:r>
        <w:t>school community in cases of suspected harm or abuse.</w:t>
      </w:r>
    </w:p>
    <w:p w14:paraId="4AC186A9" w14:textId="77777777" w:rsidR="000E2A3C" w:rsidRDefault="005F29D3">
      <w:pPr>
        <w:pStyle w:val="ListParagraph"/>
        <w:numPr>
          <w:ilvl w:val="2"/>
          <w:numId w:val="70"/>
        </w:numPr>
        <w:tabs>
          <w:tab w:val="left" w:pos="1337"/>
        </w:tabs>
        <w:spacing w:before="127" w:line="273" w:lineRule="auto"/>
        <w:ind w:right="989"/>
      </w:pPr>
      <w:proofErr w:type="spellStart"/>
      <w:r>
        <w:t>Emphasise</w:t>
      </w:r>
      <w:proofErr w:type="spellEnd"/>
      <w:r>
        <w:rPr>
          <w:spacing w:val="-4"/>
        </w:rPr>
        <w:t xml:space="preserve"> </w:t>
      </w:r>
      <w:r>
        <w:t>the</w:t>
      </w:r>
      <w:r>
        <w:rPr>
          <w:spacing w:val="-2"/>
        </w:rPr>
        <w:t xml:space="preserve"> </w:t>
      </w:r>
      <w:r>
        <w:t>need</w:t>
      </w:r>
      <w:r>
        <w:rPr>
          <w:spacing w:val="-7"/>
        </w:rPr>
        <w:t xml:space="preserve"> </w:t>
      </w:r>
      <w:r>
        <w:t>for</w:t>
      </w:r>
      <w:r>
        <w:rPr>
          <w:spacing w:val="-3"/>
        </w:rPr>
        <w:t xml:space="preserve"> </w:t>
      </w:r>
      <w:r>
        <w:t>good</w:t>
      </w:r>
      <w:r>
        <w:rPr>
          <w:spacing w:val="-4"/>
        </w:rPr>
        <w:t xml:space="preserve"> </w:t>
      </w:r>
      <w:r>
        <w:t>levels</w:t>
      </w:r>
      <w:r>
        <w:rPr>
          <w:spacing w:val="-2"/>
        </w:rPr>
        <w:t xml:space="preserve"> </w:t>
      </w:r>
      <w:r>
        <w:t>of</w:t>
      </w:r>
      <w:r>
        <w:rPr>
          <w:spacing w:val="-2"/>
        </w:rPr>
        <w:t xml:space="preserve"> </w:t>
      </w:r>
      <w:r>
        <w:t>communication</w:t>
      </w:r>
      <w:r>
        <w:rPr>
          <w:spacing w:val="-2"/>
        </w:rPr>
        <w:t xml:space="preserve"> </w:t>
      </w:r>
      <w:r>
        <w:t>between</w:t>
      </w:r>
      <w:r>
        <w:rPr>
          <w:spacing w:val="-3"/>
        </w:rPr>
        <w:t xml:space="preserve"> </w:t>
      </w:r>
      <w:r>
        <w:t>all</w:t>
      </w:r>
      <w:r>
        <w:rPr>
          <w:spacing w:val="-2"/>
        </w:rPr>
        <w:t xml:space="preserve"> </w:t>
      </w:r>
      <w:r>
        <w:t>members</w:t>
      </w:r>
      <w:r>
        <w:rPr>
          <w:spacing w:val="-2"/>
        </w:rPr>
        <w:t xml:space="preserve"> </w:t>
      </w:r>
      <w:r>
        <w:t>of</w:t>
      </w:r>
      <w:r>
        <w:rPr>
          <w:spacing w:val="-1"/>
        </w:rPr>
        <w:t xml:space="preserve"> </w:t>
      </w:r>
      <w:r>
        <w:t>staff</w:t>
      </w:r>
      <w:r>
        <w:rPr>
          <w:spacing w:val="-3"/>
        </w:rPr>
        <w:t xml:space="preserve"> </w:t>
      </w:r>
      <w:r>
        <w:t>and those with designated responsibility for child safeguarding, health and safety and other safeguarding responsibilities.</w:t>
      </w:r>
    </w:p>
    <w:p w14:paraId="7D57ED4A" w14:textId="77777777" w:rsidR="000E2A3C" w:rsidRDefault="005F29D3">
      <w:pPr>
        <w:pStyle w:val="ListParagraph"/>
        <w:numPr>
          <w:ilvl w:val="2"/>
          <w:numId w:val="70"/>
        </w:numPr>
        <w:tabs>
          <w:tab w:val="left" w:pos="1337"/>
        </w:tabs>
        <w:spacing w:before="122" w:line="273" w:lineRule="auto"/>
        <w:ind w:right="810"/>
      </w:pPr>
      <w:proofErr w:type="spellStart"/>
      <w:r>
        <w:t>Emphasise</w:t>
      </w:r>
      <w:proofErr w:type="spellEnd"/>
      <w:r>
        <w:t xml:space="preserve"> the importance of maintaining and implementing appropriate safeguarding policies, procedures and arrangements of those service providers who use the school’s premises</w:t>
      </w:r>
      <w:r>
        <w:rPr>
          <w:spacing w:val="-5"/>
        </w:rPr>
        <w:t xml:space="preserve"> </w:t>
      </w:r>
      <w:r>
        <w:t>through</w:t>
      </w:r>
      <w:r>
        <w:rPr>
          <w:spacing w:val="-3"/>
        </w:rPr>
        <w:t xml:space="preserve"> </w:t>
      </w:r>
      <w:r>
        <w:t>extended</w:t>
      </w:r>
      <w:r>
        <w:rPr>
          <w:spacing w:val="-3"/>
        </w:rPr>
        <w:t xml:space="preserve"> </w:t>
      </w:r>
      <w:r>
        <w:t>schools</w:t>
      </w:r>
      <w:r>
        <w:rPr>
          <w:spacing w:val="-2"/>
        </w:rPr>
        <w:t xml:space="preserve"> </w:t>
      </w:r>
      <w:r>
        <w:t>or</w:t>
      </w:r>
      <w:r>
        <w:rPr>
          <w:spacing w:val="-2"/>
        </w:rPr>
        <w:t xml:space="preserve"> </w:t>
      </w:r>
      <w:r>
        <w:t>provide</w:t>
      </w:r>
      <w:r>
        <w:rPr>
          <w:spacing w:val="-3"/>
        </w:rPr>
        <w:t xml:space="preserve"> </w:t>
      </w:r>
      <w:r>
        <w:t>any</w:t>
      </w:r>
      <w:r>
        <w:rPr>
          <w:spacing w:val="-5"/>
        </w:rPr>
        <w:t xml:space="preserve"> </w:t>
      </w:r>
      <w:r>
        <w:t>other</w:t>
      </w:r>
      <w:r>
        <w:rPr>
          <w:spacing w:val="-2"/>
        </w:rPr>
        <w:t xml:space="preserve"> </w:t>
      </w:r>
      <w:r>
        <w:t>before</w:t>
      </w:r>
      <w:r>
        <w:rPr>
          <w:spacing w:val="-5"/>
        </w:rPr>
        <w:t xml:space="preserve"> </w:t>
      </w:r>
      <w:r>
        <w:t>and</w:t>
      </w:r>
      <w:r>
        <w:rPr>
          <w:spacing w:val="-3"/>
        </w:rPr>
        <w:t xml:space="preserve"> </w:t>
      </w:r>
      <w:r>
        <w:t>after</w:t>
      </w:r>
      <w:r>
        <w:rPr>
          <w:spacing w:val="-7"/>
        </w:rPr>
        <w:t xml:space="preserve"> </w:t>
      </w:r>
      <w:r>
        <w:t>school</w:t>
      </w:r>
      <w:r>
        <w:rPr>
          <w:spacing w:val="-4"/>
        </w:rPr>
        <w:t xml:space="preserve"> </w:t>
      </w:r>
      <w:r>
        <w:t>activities.</w:t>
      </w:r>
    </w:p>
    <w:p w14:paraId="31371F4D" w14:textId="77777777" w:rsidR="000E2A3C" w:rsidRDefault="005F29D3">
      <w:pPr>
        <w:pStyle w:val="ListParagraph"/>
        <w:numPr>
          <w:ilvl w:val="2"/>
          <w:numId w:val="70"/>
        </w:numPr>
        <w:tabs>
          <w:tab w:val="left" w:pos="1337"/>
        </w:tabs>
        <w:spacing w:before="124" w:line="276" w:lineRule="auto"/>
        <w:ind w:right="805"/>
      </w:pPr>
      <w:r>
        <w:t xml:space="preserve">Confirm the working relationship with the Local Authority agencies such as Children and Families Direct, the LA Safeguarding Board, and other agencies with similar services in </w:t>
      </w:r>
      <w:proofErr w:type="spellStart"/>
      <w:r>
        <w:t>neighbouring</w:t>
      </w:r>
      <w:proofErr w:type="spellEnd"/>
      <w:r>
        <w:rPr>
          <w:spacing w:val="-1"/>
        </w:rPr>
        <w:t xml:space="preserve"> </w:t>
      </w:r>
      <w:r>
        <w:t>authorities.</w:t>
      </w:r>
      <w:r>
        <w:rPr>
          <w:spacing w:val="-8"/>
        </w:rPr>
        <w:t xml:space="preserve"> </w:t>
      </w:r>
      <w:r>
        <w:t>Working</w:t>
      </w:r>
      <w:r>
        <w:rPr>
          <w:spacing w:val="-5"/>
        </w:rPr>
        <w:t xml:space="preserve"> </w:t>
      </w:r>
      <w:r>
        <w:t>Together</w:t>
      </w:r>
      <w:r>
        <w:rPr>
          <w:spacing w:val="-4"/>
        </w:rPr>
        <w:t xml:space="preserve"> </w:t>
      </w:r>
      <w:r>
        <w:t>to</w:t>
      </w:r>
      <w:r>
        <w:rPr>
          <w:spacing w:val="-2"/>
        </w:rPr>
        <w:t xml:space="preserve"> </w:t>
      </w:r>
      <w:r>
        <w:t>Safeguard</w:t>
      </w:r>
      <w:r>
        <w:rPr>
          <w:spacing w:val="-3"/>
        </w:rPr>
        <w:t xml:space="preserve"> </w:t>
      </w:r>
      <w:r>
        <w:t>Children</w:t>
      </w:r>
      <w:r>
        <w:rPr>
          <w:spacing w:val="-5"/>
        </w:rPr>
        <w:t xml:space="preserve"> </w:t>
      </w:r>
      <w:r>
        <w:t>(20</w:t>
      </w:r>
      <w:r>
        <w:t>23)</w:t>
      </w:r>
      <w:r>
        <w:rPr>
          <w:spacing w:val="-4"/>
        </w:rPr>
        <w:t xml:space="preserve"> </w:t>
      </w:r>
      <w:r>
        <w:t>outlines</w:t>
      </w:r>
      <w:r>
        <w:rPr>
          <w:spacing w:val="-2"/>
        </w:rPr>
        <w:t xml:space="preserve"> </w:t>
      </w:r>
      <w:r>
        <w:t>how</w:t>
      </w:r>
      <w:r>
        <w:rPr>
          <w:spacing w:val="-6"/>
        </w:rPr>
        <w:t xml:space="preserve"> </w:t>
      </w:r>
      <w:r>
        <w:t>the agencies should work together.</w:t>
      </w:r>
    </w:p>
    <w:p w14:paraId="2AB8AAB6" w14:textId="77777777" w:rsidR="000E2A3C" w:rsidRDefault="005F29D3">
      <w:pPr>
        <w:pStyle w:val="ListParagraph"/>
        <w:numPr>
          <w:ilvl w:val="2"/>
          <w:numId w:val="70"/>
        </w:numPr>
        <w:tabs>
          <w:tab w:val="left" w:pos="1337"/>
        </w:tabs>
        <w:spacing w:before="116"/>
      </w:pPr>
      <w:r>
        <w:t>Highlight</w:t>
      </w:r>
      <w:r>
        <w:rPr>
          <w:spacing w:val="-7"/>
        </w:rPr>
        <w:t xml:space="preserve"> </w:t>
      </w:r>
      <w:r>
        <w:t>the</w:t>
      </w:r>
      <w:r>
        <w:rPr>
          <w:spacing w:val="-7"/>
        </w:rPr>
        <w:t xml:space="preserve"> </w:t>
      </w:r>
      <w:r>
        <w:t>working</w:t>
      </w:r>
      <w:r>
        <w:rPr>
          <w:spacing w:val="-5"/>
        </w:rPr>
        <w:t xml:space="preserve"> </w:t>
      </w:r>
      <w:r>
        <w:t>relationship</w:t>
      </w:r>
      <w:r>
        <w:rPr>
          <w:spacing w:val="-6"/>
        </w:rPr>
        <w:t xml:space="preserve"> </w:t>
      </w:r>
      <w:r>
        <w:t>between</w:t>
      </w:r>
      <w:r>
        <w:rPr>
          <w:spacing w:val="-5"/>
        </w:rPr>
        <w:t xml:space="preserve"> </w:t>
      </w:r>
      <w:r>
        <w:t>the</w:t>
      </w:r>
      <w:r>
        <w:rPr>
          <w:spacing w:val="-7"/>
        </w:rPr>
        <w:t xml:space="preserve"> </w:t>
      </w:r>
      <w:r>
        <w:t>school</w:t>
      </w:r>
      <w:r>
        <w:rPr>
          <w:spacing w:val="-6"/>
        </w:rPr>
        <w:t xml:space="preserve"> </w:t>
      </w:r>
      <w:r>
        <w:t>and</w:t>
      </w:r>
      <w:r>
        <w:rPr>
          <w:spacing w:val="-6"/>
        </w:rPr>
        <w:t xml:space="preserve"> </w:t>
      </w:r>
      <w:r>
        <w:t>the</w:t>
      </w:r>
      <w:r>
        <w:rPr>
          <w:spacing w:val="-9"/>
        </w:rPr>
        <w:t xml:space="preserve"> </w:t>
      </w:r>
      <w:r>
        <w:t>Trust’s</w:t>
      </w:r>
      <w:r>
        <w:rPr>
          <w:spacing w:val="-4"/>
        </w:rPr>
        <w:t xml:space="preserve"> </w:t>
      </w:r>
      <w:r>
        <w:t>Safeguarding</w:t>
      </w:r>
      <w:r>
        <w:rPr>
          <w:spacing w:val="-7"/>
        </w:rPr>
        <w:t xml:space="preserve"> </w:t>
      </w:r>
      <w:r>
        <w:rPr>
          <w:spacing w:val="-2"/>
        </w:rPr>
        <w:t>Team.</w:t>
      </w:r>
    </w:p>
    <w:p w14:paraId="0979C483" w14:textId="77777777" w:rsidR="000E2A3C" w:rsidRDefault="000E2A3C">
      <w:pPr>
        <w:pStyle w:val="BodyText"/>
        <w:ind w:left="0" w:firstLine="0"/>
        <w:rPr>
          <w:sz w:val="24"/>
        </w:rPr>
      </w:pPr>
    </w:p>
    <w:p w14:paraId="1F749881" w14:textId="77777777" w:rsidR="000E2A3C" w:rsidRDefault="000E2A3C">
      <w:pPr>
        <w:pStyle w:val="BodyText"/>
        <w:spacing w:before="138"/>
        <w:ind w:left="0" w:firstLine="0"/>
        <w:rPr>
          <w:sz w:val="24"/>
        </w:rPr>
      </w:pPr>
    </w:p>
    <w:p w14:paraId="570B4835" w14:textId="77777777" w:rsidR="000E2A3C" w:rsidRDefault="005F29D3">
      <w:pPr>
        <w:pStyle w:val="Heading3"/>
        <w:spacing w:before="1"/>
        <w:ind w:left="261"/>
      </w:pPr>
      <w:r>
        <w:rPr>
          <w:noProof/>
        </w:rPr>
        <mc:AlternateContent>
          <mc:Choice Requires="wps">
            <w:drawing>
              <wp:anchor distT="0" distB="0" distL="0" distR="0" simplePos="0" relativeHeight="487589376" behindDoc="1" locked="0" layoutInCell="1" allowOverlap="1" wp14:anchorId="7E7062FB" wp14:editId="38924553">
                <wp:simplePos x="0" y="0"/>
                <wp:positionH relativeFrom="page">
                  <wp:posOffset>594359</wp:posOffset>
                </wp:positionH>
                <wp:positionV relativeFrom="paragraph">
                  <wp:posOffset>212616</wp:posOffset>
                </wp:positionV>
                <wp:extent cx="6373495" cy="2794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72B5CA4F" id="Graphic 77" o:spid="_x0000_s1026" style="position:absolute;margin-left:46.8pt;margin-top:16.75pt;width:501.85pt;height:2.2pt;z-index:-1572710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" path="m6373114,l,,,27432r6373114,l6373114,xe" fillcolor="#365f91" stroked="f">
                <v:path arrowok="t"/>
                <w10:wrap type="topAndBottom" anchorx="page"/>
              </v:shape>
            </w:pict>
          </mc:Fallback>
        </mc:AlternateContent>
      </w:r>
      <w:r>
        <w:rPr>
          <w:b w:val="0"/>
          <w:noProof/>
        </w:rPr>
        <w:drawing>
          <wp:inline distT="0" distB="0" distL="0" distR="0" wp14:anchorId="5E7A4AA8" wp14:editId="148EF024">
            <wp:extent cx="115032" cy="110459"/>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60" cstate="print"/>
                    <a:stretch>
                      <a:fillRect/>
                    </a:stretch>
                  </pic:blipFill>
                  <pic:spPr>
                    <a:xfrm>
                      <a:off x="0" y="0"/>
                      <a:ext cx="115032" cy="110459"/>
                    </a:xfrm>
                    <a:prstGeom prst="rect">
                      <a:avLst/>
                    </a:prstGeom>
                  </pic:spPr>
                </pic:pic>
              </a:graphicData>
            </a:graphic>
          </wp:inline>
        </w:drawing>
      </w:r>
      <w:r>
        <w:rPr>
          <w:rFonts w:ascii="Times New Roman"/>
          <w:b w:val="0"/>
          <w:spacing w:val="124"/>
          <w:sz w:val="20"/>
        </w:rPr>
        <w:t xml:space="preserve"> </w:t>
      </w:r>
      <w:bookmarkStart w:id="4" w:name="_bookmark4"/>
      <w:bookmarkEnd w:id="4"/>
      <w:r>
        <w:t>Policy Review</w:t>
      </w:r>
    </w:p>
    <w:p w14:paraId="66DDEDB2" w14:textId="77777777" w:rsidR="000E2A3C" w:rsidRDefault="005F29D3">
      <w:pPr>
        <w:pStyle w:val="ListParagraph"/>
        <w:numPr>
          <w:ilvl w:val="1"/>
          <w:numId w:val="69"/>
        </w:numPr>
        <w:tabs>
          <w:tab w:val="left" w:pos="965"/>
        </w:tabs>
        <w:spacing w:before="122" w:line="276" w:lineRule="auto"/>
        <w:ind w:right="730"/>
      </w:pPr>
      <w:r>
        <w:t>This</w:t>
      </w:r>
      <w:r>
        <w:rPr>
          <w:spacing w:val="-1"/>
        </w:rPr>
        <w:t xml:space="preserve"> </w:t>
      </w:r>
      <w:r>
        <w:t>policy</w:t>
      </w:r>
      <w:r>
        <w:rPr>
          <w:spacing w:val="-4"/>
        </w:rPr>
        <w:t xml:space="preserve"> </w:t>
      </w:r>
      <w:r>
        <w:t>will, as</w:t>
      </w:r>
      <w:r>
        <w:rPr>
          <w:spacing w:val="-2"/>
        </w:rPr>
        <w:t xml:space="preserve"> </w:t>
      </w:r>
      <w:r>
        <w:t>a</w:t>
      </w:r>
      <w:r>
        <w:rPr>
          <w:spacing w:val="-4"/>
        </w:rPr>
        <w:t xml:space="preserve"> </w:t>
      </w:r>
      <w:r>
        <w:t>minimum, be</w:t>
      </w:r>
      <w:r>
        <w:rPr>
          <w:spacing w:val="-6"/>
        </w:rPr>
        <w:t xml:space="preserve"> </w:t>
      </w:r>
      <w:r>
        <w:t>fully</w:t>
      </w:r>
      <w:r>
        <w:rPr>
          <w:spacing w:val="-4"/>
        </w:rPr>
        <w:t xml:space="preserve"> </w:t>
      </w:r>
      <w:r>
        <w:t>reviewed</w:t>
      </w:r>
      <w:r>
        <w:rPr>
          <w:spacing w:val="-2"/>
        </w:rPr>
        <w:t xml:space="preserve"> </w:t>
      </w:r>
      <w:r>
        <w:t>once</w:t>
      </w:r>
      <w:r>
        <w:rPr>
          <w:spacing w:val="-2"/>
        </w:rPr>
        <w:t xml:space="preserve"> </w:t>
      </w:r>
      <w:r>
        <w:t>a</w:t>
      </w:r>
      <w:r>
        <w:rPr>
          <w:spacing w:val="-2"/>
        </w:rPr>
        <w:t xml:space="preserve"> </w:t>
      </w:r>
      <w:r>
        <w:t>year.</w:t>
      </w:r>
      <w:r>
        <w:rPr>
          <w:spacing w:val="-5"/>
        </w:rPr>
        <w:t xml:space="preserve"> </w:t>
      </w:r>
      <w:r>
        <w:t>The</w:t>
      </w:r>
      <w:r>
        <w:rPr>
          <w:spacing w:val="-4"/>
        </w:rPr>
        <w:t xml:space="preserve"> </w:t>
      </w:r>
      <w:r>
        <w:t>policy</w:t>
      </w:r>
      <w:r>
        <w:rPr>
          <w:spacing w:val="-4"/>
        </w:rPr>
        <w:t xml:space="preserve"> </w:t>
      </w:r>
      <w:r>
        <w:t>will</w:t>
      </w:r>
      <w:r>
        <w:rPr>
          <w:spacing w:val="-2"/>
        </w:rPr>
        <w:t xml:space="preserve"> </w:t>
      </w:r>
      <w:r>
        <w:t>be</w:t>
      </w:r>
      <w:r>
        <w:rPr>
          <w:spacing w:val="-4"/>
        </w:rPr>
        <w:t xml:space="preserve"> </w:t>
      </w:r>
      <w:r>
        <w:t>formally</w:t>
      </w:r>
      <w:r>
        <w:rPr>
          <w:spacing w:val="-4"/>
        </w:rPr>
        <w:t xml:space="preserve"> </w:t>
      </w:r>
      <w:r>
        <w:t xml:space="preserve">ratified by local governance where a local governing body is in place. Those responsible for trust/school leadership will review the policy on a more regular basis to ensure it remains current, reflects any amendments to statutory guidance and to </w:t>
      </w:r>
      <w:r>
        <w:t>ensure it reflects local contextual needs and local safeguarding provisions/partnerships.</w:t>
      </w:r>
    </w:p>
    <w:p w14:paraId="6AF4BAB3"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49AB5A97" w14:textId="77777777" w:rsidR="000E2A3C" w:rsidRDefault="005F29D3">
      <w:pPr>
        <w:pStyle w:val="Heading3"/>
        <w:spacing w:before="61"/>
        <w:ind w:left="268"/>
        <w:rPr>
          <w:position w:val="1"/>
        </w:rPr>
      </w:pPr>
      <w:r>
        <w:rPr>
          <w:noProof/>
          <w:position w:val="1"/>
        </w:rPr>
        <w:lastRenderedPageBreak/>
        <mc:AlternateContent>
          <mc:Choice Requires="wps">
            <w:drawing>
              <wp:anchor distT="0" distB="0" distL="0" distR="0" simplePos="0" relativeHeight="487589888" behindDoc="1" locked="0" layoutInCell="1" allowOverlap="1" wp14:anchorId="4A9F5823" wp14:editId="5E05265B">
                <wp:simplePos x="0" y="0"/>
                <wp:positionH relativeFrom="page">
                  <wp:posOffset>594359</wp:posOffset>
                </wp:positionH>
                <wp:positionV relativeFrom="paragraph">
                  <wp:posOffset>252984</wp:posOffset>
                </wp:positionV>
                <wp:extent cx="6373495" cy="2794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DC88728" id="Graphic 79" o:spid="_x0000_s1026" style="position:absolute;margin-left:46.8pt;margin-top:19.9pt;width:501.85pt;height:2.2pt;z-index:-1572659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" path="m6373114,l,,,27431r6373114,l6373114,xe" fillcolor="#365f91" stroked="f">
                <v:path arrowok="t"/>
                <w10:wrap type="topAndBottom" anchorx="page"/>
              </v:shape>
            </w:pict>
          </mc:Fallback>
        </mc:AlternateContent>
      </w:r>
      <w:r>
        <w:rPr>
          <w:b w:val="0"/>
          <w:noProof/>
        </w:rPr>
        <w:drawing>
          <wp:inline distT="0" distB="0" distL="0" distR="0" wp14:anchorId="069D63A1" wp14:editId="5F03C08C">
            <wp:extent cx="110459" cy="111922"/>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61" cstate="print"/>
                    <a:stretch>
                      <a:fillRect/>
                    </a:stretch>
                  </pic:blipFill>
                  <pic:spPr>
                    <a:xfrm>
                      <a:off x="0" y="0"/>
                      <a:ext cx="110459" cy="111922"/>
                    </a:xfrm>
                    <a:prstGeom prst="rect">
                      <a:avLst/>
                    </a:prstGeom>
                  </pic:spPr>
                </pic:pic>
              </a:graphicData>
            </a:graphic>
          </wp:inline>
        </w:drawing>
      </w:r>
      <w:r>
        <w:rPr>
          <w:rFonts w:ascii="Times New Roman"/>
          <w:b w:val="0"/>
          <w:spacing w:val="124"/>
          <w:position w:val="1"/>
          <w:sz w:val="20"/>
        </w:rPr>
        <w:t xml:space="preserve"> </w:t>
      </w:r>
      <w:bookmarkStart w:id="5" w:name="_bookmark5"/>
      <w:bookmarkEnd w:id="5"/>
      <w:r>
        <w:rPr>
          <w:position w:val="1"/>
        </w:rPr>
        <w:t>Policy Access</w:t>
      </w:r>
    </w:p>
    <w:p w14:paraId="4DBF2C8B" w14:textId="77777777" w:rsidR="000E2A3C" w:rsidRDefault="005F29D3">
      <w:pPr>
        <w:pStyle w:val="ListParagraph"/>
        <w:numPr>
          <w:ilvl w:val="1"/>
          <w:numId w:val="68"/>
        </w:numPr>
        <w:tabs>
          <w:tab w:val="left" w:pos="965"/>
        </w:tabs>
        <w:spacing w:before="122" w:line="276" w:lineRule="auto"/>
        <w:ind w:right="848"/>
      </w:pPr>
      <w:r>
        <w:t>We</w:t>
      </w:r>
      <w:r>
        <w:rPr>
          <w:spacing w:val="-4"/>
        </w:rPr>
        <w:t xml:space="preserve"> </w:t>
      </w:r>
      <w:r>
        <w:t>will</w:t>
      </w:r>
      <w:r>
        <w:rPr>
          <w:spacing w:val="-2"/>
        </w:rPr>
        <w:t xml:space="preserve"> </w:t>
      </w:r>
      <w:r>
        <w:t>ensure</w:t>
      </w:r>
      <w:r>
        <w:rPr>
          <w:spacing w:val="-4"/>
        </w:rPr>
        <w:t xml:space="preserve"> </w:t>
      </w:r>
      <w:r>
        <w:t>that</w:t>
      </w:r>
      <w:r>
        <w:rPr>
          <w:spacing w:val="-1"/>
        </w:rPr>
        <w:t xml:space="preserve"> </w:t>
      </w:r>
      <w:r>
        <w:t>parents/</w:t>
      </w:r>
      <w:proofErr w:type="spellStart"/>
      <w:r>
        <w:t>carers</w:t>
      </w:r>
      <w:proofErr w:type="spellEnd"/>
      <w:r>
        <w:rPr>
          <w:spacing w:val="-1"/>
        </w:rPr>
        <w:t xml:space="preserve"> </w:t>
      </w:r>
      <w:r>
        <w:t>and</w:t>
      </w:r>
      <w:r>
        <w:rPr>
          <w:spacing w:val="-4"/>
        </w:rPr>
        <w:t xml:space="preserve"> </w:t>
      </w:r>
      <w:r>
        <w:t>our</w:t>
      </w:r>
      <w:r>
        <w:rPr>
          <w:spacing w:val="-3"/>
        </w:rPr>
        <w:t xml:space="preserve"> </w:t>
      </w:r>
      <w:r>
        <w:t>partner</w:t>
      </w:r>
      <w:r>
        <w:rPr>
          <w:spacing w:val="-1"/>
        </w:rPr>
        <w:t xml:space="preserve"> </w:t>
      </w:r>
      <w:r>
        <w:t>agencies</w:t>
      </w:r>
      <w:r>
        <w:rPr>
          <w:spacing w:val="-4"/>
        </w:rPr>
        <w:t xml:space="preserve"> </w:t>
      </w:r>
      <w:r>
        <w:t>are</w:t>
      </w:r>
      <w:r>
        <w:rPr>
          <w:spacing w:val="-4"/>
        </w:rPr>
        <w:t xml:space="preserve"> </w:t>
      </w:r>
      <w:r>
        <w:t>aware</w:t>
      </w:r>
      <w:r>
        <w:rPr>
          <w:spacing w:val="-1"/>
        </w:rPr>
        <w:t xml:space="preserve"> </w:t>
      </w:r>
      <w:r>
        <w:t>of</w:t>
      </w:r>
      <w:r>
        <w:rPr>
          <w:spacing w:val="-1"/>
        </w:rPr>
        <w:t xml:space="preserve"> </w:t>
      </w:r>
      <w:r>
        <w:t>our</w:t>
      </w:r>
      <w:r>
        <w:rPr>
          <w:spacing w:val="-3"/>
        </w:rPr>
        <w:t xml:space="preserve"> </w:t>
      </w:r>
      <w:r>
        <w:t>child</w:t>
      </w:r>
      <w:r>
        <w:rPr>
          <w:spacing w:val="-2"/>
        </w:rPr>
        <w:t xml:space="preserve"> </w:t>
      </w:r>
      <w:r>
        <w:t xml:space="preserve">protection/ safeguarding policy by ensuring that it is on the school website, displayed in our </w:t>
      </w:r>
      <w:proofErr w:type="gramStart"/>
      <w:r>
        <w:t>Reception</w:t>
      </w:r>
      <w:proofErr w:type="gramEnd"/>
      <w:r>
        <w:t xml:space="preserve"> areas,</w:t>
      </w:r>
      <w:r>
        <w:rPr>
          <w:spacing w:val="-3"/>
        </w:rPr>
        <w:t xml:space="preserve"> </w:t>
      </w:r>
      <w:r>
        <w:t>staffroom</w:t>
      </w:r>
      <w:r>
        <w:rPr>
          <w:spacing w:val="-1"/>
        </w:rPr>
        <w:t xml:space="preserve"> </w:t>
      </w:r>
      <w:r>
        <w:t>and</w:t>
      </w:r>
      <w:r>
        <w:rPr>
          <w:spacing w:val="-3"/>
        </w:rPr>
        <w:t xml:space="preserve"> </w:t>
      </w:r>
      <w:r>
        <w:t>made</w:t>
      </w:r>
      <w:r>
        <w:rPr>
          <w:spacing w:val="-2"/>
        </w:rPr>
        <w:t xml:space="preserve"> </w:t>
      </w:r>
      <w:r>
        <w:t>available</w:t>
      </w:r>
      <w:r>
        <w:rPr>
          <w:spacing w:val="-2"/>
        </w:rPr>
        <w:t xml:space="preserve"> </w:t>
      </w:r>
      <w:r>
        <w:t>to</w:t>
      </w:r>
      <w:r>
        <w:rPr>
          <w:spacing w:val="-2"/>
        </w:rPr>
        <w:t xml:space="preserve"> </w:t>
      </w:r>
      <w:r>
        <w:t>parents</w:t>
      </w:r>
      <w:r>
        <w:rPr>
          <w:spacing w:val="-1"/>
        </w:rPr>
        <w:t xml:space="preserve"> </w:t>
      </w:r>
      <w:r>
        <w:t>at parent/teacher</w:t>
      </w:r>
      <w:r>
        <w:rPr>
          <w:spacing w:val="-3"/>
        </w:rPr>
        <w:t xml:space="preserve"> </w:t>
      </w:r>
      <w:r>
        <w:t>meetings.</w:t>
      </w:r>
      <w:r>
        <w:rPr>
          <w:spacing w:val="-8"/>
        </w:rPr>
        <w:t xml:space="preserve"> </w:t>
      </w:r>
      <w:r>
        <w:t>We</w:t>
      </w:r>
      <w:r>
        <w:rPr>
          <w:spacing w:val="-4"/>
        </w:rPr>
        <w:t xml:space="preserve"> </w:t>
      </w:r>
      <w:r>
        <w:t>have</w:t>
      </w:r>
      <w:r>
        <w:rPr>
          <w:spacing w:val="-2"/>
        </w:rPr>
        <w:t xml:space="preserve"> </w:t>
      </w:r>
      <w:r>
        <w:t>a</w:t>
      </w:r>
      <w:r>
        <w:rPr>
          <w:spacing w:val="-4"/>
        </w:rPr>
        <w:t xml:space="preserve"> </w:t>
      </w:r>
      <w:r>
        <w:t xml:space="preserve">leaflet </w:t>
      </w:r>
      <w:proofErr w:type="spellStart"/>
      <w:r>
        <w:t>summarising</w:t>
      </w:r>
      <w:proofErr w:type="spellEnd"/>
      <w:r>
        <w:t xml:space="preserve"> key points available in our </w:t>
      </w:r>
      <w:proofErr w:type="gramStart"/>
      <w:r>
        <w:t>Reception</w:t>
      </w:r>
      <w:proofErr w:type="gramEnd"/>
      <w:r>
        <w:t xml:space="preserve"> area.</w:t>
      </w:r>
    </w:p>
    <w:p w14:paraId="3A1CBA98" w14:textId="77777777" w:rsidR="000E2A3C" w:rsidRDefault="005F29D3">
      <w:pPr>
        <w:pStyle w:val="ListParagraph"/>
        <w:numPr>
          <w:ilvl w:val="1"/>
          <w:numId w:val="68"/>
        </w:numPr>
        <w:tabs>
          <w:tab w:val="left" w:pos="965"/>
        </w:tabs>
        <w:spacing w:before="121" w:line="276" w:lineRule="auto"/>
        <w:ind w:right="922"/>
      </w:pPr>
      <w:r>
        <w:t>Th</w:t>
      </w:r>
      <w:r>
        <w:t>e</w:t>
      </w:r>
      <w:r>
        <w:rPr>
          <w:spacing w:val="-5"/>
        </w:rPr>
        <w:t xml:space="preserve"> </w:t>
      </w:r>
      <w:r>
        <w:t>school</w:t>
      </w:r>
      <w:r>
        <w:rPr>
          <w:spacing w:val="-4"/>
        </w:rPr>
        <w:t xml:space="preserve"> </w:t>
      </w:r>
      <w:r>
        <w:t>website</w:t>
      </w:r>
      <w:r>
        <w:rPr>
          <w:spacing w:val="-3"/>
        </w:rPr>
        <w:t xml:space="preserve"> </w:t>
      </w:r>
      <w:r>
        <w:t>will</w:t>
      </w:r>
      <w:r>
        <w:rPr>
          <w:spacing w:val="-3"/>
        </w:rPr>
        <w:t xml:space="preserve"> </w:t>
      </w:r>
      <w:r>
        <w:t>also</w:t>
      </w:r>
      <w:r>
        <w:rPr>
          <w:spacing w:val="-3"/>
        </w:rPr>
        <w:t xml:space="preserve"> </w:t>
      </w:r>
      <w:r>
        <w:t>have</w:t>
      </w:r>
      <w:r>
        <w:rPr>
          <w:spacing w:val="-3"/>
        </w:rPr>
        <w:t xml:space="preserve"> </w:t>
      </w:r>
      <w:r>
        <w:t>information</w:t>
      </w:r>
      <w:r>
        <w:rPr>
          <w:spacing w:val="-3"/>
        </w:rPr>
        <w:t xml:space="preserve"> </w:t>
      </w:r>
      <w:r>
        <w:t>about</w:t>
      </w:r>
      <w:r>
        <w:rPr>
          <w:spacing w:val="-2"/>
        </w:rPr>
        <w:t xml:space="preserve"> </w:t>
      </w:r>
      <w:r>
        <w:t>how</w:t>
      </w:r>
      <w:r>
        <w:rPr>
          <w:spacing w:val="-6"/>
        </w:rPr>
        <w:t xml:space="preserve"> </w:t>
      </w:r>
      <w:r>
        <w:t>parents/children/other</w:t>
      </w:r>
      <w:r>
        <w:rPr>
          <w:spacing w:val="-4"/>
        </w:rPr>
        <w:t xml:space="preserve"> </w:t>
      </w:r>
      <w:r>
        <w:t>agencies</w:t>
      </w:r>
      <w:r>
        <w:rPr>
          <w:spacing w:val="-3"/>
        </w:rPr>
        <w:t xml:space="preserve"> </w:t>
      </w:r>
      <w:r>
        <w:t>can contact the designated safeguarding lead and their deputy/</w:t>
      </w:r>
      <w:proofErr w:type="spellStart"/>
      <w:r>
        <w:t>ies</w:t>
      </w:r>
      <w:proofErr w:type="spellEnd"/>
      <w:r>
        <w:t xml:space="preserve"> and include their availability during out-of-school hours and school holidays.</w:t>
      </w:r>
    </w:p>
    <w:p w14:paraId="7B2F3AD9" w14:textId="77777777" w:rsidR="000E2A3C" w:rsidRDefault="005F29D3">
      <w:pPr>
        <w:spacing w:before="237"/>
        <w:ind w:left="266"/>
        <w:rPr>
          <w:rFonts w:ascii="Arial"/>
          <w:b/>
          <w:position w:val="1"/>
          <w:sz w:val="24"/>
        </w:rPr>
      </w:pPr>
      <w:r>
        <w:rPr>
          <w:rFonts w:ascii="Arial"/>
          <w:b/>
          <w:noProof/>
          <w:position w:val="1"/>
          <w:sz w:val="24"/>
        </w:rPr>
        <mc:AlternateContent>
          <mc:Choice Requires="wps">
            <w:drawing>
              <wp:anchor distT="0" distB="0" distL="0" distR="0" simplePos="0" relativeHeight="487590400" behindDoc="1" locked="0" layoutInCell="1" allowOverlap="1" wp14:anchorId="2DFEA961" wp14:editId="1DB4C502">
                <wp:simplePos x="0" y="0"/>
                <wp:positionH relativeFrom="page">
                  <wp:posOffset>594359</wp:posOffset>
                </wp:positionH>
                <wp:positionV relativeFrom="paragraph">
                  <wp:posOffset>366346</wp:posOffset>
                </wp:positionV>
                <wp:extent cx="6373495" cy="27940"/>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781DFB38" id="Graphic 81" o:spid="_x0000_s1026" style="position:absolute;margin-left:46.8pt;margin-top:28.85pt;width:501.85pt;height:2.2pt;z-index:-1572608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" path="m6373114,l,,,27431r6373114,l6373114,xe" fillcolor="#365f91" stroked="f">
                <v:path arrowok="t"/>
                <w10:wrap type="topAndBottom" anchorx="page"/>
              </v:shape>
            </w:pict>
          </mc:Fallback>
        </mc:AlternateContent>
      </w:r>
      <w:r>
        <w:rPr>
          <w:noProof/>
        </w:rPr>
        <w:drawing>
          <wp:inline distT="0" distB="0" distL="0" distR="0" wp14:anchorId="3AF69E3E" wp14:editId="22217310">
            <wp:extent cx="111922" cy="113385"/>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62" cstate="print"/>
                    <a:stretch>
                      <a:fillRect/>
                    </a:stretch>
                  </pic:blipFill>
                  <pic:spPr>
                    <a:xfrm>
                      <a:off x="0" y="0"/>
                      <a:ext cx="111922" cy="113385"/>
                    </a:xfrm>
                    <a:prstGeom prst="rect">
                      <a:avLst/>
                    </a:prstGeom>
                  </pic:spPr>
                </pic:pic>
              </a:graphicData>
            </a:graphic>
          </wp:inline>
        </w:drawing>
      </w:r>
      <w:r>
        <w:rPr>
          <w:rFonts w:ascii="Times New Roman"/>
          <w:spacing w:val="124"/>
          <w:position w:val="1"/>
          <w:sz w:val="20"/>
        </w:rPr>
        <w:t xml:space="preserve"> </w:t>
      </w:r>
      <w:bookmarkStart w:id="6" w:name="_bookmark6"/>
      <w:bookmarkEnd w:id="6"/>
      <w:r>
        <w:rPr>
          <w:rFonts w:ascii="Arial"/>
          <w:b/>
          <w:position w:val="1"/>
          <w:sz w:val="24"/>
        </w:rPr>
        <w:t>Context</w:t>
      </w:r>
    </w:p>
    <w:p w14:paraId="5DF18AAB" w14:textId="77777777" w:rsidR="000E2A3C" w:rsidRDefault="005F29D3">
      <w:pPr>
        <w:pStyle w:val="ListParagraph"/>
        <w:numPr>
          <w:ilvl w:val="1"/>
          <w:numId w:val="67"/>
        </w:numPr>
        <w:tabs>
          <w:tab w:val="left" w:pos="965"/>
        </w:tabs>
        <w:spacing w:before="122" w:line="276" w:lineRule="auto"/>
        <w:ind w:right="847"/>
      </w:pPr>
      <w:r>
        <w:t>This</w:t>
      </w:r>
      <w:r>
        <w:rPr>
          <w:spacing w:val="-1"/>
        </w:rPr>
        <w:t xml:space="preserve"> </w:t>
      </w:r>
      <w:r>
        <w:t>policy</w:t>
      </w:r>
      <w:r>
        <w:rPr>
          <w:spacing w:val="-4"/>
        </w:rPr>
        <w:t xml:space="preserve"> </w:t>
      </w:r>
      <w:r>
        <w:t>enables</w:t>
      </w:r>
      <w:r>
        <w:rPr>
          <w:spacing w:val="-1"/>
        </w:rPr>
        <w:t xml:space="preserve"> </w:t>
      </w:r>
      <w:proofErr w:type="spellStart"/>
      <w:r>
        <w:t>Sawley</w:t>
      </w:r>
      <w:proofErr w:type="spellEnd"/>
      <w:r>
        <w:rPr>
          <w:spacing w:val="-4"/>
        </w:rPr>
        <w:t xml:space="preserve"> </w:t>
      </w:r>
      <w:r>
        <w:t>Junior</w:t>
      </w:r>
      <w:r>
        <w:rPr>
          <w:spacing w:val="-1"/>
        </w:rPr>
        <w:t xml:space="preserve"> </w:t>
      </w:r>
      <w:r>
        <w:t>School</w:t>
      </w:r>
      <w:r>
        <w:rPr>
          <w:spacing w:val="-1"/>
        </w:rPr>
        <w:t xml:space="preserve"> </w:t>
      </w:r>
      <w:r>
        <w:t>to</w:t>
      </w:r>
      <w:r>
        <w:rPr>
          <w:spacing w:val="-4"/>
        </w:rPr>
        <w:t xml:space="preserve"> </w:t>
      </w:r>
      <w:r>
        <w:t>carry</w:t>
      </w:r>
      <w:r>
        <w:rPr>
          <w:spacing w:val="-4"/>
        </w:rPr>
        <w:t xml:space="preserve"> </w:t>
      </w:r>
      <w:r>
        <w:t>out</w:t>
      </w:r>
      <w:r>
        <w:rPr>
          <w:spacing w:val="-3"/>
        </w:rPr>
        <w:t xml:space="preserve"> </w:t>
      </w:r>
      <w:r>
        <w:t>our</w:t>
      </w:r>
      <w:r>
        <w:rPr>
          <w:spacing w:val="-5"/>
        </w:rPr>
        <w:t xml:space="preserve"> </w:t>
      </w:r>
      <w:r>
        <w:t>functions</w:t>
      </w:r>
      <w:r>
        <w:rPr>
          <w:spacing w:val="-4"/>
        </w:rPr>
        <w:t xml:space="preserve"> </w:t>
      </w:r>
      <w:r>
        <w:t>to</w:t>
      </w:r>
      <w:r>
        <w:rPr>
          <w:spacing w:val="-4"/>
        </w:rPr>
        <w:t xml:space="preserve"> </w:t>
      </w:r>
      <w:r>
        <w:t>safeguard</w:t>
      </w:r>
      <w:r>
        <w:rPr>
          <w:spacing w:val="-2"/>
        </w:rPr>
        <w:t xml:space="preserve"> </w:t>
      </w:r>
      <w:r>
        <w:t>and</w:t>
      </w:r>
      <w:r>
        <w:rPr>
          <w:spacing w:val="-4"/>
        </w:rPr>
        <w:t xml:space="preserve"> </w:t>
      </w:r>
      <w:r>
        <w:t>promote the welfare of children and must be read alongside key guidance:</w:t>
      </w:r>
    </w:p>
    <w:p w14:paraId="1661BB6F" w14:textId="77777777" w:rsidR="000E2A3C" w:rsidRDefault="005F29D3">
      <w:pPr>
        <w:pStyle w:val="ListParagraph"/>
        <w:numPr>
          <w:ilvl w:val="2"/>
          <w:numId w:val="67"/>
        </w:numPr>
        <w:tabs>
          <w:tab w:val="left" w:pos="1337"/>
        </w:tabs>
        <w:spacing w:line="276" w:lineRule="auto"/>
        <w:ind w:right="1761"/>
      </w:pPr>
      <w:r>
        <w:t>Department</w:t>
      </w:r>
      <w:r>
        <w:rPr>
          <w:spacing w:val="-6"/>
        </w:rPr>
        <w:t xml:space="preserve"> </w:t>
      </w:r>
      <w:r>
        <w:t>for</w:t>
      </w:r>
      <w:r>
        <w:rPr>
          <w:spacing w:val="-3"/>
        </w:rPr>
        <w:t xml:space="preserve"> </w:t>
      </w:r>
      <w:r>
        <w:t>Education’s</w:t>
      </w:r>
      <w:r>
        <w:rPr>
          <w:spacing w:val="-1"/>
        </w:rPr>
        <w:t xml:space="preserve"> </w:t>
      </w:r>
      <w:hyperlink r:id="rId63">
        <w:r>
          <w:rPr>
            <w:color w:val="0000FF"/>
            <w:u w:val="single" w:color="0000FF"/>
          </w:rPr>
          <w:t>statutory</w:t>
        </w:r>
        <w:r>
          <w:rPr>
            <w:color w:val="0000FF"/>
            <w:spacing w:val="-5"/>
            <w:u w:val="single" w:color="0000FF"/>
          </w:rPr>
          <w:t xml:space="preserve"> </w:t>
        </w:r>
        <w:r>
          <w:rPr>
            <w:color w:val="0000FF"/>
            <w:u w:val="single" w:color="0000FF"/>
          </w:rPr>
          <w:t>guidance</w:t>
        </w:r>
      </w:hyperlink>
      <w:r>
        <w:rPr>
          <w:color w:val="0000FF"/>
          <w:spacing w:val="-4"/>
        </w:rPr>
        <w:t xml:space="preserve"> </w:t>
      </w:r>
      <w:r>
        <w:t>publications</w:t>
      </w:r>
      <w:r>
        <w:rPr>
          <w:spacing w:val="-5"/>
        </w:rPr>
        <w:t xml:space="preserve"> </w:t>
      </w:r>
      <w:r>
        <w:t>for</w:t>
      </w:r>
      <w:r>
        <w:rPr>
          <w:spacing w:val="-4"/>
        </w:rPr>
        <w:t xml:space="preserve"> </w:t>
      </w:r>
      <w:r>
        <w:t>schools</w:t>
      </w:r>
      <w:r>
        <w:rPr>
          <w:spacing w:val="-5"/>
        </w:rPr>
        <w:t xml:space="preserve"> </w:t>
      </w:r>
      <w:r>
        <w:t>and</w:t>
      </w:r>
      <w:r>
        <w:rPr>
          <w:spacing w:val="-3"/>
        </w:rPr>
        <w:t xml:space="preserve"> </w:t>
      </w:r>
      <w:r>
        <w:t>local authorities, including:</w:t>
      </w:r>
    </w:p>
    <w:p w14:paraId="3E6047B9" w14:textId="77777777" w:rsidR="000E2A3C" w:rsidRDefault="005F29D3">
      <w:pPr>
        <w:pStyle w:val="ListParagraph"/>
        <w:numPr>
          <w:ilvl w:val="2"/>
          <w:numId w:val="67"/>
        </w:numPr>
        <w:tabs>
          <w:tab w:val="left" w:pos="1337"/>
        </w:tabs>
        <w:spacing w:before="122"/>
      </w:pPr>
      <w:hyperlink r:id="rId64">
        <w:r>
          <w:rPr>
            <w:color w:val="0000FF"/>
            <w:u w:val="single" w:color="0000FF"/>
          </w:rPr>
          <w:t>Working</w:t>
        </w:r>
        <w:r>
          <w:rPr>
            <w:color w:val="0000FF"/>
            <w:spacing w:val="-6"/>
            <w:u w:val="single" w:color="0000FF"/>
          </w:rPr>
          <w:t xml:space="preserve"> </w:t>
        </w:r>
        <w:r>
          <w:rPr>
            <w:color w:val="0000FF"/>
            <w:u w:val="single" w:color="0000FF"/>
          </w:rPr>
          <w:t>Together</w:t>
        </w:r>
        <w:r>
          <w:rPr>
            <w:color w:val="0000FF"/>
            <w:spacing w:val="-7"/>
            <w:u w:val="single" w:color="0000FF"/>
          </w:rPr>
          <w:t xml:space="preserve"> </w:t>
        </w:r>
        <w:r>
          <w:rPr>
            <w:color w:val="0000FF"/>
            <w:u w:val="single" w:color="0000FF"/>
          </w:rPr>
          <w:t>to</w:t>
        </w:r>
        <w:r>
          <w:rPr>
            <w:color w:val="0000FF"/>
            <w:spacing w:val="-8"/>
            <w:u w:val="single" w:color="0000FF"/>
          </w:rPr>
          <w:t xml:space="preserve"> </w:t>
        </w:r>
        <w:r>
          <w:rPr>
            <w:color w:val="0000FF"/>
            <w:u w:val="single" w:color="0000FF"/>
          </w:rPr>
          <w:t>Safeguard</w:t>
        </w:r>
        <w:r>
          <w:rPr>
            <w:color w:val="0000FF"/>
            <w:spacing w:val="-6"/>
            <w:u w:val="single" w:color="0000FF"/>
          </w:rPr>
          <w:t xml:space="preserve"> </w:t>
        </w:r>
        <w:r>
          <w:rPr>
            <w:color w:val="0000FF"/>
            <w:u w:val="single" w:color="0000FF"/>
          </w:rPr>
          <w:t>Children</w:t>
        </w:r>
        <w:r>
          <w:rPr>
            <w:color w:val="0000FF"/>
            <w:spacing w:val="-7"/>
            <w:u w:val="single" w:color="0000FF"/>
          </w:rPr>
          <w:t xml:space="preserve"> </w:t>
        </w:r>
        <w:r>
          <w:rPr>
            <w:color w:val="0000FF"/>
            <w:spacing w:val="-2"/>
            <w:u w:val="single" w:color="0000FF"/>
          </w:rPr>
          <w:t>(2023)</w:t>
        </w:r>
      </w:hyperlink>
    </w:p>
    <w:p w14:paraId="0EAC591B" w14:textId="77777777" w:rsidR="000E2A3C" w:rsidRDefault="005F29D3">
      <w:pPr>
        <w:pStyle w:val="ListParagraph"/>
        <w:numPr>
          <w:ilvl w:val="2"/>
          <w:numId w:val="67"/>
        </w:numPr>
        <w:tabs>
          <w:tab w:val="left" w:pos="1337"/>
        </w:tabs>
        <w:spacing w:before="157"/>
      </w:pPr>
      <w:hyperlink r:id="rId65">
        <w:r>
          <w:rPr>
            <w:color w:val="0000FF"/>
            <w:u w:val="single" w:color="0000FF"/>
          </w:rPr>
          <w:t>Keeping</w:t>
        </w:r>
        <w:r>
          <w:rPr>
            <w:color w:val="0000FF"/>
            <w:spacing w:val="-4"/>
            <w:u w:val="single" w:color="0000FF"/>
          </w:rPr>
          <w:t xml:space="preserve"> </w:t>
        </w:r>
        <w:r>
          <w:rPr>
            <w:color w:val="0000FF"/>
            <w:u w:val="single" w:color="0000FF"/>
          </w:rPr>
          <w:t>children</w:t>
        </w:r>
        <w:r>
          <w:rPr>
            <w:color w:val="0000FF"/>
            <w:spacing w:val="-7"/>
            <w:u w:val="single" w:color="0000FF"/>
          </w:rPr>
          <w:t xml:space="preserve"> </w:t>
        </w:r>
        <w:r>
          <w:rPr>
            <w:color w:val="0000FF"/>
            <w:u w:val="single" w:color="0000FF"/>
          </w:rPr>
          <w:t>Safe</w:t>
        </w:r>
        <w:r>
          <w:rPr>
            <w:color w:val="0000FF"/>
            <w:spacing w:val="-8"/>
            <w:u w:val="single" w:color="0000FF"/>
          </w:rPr>
          <w:t xml:space="preserve"> </w:t>
        </w:r>
        <w:r>
          <w:rPr>
            <w:color w:val="0000FF"/>
            <w:u w:val="single" w:color="0000FF"/>
          </w:rPr>
          <w:t>in</w:t>
        </w:r>
        <w:r>
          <w:rPr>
            <w:color w:val="0000FF"/>
            <w:spacing w:val="-7"/>
            <w:u w:val="single" w:color="0000FF"/>
          </w:rPr>
          <w:t xml:space="preserve"> </w:t>
        </w:r>
        <w:r>
          <w:rPr>
            <w:color w:val="0000FF"/>
            <w:u w:val="single" w:color="0000FF"/>
          </w:rPr>
          <w:t>Education</w:t>
        </w:r>
        <w:r>
          <w:rPr>
            <w:color w:val="0000FF"/>
            <w:spacing w:val="-5"/>
            <w:u w:val="single" w:color="0000FF"/>
          </w:rPr>
          <w:t xml:space="preserve"> </w:t>
        </w:r>
        <w:r>
          <w:rPr>
            <w:color w:val="0000FF"/>
            <w:spacing w:val="-2"/>
            <w:u w:val="single" w:color="0000FF"/>
          </w:rPr>
          <w:t>(2025)</w:t>
        </w:r>
      </w:hyperlink>
    </w:p>
    <w:p w14:paraId="04E30C92" w14:textId="77777777" w:rsidR="000E2A3C" w:rsidRDefault="005F29D3">
      <w:pPr>
        <w:pStyle w:val="ListParagraph"/>
        <w:numPr>
          <w:ilvl w:val="2"/>
          <w:numId w:val="67"/>
        </w:numPr>
        <w:tabs>
          <w:tab w:val="left" w:pos="1337"/>
        </w:tabs>
        <w:spacing w:before="158"/>
      </w:pPr>
      <w:hyperlink r:id="rId66">
        <w:r>
          <w:rPr>
            <w:color w:val="0000FF"/>
            <w:u w:val="single" w:color="0000FF"/>
          </w:rPr>
          <w:t>Designated</w:t>
        </w:r>
        <w:r>
          <w:rPr>
            <w:color w:val="0000FF"/>
            <w:spacing w:val="-11"/>
            <w:u w:val="single" w:color="0000FF"/>
          </w:rPr>
          <w:t xml:space="preserve"> </w:t>
        </w:r>
        <w:r>
          <w:rPr>
            <w:color w:val="0000FF"/>
            <w:u w:val="single" w:color="0000FF"/>
          </w:rPr>
          <w:t>teacher</w:t>
        </w:r>
        <w:r>
          <w:rPr>
            <w:color w:val="0000FF"/>
            <w:spacing w:val="-10"/>
            <w:u w:val="single" w:color="0000FF"/>
          </w:rPr>
          <w:t xml:space="preserve"> </w:t>
        </w:r>
        <w:r>
          <w:rPr>
            <w:color w:val="0000FF"/>
            <w:u w:val="single" w:color="0000FF"/>
          </w:rPr>
          <w:t>for</w:t>
        </w:r>
        <w:r>
          <w:rPr>
            <w:color w:val="0000FF"/>
            <w:spacing w:val="-6"/>
            <w:u w:val="single" w:color="0000FF"/>
          </w:rPr>
          <w:t xml:space="preserve"> </w:t>
        </w:r>
        <w:r>
          <w:rPr>
            <w:color w:val="0000FF"/>
            <w:u w:val="single" w:color="0000FF"/>
          </w:rPr>
          <w:t>looked-after</w:t>
        </w:r>
        <w:r>
          <w:rPr>
            <w:color w:val="0000FF"/>
            <w:spacing w:val="-8"/>
            <w:u w:val="single" w:color="0000FF"/>
          </w:rPr>
          <w:t xml:space="preserve"> </w:t>
        </w:r>
        <w:r>
          <w:rPr>
            <w:color w:val="0000FF"/>
            <w:u w:val="single" w:color="0000FF"/>
          </w:rPr>
          <w:t>and</w:t>
        </w:r>
        <w:r>
          <w:rPr>
            <w:color w:val="0000FF"/>
            <w:spacing w:val="-7"/>
            <w:u w:val="single" w:color="0000FF"/>
          </w:rPr>
          <w:t xml:space="preserve"> </w:t>
        </w:r>
        <w:r>
          <w:rPr>
            <w:color w:val="0000FF"/>
            <w:u w:val="single" w:color="0000FF"/>
          </w:rPr>
          <w:t>previously</w:t>
        </w:r>
        <w:r>
          <w:rPr>
            <w:color w:val="0000FF"/>
            <w:spacing w:val="-9"/>
            <w:u w:val="single" w:color="0000FF"/>
          </w:rPr>
          <w:t xml:space="preserve"> </w:t>
        </w:r>
        <w:r>
          <w:rPr>
            <w:color w:val="0000FF"/>
            <w:u w:val="single" w:color="0000FF"/>
          </w:rPr>
          <w:t>looked-after</w:t>
        </w:r>
        <w:r>
          <w:rPr>
            <w:color w:val="0000FF"/>
            <w:spacing w:val="-8"/>
            <w:u w:val="single" w:color="0000FF"/>
          </w:rPr>
          <w:t xml:space="preserve"> </w:t>
        </w:r>
        <w:r>
          <w:rPr>
            <w:color w:val="0000FF"/>
            <w:u w:val="single" w:color="0000FF"/>
          </w:rPr>
          <w:t>children</w:t>
        </w:r>
        <w:r>
          <w:rPr>
            <w:color w:val="0000FF"/>
            <w:spacing w:val="-8"/>
            <w:u w:val="single" w:color="0000FF"/>
          </w:rPr>
          <w:t xml:space="preserve"> </w:t>
        </w:r>
        <w:r>
          <w:rPr>
            <w:color w:val="0000FF"/>
            <w:spacing w:val="-2"/>
            <w:u w:val="single" w:color="0000FF"/>
          </w:rPr>
          <w:t>(2018)</w:t>
        </w:r>
      </w:hyperlink>
    </w:p>
    <w:p w14:paraId="1565F384" w14:textId="77777777" w:rsidR="000E2A3C" w:rsidRDefault="005F29D3">
      <w:pPr>
        <w:pStyle w:val="ListParagraph"/>
        <w:numPr>
          <w:ilvl w:val="2"/>
          <w:numId w:val="67"/>
        </w:numPr>
        <w:tabs>
          <w:tab w:val="left" w:pos="1337"/>
        </w:tabs>
        <w:spacing w:before="157"/>
      </w:pPr>
      <w:hyperlink r:id="rId67">
        <w:r>
          <w:rPr>
            <w:color w:val="0000FF"/>
            <w:u w:val="single" w:color="0000FF"/>
          </w:rPr>
          <w:t>Human</w:t>
        </w:r>
        <w:r>
          <w:rPr>
            <w:color w:val="0000FF"/>
            <w:spacing w:val="-8"/>
            <w:u w:val="single" w:color="0000FF"/>
          </w:rPr>
          <w:t xml:space="preserve"> </w:t>
        </w:r>
        <w:r>
          <w:rPr>
            <w:color w:val="0000FF"/>
            <w:u w:val="single" w:color="0000FF"/>
          </w:rPr>
          <w:t>Rights</w:t>
        </w:r>
        <w:r>
          <w:rPr>
            <w:color w:val="0000FF"/>
            <w:spacing w:val="-6"/>
            <w:u w:val="single" w:color="0000FF"/>
          </w:rPr>
          <w:t xml:space="preserve"> </w:t>
        </w:r>
        <w:r>
          <w:rPr>
            <w:color w:val="0000FF"/>
            <w:u w:val="single" w:color="0000FF"/>
          </w:rPr>
          <w:t>Act</w:t>
        </w:r>
      </w:hyperlink>
      <w:r>
        <w:rPr>
          <w:color w:val="0000FF"/>
          <w:spacing w:val="-5"/>
        </w:rPr>
        <w:t xml:space="preserve"> </w:t>
      </w:r>
      <w:r>
        <w:t>(1998)</w:t>
      </w:r>
      <w:r>
        <w:rPr>
          <w:spacing w:val="-5"/>
        </w:rPr>
        <w:t xml:space="preserve"> </w:t>
      </w:r>
      <w:r>
        <w:t>and</w:t>
      </w:r>
      <w:r>
        <w:rPr>
          <w:spacing w:val="-6"/>
        </w:rPr>
        <w:t xml:space="preserve"> </w:t>
      </w:r>
      <w:hyperlink r:id="rId68">
        <w:r>
          <w:rPr>
            <w:color w:val="0000FF"/>
            <w:u w:val="single" w:color="0000FF"/>
          </w:rPr>
          <w:t>Equality</w:t>
        </w:r>
        <w:r>
          <w:rPr>
            <w:color w:val="0000FF"/>
            <w:spacing w:val="-6"/>
            <w:u w:val="single" w:color="0000FF"/>
          </w:rPr>
          <w:t xml:space="preserve"> </w:t>
        </w:r>
        <w:r>
          <w:rPr>
            <w:color w:val="0000FF"/>
            <w:u w:val="single" w:color="0000FF"/>
          </w:rPr>
          <w:t>Act</w:t>
        </w:r>
      </w:hyperlink>
      <w:r>
        <w:rPr>
          <w:color w:val="0000FF"/>
          <w:spacing w:val="-5"/>
        </w:rPr>
        <w:t xml:space="preserve"> </w:t>
      </w:r>
      <w:r>
        <w:t>(2010),</w:t>
      </w:r>
      <w:r>
        <w:rPr>
          <w:spacing w:val="-4"/>
        </w:rPr>
        <w:t xml:space="preserve"> </w:t>
      </w:r>
      <w:r>
        <w:t>including</w:t>
      </w:r>
      <w:r>
        <w:rPr>
          <w:spacing w:val="-5"/>
        </w:rPr>
        <w:t xml:space="preserve"> </w:t>
      </w:r>
      <w:r>
        <w:t>the</w:t>
      </w:r>
      <w:r>
        <w:rPr>
          <w:spacing w:val="-7"/>
        </w:rPr>
        <w:t xml:space="preserve"> </w:t>
      </w:r>
      <w:r>
        <w:t>Public</w:t>
      </w:r>
      <w:r>
        <w:rPr>
          <w:spacing w:val="-4"/>
        </w:rPr>
        <w:t xml:space="preserve"> </w:t>
      </w:r>
      <w:r>
        <w:t>Sector</w:t>
      </w:r>
      <w:r>
        <w:rPr>
          <w:spacing w:val="-6"/>
        </w:rPr>
        <w:t xml:space="preserve"> </w:t>
      </w:r>
      <w:r>
        <w:t>Equality</w:t>
      </w:r>
      <w:r>
        <w:rPr>
          <w:spacing w:val="-6"/>
        </w:rPr>
        <w:t xml:space="preserve"> </w:t>
      </w:r>
      <w:r>
        <w:rPr>
          <w:spacing w:val="-4"/>
        </w:rPr>
        <w:t>Duty</w:t>
      </w:r>
    </w:p>
    <w:p w14:paraId="033BC475" w14:textId="77777777" w:rsidR="000E2A3C" w:rsidRDefault="005F29D3">
      <w:pPr>
        <w:pStyle w:val="ListParagraph"/>
        <w:numPr>
          <w:ilvl w:val="2"/>
          <w:numId w:val="67"/>
        </w:numPr>
        <w:tabs>
          <w:tab w:val="left" w:pos="1337"/>
        </w:tabs>
        <w:spacing w:before="160"/>
      </w:pPr>
      <w:hyperlink r:id="rId69">
        <w:r>
          <w:rPr>
            <w:color w:val="0000FF"/>
            <w:u w:val="single" w:color="0000FF"/>
          </w:rPr>
          <w:t>Prevent</w:t>
        </w:r>
        <w:r>
          <w:rPr>
            <w:color w:val="0000FF"/>
            <w:spacing w:val="-4"/>
            <w:u w:val="single" w:color="0000FF"/>
          </w:rPr>
          <w:t xml:space="preserve"> </w:t>
        </w:r>
        <w:r>
          <w:rPr>
            <w:color w:val="0000FF"/>
            <w:u w:val="single" w:color="0000FF"/>
          </w:rPr>
          <w:t>Duty</w:t>
        </w:r>
        <w:r>
          <w:rPr>
            <w:color w:val="0000FF"/>
            <w:spacing w:val="-7"/>
            <w:u w:val="single" w:color="0000FF"/>
          </w:rPr>
          <w:t xml:space="preserve"> </w:t>
        </w:r>
        <w:r>
          <w:rPr>
            <w:color w:val="0000FF"/>
            <w:u w:val="single" w:color="0000FF"/>
          </w:rPr>
          <w:t>Guidance</w:t>
        </w:r>
      </w:hyperlink>
      <w:r>
        <w:rPr>
          <w:color w:val="0000FF"/>
          <w:spacing w:val="-7"/>
        </w:rPr>
        <w:t xml:space="preserve"> </w:t>
      </w:r>
      <w:r>
        <w:t>(updated</w:t>
      </w:r>
      <w:r>
        <w:rPr>
          <w:spacing w:val="-6"/>
        </w:rPr>
        <w:t xml:space="preserve"> </w:t>
      </w:r>
      <w:r>
        <w:t>March</w:t>
      </w:r>
      <w:r>
        <w:rPr>
          <w:spacing w:val="-4"/>
        </w:rPr>
        <w:t xml:space="preserve"> </w:t>
      </w:r>
      <w:r>
        <w:rPr>
          <w:spacing w:val="-2"/>
        </w:rPr>
        <w:t>2024)</w:t>
      </w:r>
    </w:p>
    <w:p w14:paraId="26EC6425" w14:textId="77777777" w:rsidR="000E2A3C" w:rsidRDefault="005F29D3">
      <w:pPr>
        <w:pStyle w:val="ListParagraph"/>
        <w:numPr>
          <w:ilvl w:val="2"/>
          <w:numId w:val="67"/>
        </w:numPr>
        <w:tabs>
          <w:tab w:val="left" w:pos="1337"/>
        </w:tabs>
        <w:spacing w:before="158"/>
      </w:pPr>
      <w:hyperlink r:id="rId70">
        <w:r>
          <w:rPr>
            <w:color w:val="0000FF"/>
            <w:u w:val="single" w:color="0000FF"/>
          </w:rPr>
          <w:t>Derby</w:t>
        </w:r>
        <w:r>
          <w:rPr>
            <w:color w:val="0000FF"/>
            <w:spacing w:val="-9"/>
            <w:u w:val="single" w:color="0000FF"/>
          </w:rPr>
          <w:t xml:space="preserve"> </w:t>
        </w:r>
        <w:r>
          <w:rPr>
            <w:color w:val="0000FF"/>
            <w:u w:val="single" w:color="0000FF"/>
          </w:rPr>
          <w:t>and</w:t>
        </w:r>
        <w:r>
          <w:rPr>
            <w:color w:val="0000FF"/>
            <w:spacing w:val="-7"/>
            <w:u w:val="single" w:color="0000FF"/>
          </w:rPr>
          <w:t xml:space="preserve"> </w:t>
        </w:r>
        <w:r>
          <w:rPr>
            <w:color w:val="0000FF"/>
            <w:u w:val="single" w:color="0000FF"/>
          </w:rPr>
          <w:t>Derbyshire</w:t>
        </w:r>
        <w:r>
          <w:rPr>
            <w:color w:val="0000FF"/>
            <w:spacing w:val="-7"/>
            <w:u w:val="single" w:color="0000FF"/>
          </w:rPr>
          <w:t xml:space="preserve"> </w:t>
        </w:r>
        <w:r>
          <w:rPr>
            <w:color w:val="0000FF"/>
            <w:u w:val="single" w:color="0000FF"/>
          </w:rPr>
          <w:t>Multi-agency</w:t>
        </w:r>
        <w:r>
          <w:rPr>
            <w:color w:val="0000FF"/>
            <w:spacing w:val="-9"/>
            <w:u w:val="single" w:color="0000FF"/>
          </w:rPr>
          <w:t xml:space="preserve"> </w:t>
        </w:r>
        <w:r>
          <w:rPr>
            <w:color w:val="0000FF"/>
            <w:u w:val="single" w:color="0000FF"/>
          </w:rPr>
          <w:t>Safeguarding</w:t>
        </w:r>
        <w:r>
          <w:rPr>
            <w:color w:val="0000FF"/>
            <w:spacing w:val="-7"/>
            <w:u w:val="single" w:color="0000FF"/>
          </w:rPr>
          <w:t xml:space="preserve"> </w:t>
        </w:r>
        <w:r>
          <w:rPr>
            <w:color w:val="0000FF"/>
            <w:u w:val="single" w:color="0000FF"/>
          </w:rPr>
          <w:t>Children</w:t>
        </w:r>
        <w:r>
          <w:rPr>
            <w:color w:val="0000FF"/>
            <w:spacing w:val="-7"/>
            <w:u w:val="single" w:color="0000FF"/>
          </w:rPr>
          <w:t xml:space="preserve"> </w:t>
        </w:r>
        <w:r>
          <w:rPr>
            <w:color w:val="0000FF"/>
            <w:spacing w:val="-2"/>
            <w:u w:val="single" w:color="0000FF"/>
          </w:rPr>
          <w:t>procedures</w:t>
        </w:r>
      </w:hyperlink>
    </w:p>
    <w:p w14:paraId="55CA964A" w14:textId="77777777" w:rsidR="000E2A3C" w:rsidRDefault="005F29D3">
      <w:pPr>
        <w:pStyle w:val="ListParagraph"/>
        <w:numPr>
          <w:ilvl w:val="1"/>
          <w:numId w:val="67"/>
        </w:numPr>
        <w:tabs>
          <w:tab w:val="left" w:pos="965"/>
        </w:tabs>
        <w:spacing w:before="157" w:line="276" w:lineRule="auto"/>
        <w:ind w:right="737"/>
      </w:pPr>
      <w:r>
        <w:t>Safeguarding is not just about protecting children from deliberate harm, neglect, or failure to act,</w:t>
      </w:r>
      <w:r>
        <w:rPr>
          <w:spacing w:val="-2"/>
        </w:rPr>
        <w:t xml:space="preserve"> </w:t>
      </w:r>
      <w:r>
        <w:t>it</w:t>
      </w:r>
      <w:r>
        <w:rPr>
          <w:spacing w:val="-3"/>
        </w:rPr>
        <w:t xml:space="preserve"> </w:t>
      </w:r>
      <w:r>
        <w:t>relates</w:t>
      </w:r>
      <w:r>
        <w:rPr>
          <w:spacing w:val="-4"/>
        </w:rPr>
        <w:t xml:space="preserve"> </w:t>
      </w:r>
      <w:r>
        <w:t>to</w:t>
      </w:r>
      <w:r>
        <w:rPr>
          <w:spacing w:val="-4"/>
        </w:rPr>
        <w:t xml:space="preserve"> </w:t>
      </w:r>
      <w:r>
        <w:t>broader</w:t>
      </w:r>
      <w:r>
        <w:rPr>
          <w:spacing w:val="-3"/>
        </w:rPr>
        <w:t xml:space="preserve"> </w:t>
      </w:r>
      <w:r>
        <w:t>aspects</w:t>
      </w:r>
      <w:r>
        <w:rPr>
          <w:spacing w:val="-3"/>
        </w:rPr>
        <w:t xml:space="preserve"> </w:t>
      </w:r>
      <w:r>
        <w:t>of care</w:t>
      </w:r>
      <w:r>
        <w:rPr>
          <w:spacing w:val="-4"/>
        </w:rPr>
        <w:t xml:space="preserve"> </w:t>
      </w:r>
      <w:r>
        <w:t>and</w:t>
      </w:r>
      <w:r>
        <w:rPr>
          <w:spacing w:val="-2"/>
        </w:rPr>
        <w:t xml:space="preserve"> </w:t>
      </w:r>
      <w:r>
        <w:t>education.</w:t>
      </w:r>
      <w:r>
        <w:rPr>
          <w:spacing w:val="-3"/>
        </w:rPr>
        <w:t xml:space="preserve"> </w:t>
      </w:r>
      <w:r>
        <w:t>This</w:t>
      </w:r>
      <w:r>
        <w:rPr>
          <w:spacing w:val="-4"/>
        </w:rPr>
        <w:t xml:space="preserve"> </w:t>
      </w:r>
      <w:r>
        <w:t>policy</w:t>
      </w:r>
      <w:r>
        <w:rPr>
          <w:spacing w:val="-4"/>
        </w:rPr>
        <w:t xml:space="preserve"> </w:t>
      </w:r>
      <w:r>
        <w:t>therefore</w:t>
      </w:r>
      <w:r>
        <w:rPr>
          <w:spacing w:val="-1"/>
        </w:rPr>
        <w:t xml:space="preserve"> </w:t>
      </w:r>
      <w:r>
        <w:t>complements</w:t>
      </w:r>
      <w:r>
        <w:rPr>
          <w:spacing w:val="-1"/>
        </w:rPr>
        <w:t xml:space="preserve"> </w:t>
      </w:r>
      <w:r>
        <w:t>and su</w:t>
      </w:r>
      <w:r>
        <w:t>pports a range of other school policies, such as:</w:t>
      </w:r>
    </w:p>
    <w:p w14:paraId="57F4843A" w14:textId="77777777" w:rsidR="000E2A3C" w:rsidRDefault="005F29D3">
      <w:pPr>
        <w:pStyle w:val="ListParagraph"/>
        <w:numPr>
          <w:ilvl w:val="2"/>
          <w:numId w:val="67"/>
        </w:numPr>
        <w:tabs>
          <w:tab w:val="left" w:pos="1337"/>
        </w:tabs>
        <w:spacing w:before="121" w:line="276" w:lineRule="auto"/>
        <w:ind w:right="1040"/>
      </w:pPr>
      <w:r>
        <w:t>Keeping</w:t>
      </w:r>
      <w:r>
        <w:rPr>
          <w:spacing w:val="-2"/>
        </w:rPr>
        <w:t xml:space="preserve"> </w:t>
      </w:r>
      <w:r>
        <w:t>Children</w:t>
      </w:r>
      <w:r>
        <w:rPr>
          <w:spacing w:val="-4"/>
        </w:rPr>
        <w:t xml:space="preserve"> </w:t>
      </w:r>
      <w:r>
        <w:t>Safe</w:t>
      </w:r>
      <w:r>
        <w:rPr>
          <w:spacing w:val="-4"/>
        </w:rPr>
        <w:t xml:space="preserve"> </w:t>
      </w:r>
      <w:r>
        <w:t>in</w:t>
      </w:r>
      <w:r>
        <w:rPr>
          <w:spacing w:val="-6"/>
        </w:rPr>
        <w:t xml:space="preserve"> </w:t>
      </w:r>
      <w:r>
        <w:t>Education</w:t>
      </w:r>
      <w:r>
        <w:rPr>
          <w:spacing w:val="-3"/>
        </w:rPr>
        <w:t xml:space="preserve"> </w:t>
      </w:r>
      <w:r>
        <w:t>2025,</w:t>
      </w:r>
      <w:r>
        <w:rPr>
          <w:spacing w:val="-2"/>
        </w:rPr>
        <w:t xml:space="preserve"> </w:t>
      </w:r>
      <w:r>
        <w:t>including</w:t>
      </w:r>
      <w:r>
        <w:rPr>
          <w:spacing w:val="-4"/>
        </w:rPr>
        <w:t xml:space="preserve"> </w:t>
      </w:r>
      <w:r>
        <w:t>Allegations</w:t>
      </w:r>
      <w:r>
        <w:rPr>
          <w:spacing w:val="-6"/>
        </w:rPr>
        <w:t xml:space="preserve"> </w:t>
      </w:r>
      <w:r>
        <w:t>made</w:t>
      </w:r>
      <w:r>
        <w:rPr>
          <w:spacing w:val="-6"/>
        </w:rPr>
        <w:t xml:space="preserve"> </w:t>
      </w:r>
      <w:r>
        <w:t xml:space="preserve">against/Concerns raised in relation to teachers, including supply teachers, other staff, volunteers and </w:t>
      </w:r>
      <w:r>
        <w:rPr>
          <w:spacing w:val="-2"/>
        </w:rPr>
        <w:t>contractors</w:t>
      </w:r>
    </w:p>
    <w:p w14:paraId="5A817BC3" w14:textId="77777777" w:rsidR="000E2A3C" w:rsidRDefault="005F29D3">
      <w:pPr>
        <w:pStyle w:val="ListParagraph"/>
        <w:numPr>
          <w:ilvl w:val="2"/>
          <w:numId w:val="67"/>
        </w:numPr>
        <w:tabs>
          <w:tab w:val="left" w:pos="1337"/>
        </w:tabs>
      </w:pPr>
      <w:r>
        <w:t>ONE</w:t>
      </w:r>
      <w:r>
        <w:rPr>
          <w:spacing w:val="-6"/>
        </w:rPr>
        <w:t xml:space="preserve"> </w:t>
      </w:r>
      <w:r>
        <w:t>Academy</w:t>
      </w:r>
      <w:r>
        <w:rPr>
          <w:spacing w:val="-7"/>
        </w:rPr>
        <w:t xml:space="preserve"> </w:t>
      </w:r>
      <w:r>
        <w:t>Trust</w:t>
      </w:r>
      <w:r>
        <w:rPr>
          <w:spacing w:val="-4"/>
        </w:rPr>
        <w:t xml:space="preserve"> </w:t>
      </w:r>
      <w:r>
        <w:t>-</w:t>
      </w:r>
      <w:r>
        <w:rPr>
          <w:spacing w:val="-7"/>
        </w:rPr>
        <w:t xml:space="preserve"> </w:t>
      </w:r>
      <w:r>
        <w:t>Child-on-Child</w:t>
      </w:r>
      <w:r>
        <w:rPr>
          <w:spacing w:val="-4"/>
        </w:rPr>
        <w:t xml:space="preserve"> </w:t>
      </w:r>
      <w:r>
        <w:t>Abuse</w:t>
      </w:r>
      <w:r>
        <w:rPr>
          <w:spacing w:val="-5"/>
        </w:rPr>
        <w:t xml:space="preserve"> </w:t>
      </w:r>
      <w:r>
        <w:rPr>
          <w:spacing w:val="-2"/>
        </w:rPr>
        <w:t>policy</w:t>
      </w:r>
    </w:p>
    <w:p w14:paraId="3475C7C0" w14:textId="77777777" w:rsidR="000E2A3C" w:rsidRDefault="005F29D3">
      <w:pPr>
        <w:pStyle w:val="ListParagraph"/>
        <w:numPr>
          <w:ilvl w:val="2"/>
          <w:numId w:val="67"/>
        </w:numPr>
        <w:tabs>
          <w:tab w:val="left" w:pos="1337"/>
        </w:tabs>
        <w:spacing w:before="159"/>
      </w:pPr>
      <w:r>
        <w:t>ONE</w:t>
      </w:r>
      <w:r>
        <w:rPr>
          <w:spacing w:val="-4"/>
        </w:rPr>
        <w:t xml:space="preserve"> </w:t>
      </w:r>
      <w:r>
        <w:t>Academy</w:t>
      </w:r>
      <w:r>
        <w:rPr>
          <w:spacing w:val="-5"/>
        </w:rPr>
        <w:t xml:space="preserve"> </w:t>
      </w:r>
      <w:r>
        <w:t>Trust</w:t>
      </w:r>
      <w:r>
        <w:rPr>
          <w:spacing w:val="-3"/>
        </w:rPr>
        <w:t xml:space="preserve"> </w:t>
      </w:r>
      <w:r>
        <w:t>-</w:t>
      </w:r>
      <w:r>
        <w:rPr>
          <w:spacing w:val="-4"/>
        </w:rPr>
        <w:t xml:space="preserve"> </w:t>
      </w:r>
      <w:r>
        <w:t>Staff</w:t>
      </w:r>
      <w:r>
        <w:rPr>
          <w:spacing w:val="-1"/>
        </w:rPr>
        <w:t xml:space="preserve"> </w:t>
      </w:r>
      <w:r>
        <w:t>Code</w:t>
      </w:r>
      <w:r>
        <w:rPr>
          <w:spacing w:val="-3"/>
        </w:rPr>
        <w:t xml:space="preserve"> </w:t>
      </w:r>
      <w:r>
        <w:t>of</w:t>
      </w:r>
      <w:r>
        <w:rPr>
          <w:spacing w:val="-1"/>
        </w:rPr>
        <w:t xml:space="preserve"> </w:t>
      </w:r>
      <w:r>
        <w:rPr>
          <w:spacing w:val="-2"/>
        </w:rPr>
        <w:t>Conduct</w:t>
      </w:r>
    </w:p>
    <w:p w14:paraId="257CD769" w14:textId="77777777" w:rsidR="000E2A3C" w:rsidRDefault="005F29D3">
      <w:pPr>
        <w:pStyle w:val="ListParagraph"/>
        <w:numPr>
          <w:ilvl w:val="2"/>
          <w:numId w:val="67"/>
        </w:numPr>
        <w:tabs>
          <w:tab w:val="left" w:pos="1337"/>
        </w:tabs>
        <w:spacing w:before="158"/>
      </w:pPr>
      <w:r>
        <w:t>ONE</w:t>
      </w:r>
      <w:r>
        <w:rPr>
          <w:spacing w:val="-4"/>
        </w:rPr>
        <w:t xml:space="preserve"> </w:t>
      </w:r>
      <w:r>
        <w:t>Academy</w:t>
      </w:r>
      <w:r>
        <w:rPr>
          <w:spacing w:val="-6"/>
        </w:rPr>
        <w:t xml:space="preserve"> </w:t>
      </w:r>
      <w:r>
        <w:t>Trust</w:t>
      </w:r>
      <w:r>
        <w:rPr>
          <w:spacing w:val="-2"/>
        </w:rPr>
        <w:t xml:space="preserve"> </w:t>
      </w:r>
      <w:r>
        <w:t>-</w:t>
      </w:r>
      <w:r>
        <w:rPr>
          <w:spacing w:val="-5"/>
        </w:rPr>
        <w:t xml:space="preserve"> </w:t>
      </w:r>
      <w:r>
        <w:t>Allegations</w:t>
      </w:r>
      <w:r>
        <w:rPr>
          <w:spacing w:val="-5"/>
        </w:rPr>
        <w:t xml:space="preserve"> </w:t>
      </w:r>
      <w:r>
        <w:t>of</w:t>
      </w:r>
      <w:r>
        <w:rPr>
          <w:spacing w:val="-2"/>
        </w:rPr>
        <w:t xml:space="preserve"> </w:t>
      </w:r>
      <w:r>
        <w:t>Abuse</w:t>
      </w:r>
      <w:r>
        <w:rPr>
          <w:spacing w:val="-2"/>
        </w:rPr>
        <w:t xml:space="preserve"> Policy</w:t>
      </w:r>
    </w:p>
    <w:p w14:paraId="416095A3" w14:textId="77777777" w:rsidR="000E2A3C" w:rsidRDefault="005F29D3">
      <w:pPr>
        <w:pStyle w:val="ListParagraph"/>
        <w:numPr>
          <w:ilvl w:val="2"/>
          <w:numId w:val="67"/>
        </w:numPr>
        <w:tabs>
          <w:tab w:val="left" w:pos="1337"/>
        </w:tabs>
        <w:spacing w:before="157"/>
      </w:pPr>
      <w:r>
        <w:t>ONE</w:t>
      </w:r>
      <w:r>
        <w:rPr>
          <w:spacing w:val="-5"/>
        </w:rPr>
        <w:t xml:space="preserve"> </w:t>
      </w:r>
      <w:r>
        <w:t>Academy</w:t>
      </w:r>
      <w:r>
        <w:rPr>
          <w:spacing w:val="-6"/>
        </w:rPr>
        <w:t xml:space="preserve"> </w:t>
      </w:r>
      <w:r>
        <w:t>Trust</w:t>
      </w:r>
      <w:r>
        <w:rPr>
          <w:spacing w:val="-4"/>
        </w:rPr>
        <w:t xml:space="preserve"> </w:t>
      </w:r>
      <w:r>
        <w:t>-</w:t>
      </w:r>
      <w:r>
        <w:rPr>
          <w:spacing w:val="-10"/>
        </w:rPr>
        <w:t xml:space="preserve"> </w:t>
      </w:r>
      <w:r>
        <w:t>Whistleblowing</w:t>
      </w:r>
      <w:r>
        <w:rPr>
          <w:spacing w:val="-1"/>
        </w:rPr>
        <w:t xml:space="preserve"> </w:t>
      </w:r>
      <w:r>
        <w:rPr>
          <w:spacing w:val="-2"/>
        </w:rPr>
        <w:t>Procedures</w:t>
      </w:r>
    </w:p>
    <w:p w14:paraId="3159546D" w14:textId="77777777" w:rsidR="000E2A3C" w:rsidRDefault="005F29D3">
      <w:pPr>
        <w:pStyle w:val="ListParagraph"/>
        <w:numPr>
          <w:ilvl w:val="2"/>
          <w:numId w:val="67"/>
        </w:numPr>
        <w:tabs>
          <w:tab w:val="left" w:pos="1337"/>
        </w:tabs>
        <w:spacing w:before="158"/>
      </w:pPr>
      <w:r>
        <w:t>ONE</w:t>
      </w:r>
      <w:r>
        <w:rPr>
          <w:spacing w:val="-5"/>
        </w:rPr>
        <w:t xml:space="preserve"> </w:t>
      </w:r>
      <w:r>
        <w:t>Academy</w:t>
      </w:r>
      <w:r>
        <w:rPr>
          <w:spacing w:val="-6"/>
        </w:rPr>
        <w:t xml:space="preserve"> </w:t>
      </w:r>
      <w:r>
        <w:t>Trust</w:t>
      </w:r>
      <w:r>
        <w:rPr>
          <w:spacing w:val="-3"/>
        </w:rPr>
        <w:t xml:space="preserve"> </w:t>
      </w:r>
      <w:r>
        <w:t>-</w:t>
      </w:r>
      <w:r>
        <w:rPr>
          <w:spacing w:val="-5"/>
        </w:rPr>
        <w:t xml:space="preserve"> </w:t>
      </w:r>
      <w:r>
        <w:t>Use</w:t>
      </w:r>
      <w:r>
        <w:rPr>
          <w:spacing w:val="-4"/>
        </w:rPr>
        <w:t xml:space="preserve"> </w:t>
      </w:r>
      <w:r>
        <w:t>of</w:t>
      </w:r>
      <w:r>
        <w:rPr>
          <w:spacing w:val="-3"/>
        </w:rPr>
        <w:t xml:space="preserve"> </w:t>
      </w:r>
      <w:r>
        <w:t>Photography</w:t>
      </w:r>
      <w:r>
        <w:rPr>
          <w:spacing w:val="-6"/>
        </w:rPr>
        <w:t xml:space="preserve"> </w:t>
      </w:r>
      <w:r>
        <w:t>and</w:t>
      </w:r>
      <w:r>
        <w:rPr>
          <w:spacing w:val="-3"/>
        </w:rPr>
        <w:t xml:space="preserve"> </w:t>
      </w:r>
      <w:r>
        <w:t>Children’s</w:t>
      </w:r>
      <w:r>
        <w:rPr>
          <w:spacing w:val="-3"/>
        </w:rPr>
        <w:t xml:space="preserve"> </w:t>
      </w:r>
      <w:r>
        <w:t>Images</w:t>
      </w:r>
      <w:r>
        <w:rPr>
          <w:spacing w:val="-6"/>
        </w:rPr>
        <w:t xml:space="preserve"> </w:t>
      </w:r>
      <w:r>
        <w:rPr>
          <w:spacing w:val="-2"/>
        </w:rPr>
        <w:t>Policy</w:t>
      </w:r>
    </w:p>
    <w:p w14:paraId="4B0894A4" w14:textId="77777777" w:rsidR="000E2A3C" w:rsidRDefault="005F29D3">
      <w:pPr>
        <w:pStyle w:val="ListParagraph"/>
        <w:numPr>
          <w:ilvl w:val="2"/>
          <w:numId w:val="67"/>
        </w:numPr>
        <w:tabs>
          <w:tab w:val="left" w:pos="1337"/>
        </w:tabs>
        <w:spacing w:before="157"/>
      </w:pPr>
      <w:r>
        <w:t>School’s</w:t>
      </w:r>
      <w:r>
        <w:rPr>
          <w:spacing w:val="-9"/>
        </w:rPr>
        <w:t xml:space="preserve"> </w:t>
      </w:r>
      <w:proofErr w:type="spellStart"/>
      <w:r>
        <w:t>Behaviour</w:t>
      </w:r>
      <w:proofErr w:type="spellEnd"/>
      <w:r>
        <w:rPr>
          <w:spacing w:val="-8"/>
        </w:rPr>
        <w:t xml:space="preserve"> </w:t>
      </w:r>
      <w:r>
        <w:rPr>
          <w:spacing w:val="-2"/>
        </w:rPr>
        <w:t>Policy</w:t>
      </w:r>
    </w:p>
    <w:p w14:paraId="233B3684" w14:textId="77777777" w:rsidR="000E2A3C" w:rsidRDefault="005F29D3">
      <w:pPr>
        <w:pStyle w:val="ListParagraph"/>
        <w:numPr>
          <w:ilvl w:val="2"/>
          <w:numId w:val="67"/>
        </w:numPr>
        <w:tabs>
          <w:tab w:val="left" w:pos="1337"/>
        </w:tabs>
        <w:spacing w:before="160"/>
      </w:pPr>
      <w:r>
        <w:t>School’s</w:t>
      </w:r>
      <w:r>
        <w:rPr>
          <w:spacing w:val="-9"/>
        </w:rPr>
        <w:t xml:space="preserve"> </w:t>
      </w:r>
      <w:r>
        <w:t>physical</w:t>
      </w:r>
      <w:r>
        <w:rPr>
          <w:spacing w:val="-9"/>
        </w:rPr>
        <w:t xml:space="preserve"> </w:t>
      </w:r>
      <w:r>
        <w:t>intervention</w:t>
      </w:r>
      <w:r>
        <w:rPr>
          <w:spacing w:val="-9"/>
        </w:rPr>
        <w:t xml:space="preserve"> </w:t>
      </w:r>
      <w:r>
        <w:rPr>
          <w:spacing w:val="-2"/>
        </w:rPr>
        <w:t>procedures</w:t>
      </w:r>
    </w:p>
    <w:p w14:paraId="31A71EC0" w14:textId="77777777" w:rsidR="000E2A3C" w:rsidRDefault="005F29D3">
      <w:pPr>
        <w:pStyle w:val="ListParagraph"/>
        <w:numPr>
          <w:ilvl w:val="2"/>
          <w:numId w:val="67"/>
        </w:numPr>
        <w:tabs>
          <w:tab w:val="left" w:pos="1337"/>
        </w:tabs>
        <w:spacing w:before="158"/>
      </w:pPr>
      <w:r>
        <w:t>School’s</w:t>
      </w:r>
      <w:r>
        <w:rPr>
          <w:spacing w:val="-5"/>
        </w:rPr>
        <w:t xml:space="preserve"> </w:t>
      </w:r>
      <w:r>
        <w:t>Attendance</w:t>
      </w:r>
      <w:r>
        <w:rPr>
          <w:spacing w:val="-7"/>
        </w:rPr>
        <w:t xml:space="preserve"> </w:t>
      </w:r>
      <w:r>
        <w:t>Policy</w:t>
      </w:r>
      <w:r>
        <w:rPr>
          <w:spacing w:val="-6"/>
        </w:rPr>
        <w:t xml:space="preserve"> </w:t>
      </w:r>
      <w:r>
        <w:t>(based</w:t>
      </w:r>
      <w:r>
        <w:rPr>
          <w:spacing w:val="-5"/>
        </w:rPr>
        <w:t xml:space="preserve"> </w:t>
      </w:r>
      <w:r>
        <w:t>on</w:t>
      </w:r>
      <w:r>
        <w:rPr>
          <w:spacing w:val="-7"/>
        </w:rPr>
        <w:t xml:space="preserve"> </w:t>
      </w:r>
      <w:r>
        <w:t>OAT</w:t>
      </w:r>
      <w:r>
        <w:rPr>
          <w:spacing w:val="-5"/>
        </w:rPr>
        <w:t xml:space="preserve"> </w:t>
      </w:r>
      <w:r>
        <w:rPr>
          <w:spacing w:val="-2"/>
        </w:rPr>
        <w:t>template)</w:t>
      </w:r>
    </w:p>
    <w:p w14:paraId="73537973" w14:textId="77777777" w:rsidR="000E2A3C" w:rsidRDefault="005F29D3">
      <w:pPr>
        <w:pStyle w:val="ListParagraph"/>
        <w:numPr>
          <w:ilvl w:val="2"/>
          <w:numId w:val="67"/>
        </w:numPr>
        <w:tabs>
          <w:tab w:val="left" w:pos="1337"/>
        </w:tabs>
        <w:spacing w:before="157"/>
      </w:pPr>
      <w:r>
        <w:t>School’s</w:t>
      </w:r>
      <w:r>
        <w:rPr>
          <w:spacing w:val="-11"/>
        </w:rPr>
        <w:t xml:space="preserve"> </w:t>
      </w:r>
      <w:r>
        <w:t>Anti-Bullying</w:t>
      </w:r>
      <w:r>
        <w:rPr>
          <w:spacing w:val="-9"/>
        </w:rPr>
        <w:t xml:space="preserve"> </w:t>
      </w:r>
      <w:r>
        <w:rPr>
          <w:spacing w:val="-2"/>
        </w:rPr>
        <w:t>Policy</w:t>
      </w:r>
    </w:p>
    <w:p w14:paraId="6467187A" w14:textId="77777777" w:rsidR="000E2A3C" w:rsidRDefault="005F29D3">
      <w:pPr>
        <w:pStyle w:val="ListParagraph"/>
        <w:numPr>
          <w:ilvl w:val="2"/>
          <w:numId w:val="67"/>
        </w:numPr>
        <w:tabs>
          <w:tab w:val="left" w:pos="1337"/>
        </w:tabs>
        <w:spacing w:before="158"/>
      </w:pPr>
      <w:r>
        <w:t>School’s</w:t>
      </w:r>
      <w:r>
        <w:rPr>
          <w:spacing w:val="-7"/>
        </w:rPr>
        <w:t xml:space="preserve"> </w:t>
      </w:r>
      <w:r>
        <w:t>E-Safety/Online</w:t>
      </w:r>
      <w:r>
        <w:rPr>
          <w:spacing w:val="-7"/>
        </w:rPr>
        <w:t xml:space="preserve"> </w:t>
      </w:r>
      <w:r>
        <w:t>Safety</w:t>
      </w:r>
      <w:r>
        <w:rPr>
          <w:spacing w:val="-7"/>
        </w:rPr>
        <w:t xml:space="preserve"> </w:t>
      </w:r>
      <w:r>
        <w:rPr>
          <w:spacing w:val="-2"/>
        </w:rPr>
        <w:t>Policy</w:t>
      </w:r>
    </w:p>
    <w:p w14:paraId="6222E925" w14:textId="77777777" w:rsidR="000E2A3C" w:rsidRDefault="005F29D3">
      <w:pPr>
        <w:pStyle w:val="ListParagraph"/>
        <w:numPr>
          <w:ilvl w:val="2"/>
          <w:numId w:val="67"/>
        </w:numPr>
        <w:tabs>
          <w:tab w:val="left" w:pos="1337"/>
        </w:tabs>
        <w:spacing w:before="160"/>
      </w:pPr>
      <w:r>
        <w:t>ONE</w:t>
      </w:r>
      <w:r>
        <w:rPr>
          <w:spacing w:val="-4"/>
        </w:rPr>
        <w:t xml:space="preserve"> </w:t>
      </w:r>
      <w:r>
        <w:t>Academy</w:t>
      </w:r>
      <w:r>
        <w:rPr>
          <w:spacing w:val="-5"/>
        </w:rPr>
        <w:t xml:space="preserve"> </w:t>
      </w:r>
      <w:r>
        <w:t>Trust</w:t>
      </w:r>
      <w:r>
        <w:rPr>
          <w:spacing w:val="-3"/>
        </w:rPr>
        <w:t xml:space="preserve"> </w:t>
      </w:r>
      <w:r>
        <w:t>-</w:t>
      </w:r>
      <w:r>
        <w:rPr>
          <w:spacing w:val="-4"/>
        </w:rPr>
        <w:t xml:space="preserve"> </w:t>
      </w:r>
      <w:r>
        <w:t>Acceptable</w:t>
      </w:r>
      <w:r>
        <w:rPr>
          <w:spacing w:val="-4"/>
        </w:rPr>
        <w:t xml:space="preserve"> </w:t>
      </w:r>
      <w:r>
        <w:t>Use</w:t>
      </w:r>
      <w:r>
        <w:rPr>
          <w:spacing w:val="-5"/>
        </w:rPr>
        <w:t xml:space="preserve"> </w:t>
      </w:r>
      <w:r>
        <w:t>of</w:t>
      </w:r>
      <w:r>
        <w:rPr>
          <w:spacing w:val="-2"/>
        </w:rPr>
        <w:t xml:space="preserve"> </w:t>
      </w:r>
      <w:r>
        <w:t>IT</w:t>
      </w:r>
      <w:r>
        <w:rPr>
          <w:spacing w:val="-2"/>
        </w:rPr>
        <w:t xml:space="preserve"> Policy</w:t>
      </w:r>
    </w:p>
    <w:p w14:paraId="70570EB3" w14:textId="77777777" w:rsidR="000E2A3C" w:rsidRDefault="005F29D3">
      <w:pPr>
        <w:pStyle w:val="ListParagraph"/>
        <w:numPr>
          <w:ilvl w:val="2"/>
          <w:numId w:val="67"/>
        </w:numPr>
        <w:tabs>
          <w:tab w:val="left" w:pos="1337"/>
        </w:tabs>
        <w:spacing w:before="157"/>
      </w:pPr>
      <w:r>
        <w:t>ONE</w:t>
      </w:r>
      <w:r>
        <w:rPr>
          <w:spacing w:val="-5"/>
        </w:rPr>
        <w:t xml:space="preserve"> </w:t>
      </w:r>
      <w:r>
        <w:t>Academy</w:t>
      </w:r>
      <w:r>
        <w:rPr>
          <w:spacing w:val="-5"/>
        </w:rPr>
        <w:t xml:space="preserve"> </w:t>
      </w:r>
      <w:r>
        <w:t>Trust</w:t>
      </w:r>
      <w:r>
        <w:rPr>
          <w:spacing w:val="-4"/>
        </w:rPr>
        <w:t xml:space="preserve"> </w:t>
      </w:r>
      <w:r>
        <w:t>-</w:t>
      </w:r>
      <w:r>
        <w:rPr>
          <w:spacing w:val="-5"/>
        </w:rPr>
        <w:t xml:space="preserve"> </w:t>
      </w:r>
      <w:r>
        <w:t>Safer</w:t>
      </w:r>
      <w:r>
        <w:rPr>
          <w:spacing w:val="-5"/>
        </w:rPr>
        <w:t xml:space="preserve"> </w:t>
      </w:r>
      <w:r>
        <w:t>Rec</w:t>
      </w:r>
      <w:r>
        <w:t>ruitment</w:t>
      </w:r>
      <w:r>
        <w:rPr>
          <w:spacing w:val="-4"/>
        </w:rPr>
        <w:t xml:space="preserve"> </w:t>
      </w:r>
      <w:r>
        <w:rPr>
          <w:spacing w:val="-2"/>
        </w:rPr>
        <w:t>Policy</w:t>
      </w:r>
    </w:p>
    <w:p w14:paraId="56DBD632" w14:textId="77777777" w:rsidR="000E2A3C" w:rsidRDefault="005F29D3">
      <w:pPr>
        <w:pStyle w:val="ListParagraph"/>
        <w:numPr>
          <w:ilvl w:val="2"/>
          <w:numId w:val="67"/>
        </w:numPr>
        <w:tabs>
          <w:tab w:val="left" w:pos="1337"/>
        </w:tabs>
        <w:spacing w:before="157" w:line="276" w:lineRule="auto"/>
        <w:ind w:right="1918"/>
      </w:pPr>
      <w:r>
        <w:t>ONE</w:t>
      </w:r>
      <w:r>
        <w:rPr>
          <w:spacing w:val="-3"/>
        </w:rPr>
        <w:t xml:space="preserve"> </w:t>
      </w:r>
      <w:r>
        <w:t>Academy</w:t>
      </w:r>
      <w:r>
        <w:rPr>
          <w:spacing w:val="-5"/>
        </w:rPr>
        <w:t xml:space="preserve"> </w:t>
      </w:r>
      <w:r>
        <w:t>Trust</w:t>
      </w:r>
      <w:r>
        <w:rPr>
          <w:spacing w:val="-4"/>
        </w:rPr>
        <w:t xml:space="preserve"> </w:t>
      </w:r>
      <w:r>
        <w:t>&amp;</w:t>
      </w:r>
      <w:r>
        <w:rPr>
          <w:spacing w:val="-4"/>
        </w:rPr>
        <w:t xml:space="preserve"> </w:t>
      </w:r>
      <w:r>
        <w:t>the</w:t>
      </w:r>
      <w:r>
        <w:rPr>
          <w:spacing w:val="-3"/>
        </w:rPr>
        <w:t xml:space="preserve"> </w:t>
      </w:r>
      <w:r>
        <w:t>school’s</w:t>
      </w:r>
      <w:r>
        <w:rPr>
          <w:spacing w:val="-2"/>
        </w:rPr>
        <w:t xml:space="preserve"> </w:t>
      </w:r>
      <w:r>
        <w:t>First</w:t>
      </w:r>
      <w:r>
        <w:rPr>
          <w:spacing w:val="-1"/>
        </w:rPr>
        <w:t xml:space="preserve"> </w:t>
      </w:r>
      <w:r>
        <w:t>Aid</w:t>
      </w:r>
      <w:r>
        <w:rPr>
          <w:spacing w:val="-3"/>
        </w:rPr>
        <w:t xml:space="preserve"> </w:t>
      </w:r>
      <w:r>
        <w:t>Policies</w:t>
      </w:r>
      <w:r>
        <w:rPr>
          <w:spacing w:val="-3"/>
        </w:rPr>
        <w:t xml:space="preserve"> </w:t>
      </w:r>
      <w:r>
        <w:t>and</w:t>
      </w:r>
      <w:r>
        <w:rPr>
          <w:spacing w:val="-3"/>
        </w:rPr>
        <w:t xml:space="preserve"> </w:t>
      </w:r>
      <w:r>
        <w:t>procedures</w:t>
      </w:r>
      <w:r>
        <w:rPr>
          <w:spacing w:val="-5"/>
        </w:rPr>
        <w:t xml:space="preserve"> </w:t>
      </w:r>
      <w:r>
        <w:t>including Administration of First Aid</w:t>
      </w:r>
    </w:p>
    <w:p w14:paraId="4AB52F07" w14:textId="77777777" w:rsidR="000E2A3C" w:rsidRDefault="000E2A3C">
      <w:pPr>
        <w:pStyle w:val="ListParagraph"/>
        <w:spacing w:line="276" w:lineRule="auto"/>
        <w:sectPr w:rsidR="000E2A3C">
          <w:pgSz w:w="11910" w:h="16840"/>
          <w:pgMar w:top="920" w:right="283" w:bottom="840" w:left="708" w:header="0" w:footer="651" w:gutter="0"/>
          <w:cols w:space="720"/>
        </w:sectPr>
      </w:pPr>
    </w:p>
    <w:p w14:paraId="23DA0AD8" w14:textId="77777777" w:rsidR="000E2A3C" w:rsidRDefault="005F29D3">
      <w:pPr>
        <w:pStyle w:val="ListParagraph"/>
        <w:numPr>
          <w:ilvl w:val="2"/>
          <w:numId w:val="67"/>
        </w:numPr>
        <w:tabs>
          <w:tab w:val="left" w:pos="1337"/>
        </w:tabs>
        <w:spacing w:before="82"/>
      </w:pPr>
      <w:r>
        <w:lastRenderedPageBreak/>
        <w:t>ONE</w:t>
      </w:r>
      <w:r>
        <w:rPr>
          <w:spacing w:val="-6"/>
        </w:rPr>
        <w:t xml:space="preserve"> </w:t>
      </w:r>
      <w:r>
        <w:t>Academy</w:t>
      </w:r>
      <w:r>
        <w:rPr>
          <w:spacing w:val="-8"/>
        </w:rPr>
        <w:t xml:space="preserve"> </w:t>
      </w:r>
      <w:r>
        <w:t>Trust</w:t>
      </w:r>
      <w:r>
        <w:rPr>
          <w:spacing w:val="-5"/>
        </w:rPr>
        <w:t xml:space="preserve"> </w:t>
      </w:r>
      <w:r>
        <w:t>-</w:t>
      </w:r>
      <w:r>
        <w:rPr>
          <w:spacing w:val="-7"/>
        </w:rPr>
        <w:t xml:space="preserve"> </w:t>
      </w:r>
      <w:r>
        <w:t>Supporting</w:t>
      </w:r>
      <w:r>
        <w:rPr>
          <w:spacing w:val="-4"/>
        </w:rPr>
        <w:t xml:space="preserve"> </w:t>
      </w:r>
      <w:r>
        <w:t>Pupils</w:t>
      </w:r>
      <w:r>
        <w:rPr>
          <w:spacing w:val="-6"/>
        </w:rPr>
        <w:t xml:space="preserve"> </w:t>
      </w:r>
      <w:r>
        <w:t>with</w:t>
      </w:r>
      <w:r>
        <w:rPr>
          <w:spacing w:val="-6"/>
        </w:rPr>
        <w:t xml:space="preserve"> </w:t>
      </w:r>
      <w:r>
        <w:t>Medical</w:t>
      </w:r>
      <w:r>
        <w:rPr>
          <w:spacing w:val="-6"/>
        </w:rPr>
        <w:t xml:space="preserve"> </w:t>
      </w:r>
      <w:r>
        <w:t>Conditions</w:t>
      </w:r>
      <w:r>
        <w:rPr>
          <w:spacing w:val="-5"/>
        </w:rPr>
        <w:t xml:space="preserve"> </w:t>
      </w:r>
      <w:r>
        <w:rPr>
          <w:spacing w:val="-2"/>
        </w:rPr>
        <w:t>Policy</w:t>
      </w:r>
    </w:p>
    <w:p w14:paraId="7EDEB823" w14:textId="77777777" w:rsidR="000E2A3C" w:rsidRDefault="005F29D3">
      <w:pPr>
        <w:pStyle w:val="ListParagraph"/>
        <w:numPr>
          <w:ilvl w:val="2"/>
          <w:numId w:val="67"/>
        </w:numPr>
        <w:tabs>
          <w:tab w:val="left" w:pos="1337"/>
        </w:tabs>
        <w:spacing w:before="158"/>
      </w:pPr>
      <w:r>
        <w:t>ONE</w:t>
      </w:r>
      <w:r>
        <w:rPr>
          <w:spacing w:val="-5"/>
        </w:rPr>
        <w:t xml:space="preserve"> </w:t>
      </w:r>
      <w:r>
        <w:t>Academy</w:t>
      </w:r>
      <w:r>
        <w:rPr>
          <w:spacing w:val="-7"/>
        </w:rPr>
        <w:t xml:space="preserve"> </w:t>
      </w:r>
      <w:r>
        <w:t>Trust</w:t>
      </w:r>
      <w:r>
        <w:rPr>
          <w:spacing w:val="-4"/>
        </w:rPr>
        <w:t xml:space="preserve"> </w:t>
      </w:r>
      <w:r>
        <w:t>-</w:t>
      </w:r>
      <w:r>
        <w:rPr>
          <w:spacing w:val="-6"/>
        </w:rPr>
        <w:t xml:space="preserve"> </w:t>
      </w:r>
      <w:r>
        <w:t>Children</w:t>
      </w:r>
      <w:r>
        <w:rPr>
          <w:spacing w:val="-4"/>
        </w:rPr>
        <w:t xml:space="preserve"> </w:t>
      </w:r>
      <w:r>
        <w:t>with</w:t>
      </w:r>
      <w:r>
        <w:rPr>
          <w:spacing w:val="-5"/>
        </w:rPr>
        <w:t xml:space="preserve"> </w:t>
      </w:r>
      <w:r>
        <w:t>Health</w:t>
      </w:r>
      <w:r>
        <w:rPr>
          <w:spacing w:val="-5"/>
        </w:rPr>
        <w:t xml:space="preserve"> </w:t>
      </w:r>
      <w:r>
        <w:t>Needs</w:t>
      </w:r>
      <w:r>
        <w:rPr>
          <w:spacing w:val="-4"/>
        </w:rPr>
        <w:t xml:space="preserve"> </w:t>
      </w:r>
      <w:r>
        <w:t>who</w:t>
      </w:r>
      <w:r>
        <w:rPr>
          <w:spacing w:val="-5"/>
        </w:rPr>
        <w:t xml:space="preserve"> </w:t>
      </w:r>
      <w:r>
        <w:t>Cannot</w:t>
      </w:r>
      <w:r>
        <w:rPr>
          <w:spacing w:val="-3"/>
        </w:rPr>
        <w:t xml:space="preserve"> </w:t>
      </w:r>
      <w:r>
        <w:t>Attend</w:t>
      </w:r>
      <w:r>
        <w:rPr>
          <w:spacing w:val="-5"/>
        </w:rPr>
        <w:t xml:space="preserve"> </w:t>
      </w:r>
      <w:r>
        <w:t>School</w:t>
      </w:r>
      <w:r>
        <w:rPr>
          <w:spacing w:val="-5"/>
        </w:rPr>
        <w:t xml:space="preserve"> </w:t>
      </w:r>
      <w:r>
        <w:rPr>
          <w:spacing w:val="-2"/>
        </w:rPr>
        <w:t>Policy</w:t>
      </w:r>
    </w:p>
    <w:p w14:paraId="414B1558" w14:textId="77777777" w:rsidR="000E2A3C" w:rsidRDefault="005F29D3">
      <w:pPr>
        <w:pStyle w:val="ListParagraph"/>
        <w:numPr>
          <w:ilvl w:val="2"/>
          <w:numId w:val="67"/>
        </w:numPr>
        <w:tabs>
          <w:tab w:val="left" w:pos="1337"/>
        </w:tabs>
        <w:spacing w:before="157"/>
      </w:pPr>
      <w:r>
        <w:t>School’s</w:t>
      </w:r>
      <w:r>
        <w:rPr>
          <w:spacing w:val="-7"/>
        </w:rPr>
        <w:t xml:space="preserve"> </w:t>
      </w:r>
      <w:r>
        <w:t>Intimate</w:t>
      </w:r>
      <w:r>
        <w:rPr>
          <w:spacing w:val="-7"/>
        </w:rPr>
        <w:t xml:space="preserve"> </w:t>
      </w:r>
      <w:r>
        <w:t>Care</w:t>
      </w:r>
      <w:r>
        <w:rPr>
          <w:spacing w:val="-6"/>
        </w:rPr>
        <w:t xml:space="preserve"> </w:t>
      </w:r>
      <w:r>
        <w:rPr>
          <w:spacing w:val="-2"/>
        </w:rPr>
        <w:t>Policy</w:t>
      </w:r>
    </w:p>
    <w:p w14:paraId="787EA9E8" w14:textId="77777777" w:rsidR="000E2A3C" w:rsidRDefault="005F29D3">
      <w:pPr>
        <w:pStyle w:val="ListParagraph"/>
        <w:numPr>
          <w:ilvl w:val="2"/>
          <w:numId w:val="67"/>
        </w:numPr>
        <w:tabs>
          <w:tab w:val="left" w:pos="1337"/>
        </w:tabs>
        <w:spacing w:before="158"/>
      </w:pPr>
      <w:r>
        <w:t>Site</w:t>
      </w:r>
      <w:r>
        <w:rPr>
          <w:spacing w:val="-7"/>
        </w:rPr>
        <w:t xml:space="preserve"> </w:t>
      </w:r>
      <w:r>
        <w:t>Security</w:t>
      </w:r>
      <w:r>
        <w:rPr>
          <w:spacing w:val="-6"/>
        </w:rPr>
        <w:t xml:space="preserve"> </w:t>
      </w:r>
      <w:r>
        <w:rPr>
          <w:spacing w:val="-2"/>
        </w:rPr>
        <w:t>Policy</w:t>
      </w:r>
    </w:p>
    <w:p w14:paraId="2E491A6D" w14:textId="77777777" w:rsidR="000E2A3C" w:rsidRDefault="005F29D3">
      <w:pPr>
        <w:pStyle w:val="ListParagraph"/>
        <w:numPr>
          <w:ilvl w:val="2"/>
          <w:numId w:val="67"/>
        </w:numPr>
        <w:tabs>
          <w:tab w:val="left" w:pos="1337"/>
        </w:tabs>
        <w:spacing w:before="160"/>
      </w:pPr>
      <w:r>
        <w:t>Children</w:t>
      </w:r>
      <w:r>
        <w:rPr>
          <w:spacing w:val="-8"/>
        </w:rPr>
        <w:t xml:space="preserve"> </w:t>
      </w:r>
      <w:r>
        <w:t>Missing</w:t>
      </w:r>
      <w:r>
        <w:rPr>
          <w:spacing w:val="-6"/>
        </w:rPr>
        <w:t xml:space="preserve"> </w:t>
      </w:r>
      <w:r>
        <w:t>in</w:t>
      </w:r>
      <w:r>
        <w:rPr>
          <w:spacing w:val="-8"/>
        </w:rPr>
        <w:t xml:space="preserve"> </w:t>
      </w:r>
      <w:r>
        <w:t>Education</w:t>
      </w:r>
      <w:r>
        <w:rPr>
          <w:spacing w:val="-9"/>
        </w:rPr>
        <w:t xml:space="preserve"> </w:t>
      </w:r>
      <w:r>
        <w:rPr>
          <w:spacing w:val="-2"/>
        </w:rPr>
        <w:t>guidance</w:t>
      </w:r>
    </w:p>
    <w:p w14:paraId="458785DD" w14:textId="77777777" w:rsidR="000E2A3C" w:rsidRDefault="005F29D3">
      <w:pPr>
        <w:pStyle w:val="ListParagraph"/>
        <w:numPr>
          <w:ilvl w:val="2"/>
          <w:numId w:val="67"/>
        </w:numPr>
        <w:tabs>
          <w:tab w:val="left" w:pos="1337"/>
        </w:tabs>
        <w:spacing w:before="157"/>
      </w:pPr>
      <w:r>
        <w:t>ONE</w:t>
      </w:r>
      <w:r>
        <w:rPr>
          <w:spacing w:val="-5"/>
        </w:rPr>
        <w:t xml:space="preserve"> </w:t>
      </w:r>
      <w:r>
        <w:t>Academy</w:t>
      </w:r>
      <w:r>
        <w:rPr>
          <w:spacing w:val="-4"/>
        </w:rPr>
        <w:t xml:space="preserve"> </w:t>
      </w:r>
      <w:r>
        <w:t>Trust</w:t>
      </w:r>
      <w:r>
        <w:rPr>
          <w:spacing w:val="-4"/>
        </w:rPr>
        <w:t xml:space="preserve"> </w:t>
      </w:r>
      <w:r>
        <w:t>-</w:t>
      </w:r>
      <w:r>
        <w:rPr>
          <w:spacing w:val="-5"/>
        </w:rPr>
        <w:t xml:space="preserve"> </w:t>
      </w:r>
      <w:r>
        <w:t>Complaints</w:t>
      </w:r>
      <w:r>
        <w:rPr>
          <w:spacing w:val="-3"/>
        </w:rPr>
        <w:t xml:space="preserve"> </w:t>
      </w:r>
      <w:r>
        <w:rPr>
          <w:spacing w:val="-2"/>
        </w:rPr>
        <w:t>Policy</w:t>
      </w:r>
    </w:p>
    <w:p w14:paraId="7B2746F3" w14:textId="77777777" w:rsidR="000E2A3C" w:rsidRDefault="005F29D3">
      <w:pPr>
        <w:pStyle w:val="ListParagraph"/>
        <w:numPr>
          <w:ilvl w:val="2"/>
          <w:numId w:val="67"/>
        </w:numPr>
        <w:tabs>
          <w:tab w:val="left" w:pos="1337"/>
        </w:tabs>
        <w:spacing w:before="157"/>
      </w:pPr>
      <w:r>
        <w:t>School</w:t>
      </w:r>
      <w:r>
        <w:rPr>
          <w:spacing w:val="-7"/>
        </w:rPr>
        <w:t xml:space="preserve"> </w:t>
      </w:r>
      <w:r>
        <w:t>Equality</w:t>
      </w:r>
      <w:r>
        <w:rPr>
          <w:spacing w:val="-7"/>
        </w:rPr>
        <w:t xml:space="preserve"> </w:t>
      </w:r>
      <w:r>
        <w:rPr>
          <w:spacing w:val="-2"/>
        </w:rPr>
        <w:t>statement</w:t>
      </w:r>
    </w:p>
    <w:p w14:paraId="2CD9C60C" w14:textId="77777777" w:rsidR="000E2A3C" w:rsidRDefault="005F29D3">
      <w:pPr>
        <w:pStyle w:val="ListParagraph"/>
        <w:numPr>
          <w:ilvl w:val="2"/>
          <w:numId w:val="67"/>
        </w:numPr>
        <w:tabs>
          <w:tab w:val="left" w:pos="1337"/>
        </w:tabs>
        <w:spacing w:before="158"/>
      </w:pPr>
      <w:r>
        <w:t>School’s</w:t>
      </w:r>
      <w:r>
        <w:rPr>
          <w:spacing w:val="-12"/>
        </w:rPr>
        <w:t xml:space="preserve"> </w:t>
      </w:r>
      <w:r>
        <w:t>Accessibility</w:t>
      </w:r>
      <w:r>
        <w:rPr>
          <w:spacing w:val="-13"/>
        </w:rPr>
        <w:t xml:space="preserve"> </w:t>
      </w:r>
      <w:r>
        <w:rPr>
          <w:spacing w:val="-4"/>
        </w:rPr>
        <w:t>Plan</w:t>
      </w:r>
    </w:p>
    <w:p w14:paraId="398F983F" w14:textId="77777777" w:rsidR="000E2A3C" w:rsidRDefault="005F29D3">
      <w:pPr>
        <w:pStyle w:val="ListParagraph"/>
        <w:numPr>
          <w:ilvl w:val="2"/>
          <w:numId w:val="67"/>
        </w:numPr>
        <w:tabs>
          <w:tab w:val="left" w:pos="1337"/>
        </w:tabs>
        <w:spacing w:before="157"/>
      </w:pPr>
      <w:r>
        <w:t>ONE</w:t>
      </w:r>
      <w:r>
        <w:rPr>
          <w:spacing w:val="-5"/>
        </w:rPr>
        <w:t xml:space="preserve"> </w:t>
      </w:r>
      <w:r>
        <w:t>Academy</w:t>
      </w:r>
      <w:r>
        <w:rPr>
          <w:spacing w:val="-5"/>
        </w:rPr>
        <w:t xml:space="preserve"> </w:t>
      </w:r>
      <w:r>
        <w:t>Trust</w:t>
      </w:r>
      <w:r>
        <w:rPr>
          <w:spacing w:val="-4"/>
        </w:rPr>
        <w:t xml:space="preserve"> </w:t>
      </w:r>
      <w:r>
        <w:t>-</w:t>
      </w:r>
      <w:r>
        <w:rPr>
          <w:spacing w:val="-4"/>
        </w:rPr>
        <w:t xml:space="preserve"> </w:t>
      </w:r>
      <w:r>
        <w:t>Data</w:t>
      </w:r>
      <w:r>
        <w:rPr>
          <w:spacing w:val="-4"/>
        </w:rPr>
        <w:t xml:space="preserve"> </w:t>
      </w:r>
      <w:r>
        <w:t>Protection</w:t>
      </w:r>
      <w:r>
        <w:rPr>
          <w:spacing w:val="-3"/>
        </w:rPr>
        <w:t xml:space="preserve"> </w:t>
      </w:r>
      <w:r>
        <w:t>Policy</w:t>
      </w:r>
      <w:r>
        <w:rPr>
          <w:spacing w:val="-6"/>
        </w:rPr>
        <w:t xml:space="preserve"> </w:t>
      </w:r>
      <w:r>
        <w:t>and</w:t>
      </w:r>
      <w:r>
        <w:rPr>
          <w:spacing w:val="-4"/>
        </w:rPr>
        <w:t xml:space="preserve"> </w:t>
      </w:r>
      <w:r>
        <w:t>Privacy</w:t>
      </w:r>
      <w:r>
        <w:rPr>
          <w:spacing w:val="-5"/>
        </w:rPr>
        <w:t xml:space="preserve"> </w:t>
      </w:r>
      <w:r>
        <w:rPr>
          <w:spacing w:val="-2"/>
        </w:rPr>
        <w:t>Notices</w:t>
      </w:r>
    </w:p>
    <w:p w14:paraId="54D07337" w14:textId="77777777" w:rsidR="000E2A3C" w:rsidRDefault="005F29D3">
      <w:pPr>
        <w:pStyle w:val="ListParagraph"/>
        <w:numPr>
          <w:ilvl w:val="2"/>
          <w:numId w:val="67"/>
        </w:numPr>
        <w:tabs>
          <w:tab w:val="left" w:pos="1337"/>
        </w:tabs>
        <w:spacing w:before="160"/>
      </w:pPr>
      <w:r>
        <w:t>School’s</w:t>
      </w:r>
      <w:r>
        <w:rPr>
          <w:spacing w:val="-7"/>
        </w:rPr>
        <w:t xml:space="preserve"> </w:t>
      </w:r>
      <w:r>
        <w:t>visitor</w:t>
      </w:r>
      <w:r>
        <w:rPr>
          <w:spacing w:val="-6"/>
        </w:rPr>
        <w:t xml:space="preserve"> </w:t>
      </w:r>
      <w:r>
        <w:t>and</w:t>
      </w:r>
      <w:r>
        <w:rPr>
          <w:spacing w:val="-7"/>
        </w:rPr>
        <w:t xml:space="preserve"> </w:t>
      </w:r>
      <w:r>
        <w:t>volunteer</w:t>
      </w:r>
      <w:r>
        <w:rPr>
          <w:spacing w:val="-7"/>
        </w:rPr>
        <w:t xml:space="preserve"> </w:t>
      </w:r>
      <w:r>
        <w:rPr>
          <w:spacing w:val="-2"/>
        </w:rPr>
        <w:t>protocols</w:t>
      </w:r>
    </w:p>
    <w:p w14:paraId="5BE0E603" w14:textId="77777777" w:rsidR="000E2A3C" w:rsidRDefault="000E2A3C">
      <w:pPr>
        <w:pStyle w:val="BodyText"/>
        <w:ind w:left="0" w:firstLine="0"/>
        <w:rPr>
          <w:sz w:val="24"/>
        </w:rPr>
      </w:pPr>
    </w:p>
    <w:p w14:paraId="5DE4E38B" w14:textId="77777777" w:rsidR="000E2A3C" w:rsidRDefault="000E2A3C">
      <w:pPr>
        <w:pStyle w:val="BodyText"/>
        <w:spacing w:before="139"/>
        <w:ind w:left="0" w:firstLine="0"/>
        <w:rPr>
          <w:sz w:val="24"/>
        </w:rPr>
      </w:pPr>
    </w:p>
    <w:p w14:paraId="30FA3F43" w14:textId="77777777" w:rsidR="000E2A3C" w:rsidRDefault="005F29D3">
      <w:pPr>
        <w:spacing w:before="1"/>
        <w:ind w:left="268"/>
        <w:rPr>
          <w:rFonts w:ascii="Arial"/>
          <w:b/>
          <w:sz w:val="24"/>
        </w:rPr>
      </w:pPr>
      <w:r>
        <w:rPr>
          <w:rFonts w:ascii="Arial"/>
          <w:b/>
          <w:noProof/>
          <w:sz w:val="24"/>
        </w:rPr>
        <mc:AlternateContent>
          <mc:Choice Requires="wps">
            <w:drawing>
              <wp:anchor distT="0" distB="0" distL="0" distR="0" simplePos="0" relativeHeight="487590912" behindDoc="1" locked="0" layoutInCell="1" allowOverlap="1" wp14:anchorId="7847EBAD" wp14:editId="7A2934E5">
                <wp:simplePos x="0" y="0"/>
                <wp:positionH relativeFrom="page">
                  <wp:posOffset>594359</wp:posOffset>
                </wp:positionH>
                <wp:positionV relativeFrom="paragraph">
                  <wp:posOffset>212002</wp:posOffset>
                </wp:positionV>
                <wp:extent cx="6373495" cy="27940"/>
                <wp:effectExtent l="0" t="0" r="0" b="0"/>
                <wp:wrapTopAndBottom/>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30ABF092" id="Graphic 83" o:spid="_x0000_s1026" style="position:absolute;margin-left:46.8pt;margin-top:16.7pt;width:501.85pt;height:2.2pt;z-index:-1572556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" path="m6373114,l,,,27431r6373114,l6373114,xe" fillcolor="#365f91" stroked="f">
                <v:path arrowok="t"/>
                <w10:wrap type="topAndBottom" anchorx="page"/>
              </v:shape>
            </w:pict>
          </mc:Fallback>
        </mc:AlternateContent>
      </w:r>
      <w:r>
        <w:rPr>
          <w:noProof/>
        </w:rPr>
        <w:drawing>
          <wp:inline distT="0" distB="0" distL="0" distR="0" wp14:anchorId="19DF2882" wp14:editId="2121CBAF">
            <wp:extent cx="110459" cy="108807"/>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71" cstate="print"/>
                    <a:stretch>
                      <a:fillRect/>
                    </a:stretch>
                  </pic:blipFill>
                  <pic:spPr>
                    <a:xfrm>
                      <a:off x="0" y="0"/>
                      <a:ext cx="110459" cy="108807"/>
                    </a:xfrm>
                    <a:prstGeom prst="rect">
                      <a:avLst/>
                    </a:prstGeom>
                  </pic:spPr>
                </pic:pic>
              </a:graphicData>
            </a:graphic>
          </wp:inline>
        </w:drawing>
      </w:r>
      <w:r>
        <w:rPr>
          <w:rFonts w:ascii="Times New Roman"/>
          <w:spacing w:val="124"/>
          <w:sz w:val="20"/>
        </w:rPr>
        <w:t xml:space="preserve"> </w:t>
      </w:r>
      <w:bookmarkStart w:id="7" w:name="_bookmark7"/>
      <w:bookmarkEnd w:id="7"/>
      <w:r>
        <w:rPr>
          <w:rFonts w:ascii="Arial"/>
          <w:b/>
          <w:sz w:val="24"/>
        </w:rPr>
        <w:t>Roles</w:t>
      </w:r>
    </w:p>
    <w:p w14:paraId="0B59B92C" w14:textId="77777777" w:rsidR="000E2A3C" w:rsidRDefault="000E2A3C">
      <w:pPr>
        <w:pStyle w:val="BodyText"/>
        <w:spacing w:before="102"/>
        <w:ind w:left="0" w:firstLine="0"/>
        <w:rPr>
          <w:rFonts w:ascii="Arial"/>
          <w:b/>
        </w:rPr>
      </w:pPr>
    </w:p>
    <w:p w14:paraId="0C217992" w14:textId="77777777" w:rsidR="000E2A3C" w:rsidRDefault="005F29D3">
      <w:pPr>
        <w:pStyle w:val="BodyText"/>
        <w:spacing w:after="38"/>
        <w:ind w:left="256" w:firstLine="0"/>
      </w:pPr>
      <w:r>
        <w:t>Key</w:t>
      </w:r>
      <w:r>
        <w:rPr>
          <w:spacing w:val="-5"/>
        </w:rPr>
        <w:t xml:space="preserve"> </w:t>
      </w:r>
      <w:r>
        <w:rPr>
          <w:spacing w:val="-2"/>
        </w:rPr>
        <w:t>personnel</w:t>
      </w:r>
    </w:p>
    <w:tbl>
      <w:tblPr>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45"/>
        <w:gridCol w:w="3120"/>
        <w:gridCol w:w="3703"/>
      </w:tblGrid>
      <w:tr w:rsidR="000E2A3C" w14:paraId="7A5322F4" w14:textId="77777777">
        <w:trPr>
          <w:trHeight w:val="290"/>
        </w:trPr>
        <w:tc>
          <w:tcPr>
            <w:tcW w:w="3145" w:type="dxa"/>
            <w:shd w:val="clear" w:color="auto" w:fill="1F487C"/>
          </w:tcPr>
          <w:p w14:paraId="7B418C6F" w14:textId="77777777" w:rsidR="000E2A3C" w:rsidRDefault="005F29D3">
            <w:pPr>
              <w:pStyle w:val="TableParagraph"/>
            </w:pPr>
            <w:r>
              <w:rPr>
                <w:color w:val="FFFFFF"/>
              </w:rPr>
              <w:t>Safeguarding</w:t>
            </w:r>
            <w:r>
              <w:rPr>
                <w:color w:val="FFFFFF"/>
                <w:spacing w:val="-12"/>
              </w:rPr>
              <w:t xml:space="preserve"> </w:t>
            </w:r>
            <w:r>
              <w:rPr>
                <w:color w:val="FFFFFF"/>
                <w:spacing w:val="-4"/>
              </w:rPr>
              <w:t>Role</w:t>
            </w:r>
          </w:p>
        </w:tc>
        <w:tc>
          <w:tcPr>
            <w:tcW w:w="3120" w:type="dxa"/>
            <w:shd w:val="clear" w:color="auto" w:fill="1F487C"/>
          </w:tcPr>
          <w:p w14:paraId="1CB57995" w14:textId="77777777" w:rsidR="000E2A3C" w:rsidRDefault="005F29D3">
            <w:pPr>
              <w:pStyle w:val="TableParagraph"/>
            </w:pPr>
            <w:r>
              <w:rPr>
                <w:color w:val="FFFFFF"/>
              </w:rPr>
              <w:t>Name</w:t>
            </w:r>
            <w:r>
              <w:rPr>
                <w:color w:val="FFFFFF"/>
                <w:spacing w:val="-4"/>
              </w:rPr>
              <w:t xml:space="preserve"> </w:t>
            </w:r>
            <w:r>
              <w:rPr>
                <w:color w:val="FFFFFF"/>
              </w:rPr>
              <w:t>&amp;</w:t>
            </w:r>
            <w:r>
              <w:rPr>
                <w:color w:val="FFFFFF"/>
                <w:spacing w:val="-1"/>
              </w:rPr>
              <w:t xml:space="preserve"> </w:t>
            </w:r>
            <w:r>
              <w:rPr>
                <w:color w:val="FFFFFF"/>
                <w:spacing w:val="-4"/>
              </w:rPr>
              <w:t>Role</w:t>
            </w:r>
          </w:p>
        </w:tc>
        <w:tc>
          <w:tcPr>
            <w:tcW w:w="3703" w:type="dxa"/>
            <w:shd w:val="clear" w:color="auto" w:fill="1F487C"/>
          </w:tcPr>
          <w:p w14:paraId="79061B52" w14:textId="77777777" w:rsidR="000E2A3C" w:rsidRDefault="005F29D3">
            <w:pPr>
              <w:pStyle w:val="TableParagraph"/>
              <w:ind w:left="105"/>
            </w:pPr>
            <w:r>
              <w:rPr>
                <w:color w:val="FFFFFF"/>
              </w:rPr>
              <w:t>Contact</w:t>
            </w:r>
            <w:r>
              <w:rPr>
                <w:color w:val="FFFFFF"/>
                <w:spacing w:val="-7"/>
              </w:rPr>
              <w:t xml:space="preserve"> </w:t>
            </w:r>
            <w:r>
              <w:rPr>
                <w:color w:val="FFFFFF"/>
                <w:spacing w:val="-2"/>
              </w:rPr>
              <w:t>details</w:t>
            </w:r>
          </w:p>
        </w:tc>
      </w:tr>
      <w:tr w:rsidR="000E2A3C" w14:paraId="3BD03608" w14:textId="77777777">
        <w:trPr>
          <w:trHeight w:val="292"/>
        </w:trPr>
        <w:tc>
          <w:tcPr>
            <w:tcW w:w="3145" w:type="dxa"/>
            <w:shd w:val="clear" w:color="auto" w:fill="B1A0C6"/>
          </w:tcPr>
          <w:p w14:paraId="6270E8BE" w14:textId="77777777" w:rsidR="000E2A3C" w:rsidRDefault="005F29D3">
            <w:pPr>
              <w:pStyle w:val="TableParagraph"/>
            </w:pPr>
            <w:r>
              <w:t>One</w:t>
            </w:r>
            <w:r>
              <w:rPr>
                <w:spacing w:val="-7"/>
              </w:rPr>
              <w:t xml:space="preserve"> </w:t>
            </w:r>
            <w:r>
              <w:t>Academy</w:t>
            </w:r>
            <w:r>
              <w:rPr>
                <w:spacing w:val="-7"/>
              </w:rPr>
              <w:t xml:space="preserve"> </w:t>
            </w:r>
            <w:r>
              <w:rPr>
                <w:spacing w:val="-4"/>
              </w:rPr>
              <w:t>Trust</w:t>
            </w:r>
          </w:p>
        </w:tc>
        <w:tc>
          <w:tcPr>
            <w:tcW w:w="3120" w:type="dxa"/>
            <w:shd w:val="clear" w:color="auto" w:fill="B1A0C6"/>
          </w:tcPr>
          <w:p w14:paraId="209DB5D7" w14:textId="77777777" w:rsidR="000E2A3C" w:rsidRDefault="000E2A3C">
            <w:pPr>
              <w:pStyle w:val="TableParagraph"/>
              <w:ind w:left="0"/>
              <w:rPr>
                <w:rFonts w:ascii="Times New Roman"/>
                <w:sz w:val="20"/>
              </w:rPr>
            </w:pPr>
          </w:p>
        </w:tc>
        <w:tc>
          <w:tcPr>
            <w:tcW w:w="3703" w:type="dxa"/>
            <w:shd w:val="clear" w:color="auto" w:fill="B1A0C6"/>
          </w:tcPr>
          <w:p w14:paraId="5D55B366" w14:textId="77777777" w:rsidR="000E2A3C" w:rsidRDefault="000E2A3C">
            <w:pPr>
              <w:pStyle w:val="TableParagraph"/>
              <w:ind w:left="0"/>
              <w:rPr>
                <w:rFonts w:ascii="Times New Roman"/>
                <w:sz w:val="20"/>
              </w:rPr>
            </w:pPr>
          </w:p>
        </w:tc>
      </w:tr>
      <w:tr w:rsidR="000E2A3C" w14:paraId="133BC008" w14:textId="77777777">
        <w:trPr>
          <w:trHeight w:val="580"/>
        </w:trPr>
        <w:tc>
          <w:tcPr>
            <w:tcW w:w="3145" w:type="dxa"/>
          </w:tcPr>
          <w:p w14:paraId="3DB5B2EA" w14:textId="77777777" w:rsidR="000E2A3C" w:rsidRDefault="005F29D3">
            <w:pPr>
              <w:pStyle w:val="TableParagraph"/>
            </w:pPr>
            <w:r>
              <w:t>Designated</w:t>
            </w:r>
            <w:r>
              <w:rPr>
                <w:spacing w:val="-10"/>
              </w:rPr>
              <w:t xml:space="preserve"> </w:t>
            </w:r>
            <w:r>
              <w:rPr>
                <w:spacing w:val="-2"/>
              </w:rPr>
              <w:t>Safeguarding</w:t>
            </w:r>
          </w:p>
          <w:p w14:paraId="7E9D84F5" w14:textId="77777777" w:rsidR="000E2A3C" w:rsidRDefault="005F29D3">
            <w:pPr>
              <w:pStyle w:val="TableParagraph"/>
              <w:spacing w:before="37"/>
            </w:pPr>
            <w:r>
              <w:rPr>
                <w:spacing w:val="-4"/>
              </w:rPr>
              <w:t>Lead</w:t>
            </w:r>
          </w:p>
        </w:tc>
        <w:tc>
          <w:tcPr>
            <w:tcW w:w="3120" w:type="dxa"/>
          </w:tcPr>
          <w:p w14:paraId="7C02B5EB" w14:textId="381AC596" w:rsidR="000E2A3C" w:rsidRDefault="001011CE">
            <w:pPr>
              <w:pStyle w:val="TableParagraph"/>
            </w:pPr>
            <w:r>
              <w:t>Michelle Thompson</w:t>
            </w:r>
          </w:p>
          <w:p w14:paraId="0F09EF96" w14:textId="71F5EFC5" w:rsidR="000E2A3C" w:rsidRDefault="001011CE">
            <w:pPr>
              <w:pStyle w:val="TableParagraph"/>
              <w:spacing w:before="37"/>
            </w:pPr>
            <w:r>
              <w:t>Director of Education</w:t>
            </w:r>
          </w:p>
        </w:tc>
        <w:tc>
          <w:tcPr>
            <w:tcW w:w="3703" w:type="dxa"/>
          </w:tcPr>
          <w:p w14:paraId="0B3900AC" w14:textId="6204874F" w:rsidR="000E2A3C" w:rsidRDefault="001011CE">
            <w:pPr>
              <w:pStyle w:val="TableParagraph"/>
              <w:ind w:left="105"/>
            </w:pPr>
            <w:hyperlink r:id="rId72" w:history="1">
              <w:r w:rsidRPr="007D1E68">
                <w:rPr>
                  <w:rStyle w:val="Hyperlink"/>
                  <w:spacing w:val="-2"/>
                </w:rPr>
                <w:t>m.thompson@oneacademytrust.co.uk</w:t>
              </w:r>
            </w:hyperlink>
          </w:p>
          <w:p w14:paraId="24DB7C49" w14:textId="3B577A0D" w:rsidR="000E2A3C" w:rsidRDefault="005F29D3">
            <w:pPr>
              <w:pStyle w:val="TableParagraph"/>
              <w:spacing w:before="37"/>
              <w:ind w:left="105"/>
            </w:pPr>
            <w:r>
              <w:t>c/o</w:t>
            </w:r>
            <w:r>
              <w:rPr>
                <w:spacing w:val="-3"/>
              </w:rPr>
              <w:t xml:space="preserve"> </w:t>
            </w:r>
            <w:r>
              <w:t>Tel:</w:t>
            </w:r>
            <w:r>
              <w:rPr>
                <w:spacing w:val="-2"/>
              </w:rPr>
              <w:t xml:space="preserve"> </w:t>
            </w:r>
            <w:r w:rsidR="001011CE">
              <w:t>0115 915 0466</w:t>
            </w:r>
          </w:p>
        </w:tc>
      </w:tr>
      <w:tr w:rsidR="000E2A3C" w14:paraId="52F45FD1" w14:textId="77777777">
        <w:trPr>
          <w:trHeight w:val="873"/>
        </w:trPr>
        <w:tc>
          <w:tcPr>
            <w:tcW w:w="3145" w:type="dxa"/>
          </w:tcPr>
          <w:p w14:paraId="7642BFA1" w14:textId="77777777" w:rsidR="000E2A3C" w:rsidRDefault="005F29D3">
            <w:pPr>
              <w:pStyle w:val="TableParagraph"/>
            </w:pPr>
            <w:r>
              <w:t>ONE</w:t>
            </w:r>
            <w:r>
              <w:rPr>
                <w:spacing w:val="-5"/>
              </w:rPr>
              <w:t xml:space="preserve"> </w:t>
            </w:r>
            <w:r>
              <w:t>Academy</w:t>
            </w:r>
            <w:r>
              <w:rPr>
                <w:spacing w:val="-6"/>
              </w:rPr>
              <w:t xml:space="preserve"> </w:t>
            </w:r>
            <w:r>
              <w:rPr>
                <w:spacing w:val="-2"/>
              </w:rPr>
              <w:t>Trust’s</w:t>
            </w:r>
          </w:p>
          <w:p w14:paraId="79BE83B0" w14:textId="77777777" w:rsidR="000E2A3C" w:rsidRDefault="005F29D3">
            <w:pPr>
              <w:pStyle w:val="TableParagraph"/>
              <w:spacing w:before="2" w:line="290" w:lineRule="atLeast"/>
            </w:pPr>
            <w:r>
              <w:t>Deputy</w:t>
            </w:r>
            <w:r>
              <w:rPr>
                <w:spacing w:val="-16"/>
              </w:rPr>
              <w:t xml:space="preserve"> </w:t>
            </w:r>
            <w:r>
              <w:t>Designated Safeguarding</w:t>
            </w:r>
            <w:r>
              <w:rPr>
                <w:spacing w:val="-12"/>
              </w:rPr>
              <w:t xml:space="preserve"> </w:t>
            </w:r>
            <w:r>
              <w:rPr>
                <w:spacing w:val="-4"/>
              </w:rPr>
              <w:t>Lead</w:t>
            </w:r>
          </w:p>
        </w:tc>
        <w:tc>
          <w:tcPr>
            <w:tcW w:w="3120" w:type="dxa"/>
          </w:tcPr>
          <w:p w14:paraId="1CCEEF0D" w14:textId="4DE4026C" w:rsidR="000E2A3C" w:rsidRDefault="001011CE">
            <w:pPr>
              <w:pStyle w:val="TableParagraph"/>
              <w:spacing w:line="278" w:lineRule="auto"/>
              <w:ind w:right="785"/>
            </w:pPr>
            <w:r>
              <w:t>Graham Boyd</w:t>
            </w:r>
          </w:p>
        </w:tc>
        <w:tc>
          <w:tcPr>
            <w:tcW w:w="3703" w:type="dxa"/>
          </w:tcPr>
          <w:p w14:paraId="49B57FCB" w14:textId="0FD2985F" w:rsidR="000E2A3C" w:rsidRDefault="001011CE">
            <w:pPr>
              <w:pStyle w:val="TableParagraph"/>
              <w:spacing w:line="278" w:lineRule="auto"/>
              <w:ind w:left="105"/>
            </w:pPr>
            <w:hyperlink r:id="rId73" w:history="1">
              <w:r w:rsidRPr="007D1E68">
                <w:rPr>
                  <w:rStyle w:val="Hyperlink"/>
                  <w:spacing w:val="-2"/>
                </w:rPr>
                <w:t>g.boyd@oneacademytrust.net</w:t>
              </w:r>
            </w:hyperlink>
            <w:r w:rsidR="005F29D3">
              <w:rPr>
                <w:spacing w:val="-2"/>
              </w:rPr>
              <w:t xml:space="preserve"> </w:t>
            </w:r>
            <w:r w:rsidR="005F29D3">
              <w:t xml:space="preserve">c/o Tel: </w:t>
            </w:r>
            <w:hyperlink r:id="rId74" w:history="1">
              <w:r w:rsidRPr="001011CE">
                <w:rPr>
                  <w:rStyle w:val="Hyperlink"/>
                  <w:rFonts w:asciiTheme="minorHAnsi" w:hAnsiTheme="minorHAnsi" w:cstheme="minorHAnsi"/>
                  <w:color w:val="auto"/>
                  <w:sz w:val="24"/>
                  <w:szCs w:val="24"/>
                  <w:u w:val="none"/>
                  <w:shd w:val="clear" w:color="auto" w:fill="FFFFFF"/>
                </w:rPr>
                <w:t>0115 748 3037</w:t>
              </w:r>
            </w:hyperlink>
          </w:p>
        </w:tc>
      </w:tr>
      <w:tr w:rsidR="000E2A3C" w14:paraId="1A6553EA" w14:textId="77777777">
        <w:trPr>
          <w:trHeight w:val="583"/>
        </w:trPr>
        <w:tc>
          <w:tcPr>
            <w:tcW w:w="3145" w:type="dxa"/>
          </w:tcPr>
          <w:p w14:paraId="040CC34D" w14:textId="77777777" w:rsidR="000E2A3C" w:rsidRDefault="005F29D3">
            <w:pPr>
              <w:pStyle w:val="TableParagraph"/>
            </w:pPr>
            <w:r>
              <w:t>Prevent</w:t>
            </w:r>
            <w:r>
              <w:rPr>
                <w:spacing w:val="-3"/>
              </w:rPr>
              <w:t xml:space="preserve"> </w:t>
            </w:r>
            <w:r>
              <w:t>Single</w:t>
            </w:r>
            <w:r>
              <w:rPr>
                <w:spacing w:val="-5"/>
              </w:rPr>
              <w:t xml:space="preserve"> </w:t>
            </w:r>
            <w:r>
              <w:t>Point</w:t>
            </w:r>
            <w:r>
              <w:rPr>
                <w:spacing w:val="-5"/>
              </w:rPr>
              <w:t xml:space="preserve"> of</w:t>
            </w:r>
          </w:p>
          <w:p w14:paraId="78AD0370" w14:textId="77777777" w:rsidR="000E2A3C" w:rsidRDefault="005F29D3">
            <w:pPr>
              <w:pStyle w:val="TableParagraph"/>
              <w:spacing w:before="37"/>
            </w:pPr>
            <w:r>
              <w:t>Contact</w:t>
            </w:r>
            <w:r>
              <w:rPr>
                <w:spacing w:val="-5"/>
              </w:rPr>
              <w:t xml:space="preserve"> </w:t>
            </w:r>
            <w:r>
              <w:rPr>
                <w:spacing w:val="-2"/>
              </w:rPr>
              <w:t>(SPOC)</w:t>
            </w:r>
          </w:p>
        </w:tc>
        <w:tc>
          <w:tcPr>
            <w:tcW w:w="3120" w:type="dxa"/>
          </w:tcPr>
          <w:p w14:paraId="7AC49738" w14:textId="77777777" w:rsidR="001011CE" w:rsidRDefault="001011CE" w:rsidP="001011CE">
            <w:pPr>
              <w:pStyle w:val="TableParagraph"/>
            </w:pPr>
            <w:r>
              <w:t>Michelle Thompson</w:t>
            </w:r>
          </w:p>
          <w:p w14:paraId="162F9D10" w14:textId="4D24EBBF" w:rsidR="000E2A3C" w:rsidRDefault="001011CE" w:rsidP="001011CE">
            <w:pPr>
              <w:pStyle w:val="TableParagraph"/>
              <w:spacing w:before="37"/>
            </w:pPr>
            <w:r>
              <w:t>Director of Education</w:t>
            </w:r>
            <w:r>
              <w:t xml:space="preserve"> </w:t>
            </w:r>
          </w:p>
        </w:tc>
        <w:tc>
          <w:tcPr>
            <w:tcW w:w="3703" w:type="dxa"/>
          </w:tcPr>
          <w:p w14:paraId="7846A136" w14:textId="77777777" w:rsidR="001011CE" w:rsidRDefault="001011CE" w:rsidP="001011CE">
            <w:pPr>
              <w:pStyle w:val="TableParagraph"/>
              <w:ind w:left="105"/>
            </w:pPr>
            <w:hyperlink r:id="rId75" w:history="1">
              <w:r w:rsidRPr="007D1E68">
                <w:rPr>
                  <w:rStyle w:val="Hyperlink"/>
                  <w:spacing w:val="-2"/>
                </w:rPr>
                <w:t>m.thompson@oneacademytrust.co.uk</w:t>
              </w:r>
            </w:hyperlink>
          </w:p>
          <w:p w14:paraId="6663B6B6" w14:textId="48A383E3" w:rsidR="000E2A3C" w:rsidRDefault="001011CE" w:rsidP="001011CE">
            <w:pPr>
              <w:pStyle w:val="TableParagraph"/>
              <w:spacing w:before="37"/>
              <w:ind w:left="105"/>
            </w:pPr>
            <w:r>
              <w:t>c/o</w:t>
            </w:r>
            <w:r>
              <w:rPr>
                <w:spacing w:val="-3"/>
              </w:rPr>
              <w:t xml:space="preserve"> </w:t>
            </w:r>
            <w:r>
              <w:t>Tel:</w:t>
            </w:r>
            <w:r>
              <w:rPr>
                <w:spacing w:val="-2"/>
              </w:rPr>
              <w:t xml:space="preserve"> </w:t>
            </w:r>
            <w:r>
              <w:t>0115 915 0466</w:t>
            </w:r>
          </w:p>
        </w:tc>
      </w:tr>
      <w:tr w:rsidR="000E2A3C" w14:paraId="301FF5D6" w14:textId="77777777">
        <w:trPr>
          <w:trHeight w:val="290"/>
        </w:trPr>
        <w:tc>
          <w:tcPr>
            <w:tcW w:w="3145" w:type="dxa"/>
            <w:shd w:val="clear" w:color="auto" w:fill="B1A0C6"/>
          </w:tcPr>
          <w:p w14:paraId="3C50EBC9" w14:textId="77777777" w:rsidR="000E2A3C" w:rsidRDefault="005F29D3">
            <w:pPr>
              <w:pStyle w:val="TableParagraph"/>
            </w:pPr>
            <w:proofErr w:type="spellStart"/>
            <w:r>
              <w:t>Sawley</w:t>
            </w:r>
            <w:proofErr w:type="spellEnd"/>
            <w:r>
              <w:rPr>
                <w:spacing w:val="-7"/>
              </w:rPr>
              <w:t xml:space="preserve"> </w:t>
            </w:r>
            <w:r>
              <w:t>Junior</w:t>
            </w:r>
            <w:r>
              <w:rPr>
                <w:spacing w:val="-4"/>
              </w:rPr>
              <w:t xml:space="preserve"> </w:t>
            </w:r>
            <w:r>
              <w:rPr>
                <w:spacing w:val="-2"/>
              </w:rPr>
              <w:t>School</w:t>
            </w:r>
          </w:p>
        </w:tc>
        <w:tc>
          <w:tcPr>
            <w:tcW w:w="3120" w:type="dxa"/>
            <w:shd w:val="clear" w:color="auto" w:fill="B1A0C6"/>
          </w:tcPr>
          <w:p w14:paraId="07724535" w14:textId="77777777" w:rsidR="000E2A3C" w:rsidRDefault="000E2A3C">
            <w:pPr>
              <w:pStyle w:val="TableParagraph"/>
              <w:ind w:left="0"/>
              <w:rPr>
                <w:rFonts w:ascii="Times New Roman"/>
                <w:sz w:val="20"/>
              </w:rPr>
            </w:pPr>
          </w:p>
        </w:tc>
        <w:tc>
          <w:tcPr>
            <w:tcW w:w="3703" w:type="dxa"/>
            <w:shd w:val="clear" w:color="auto" w:fill="B1A0C6"/>
          </w:tcPr>
          <w:p w14:paraId="45D5A4CC" w14:textId="77777777" w:rsidR="000E2A3C" w:rsidRDefault="000E2A3C">
            <w:pPr>
              <w:pStyle w:val="TableParagraph"/>
              <w:ind w:left="0"/>
              <w:rPr>
                <w:rFonts w:ascii="Times New Roman"/>
                <w:sz w:val="20"/>
              </w:rPr>
            </w:pPr>
          </w:p>
        </w:tc>
      </w:tr>
      <w:tr w:rsidR="000E2A3C" w14:paraId="672F1499" w14:textId="77777777">
        <w:trPr>
          <w:trHeight w:val="858"/>
        </w:trPr>
        <w:tc>
          <w:tcPr>
            <w:tcW w:w="3145" w:type="dxa"/>
          </w:tcPr>
          <w:p w14:paraId="5526D068" w14:textId="77777777" w:rsidR="000E2A3C" w:rsidRDefault="005F29D3">
            <w:pPr>
              <w:pStyle w:val="TableParagraph"/>
              <w:spacing w:line="276" w:lineRule="auto"/>
            </w:pPr>
            <w:r>
              <w:t>Designated</w:t>
            </w:r>
            <w:r>
              <w:rPr>
                <w:spacing w:val="-16"/>
              </w:rPr>
              <w:t xml:space="preserve"> </w:t>
            </w:r>
            <w:r>
              <w:t>safeguarding</w:t>
            </w:r>
            <w:r>
              <w:rPr>
                <w:spacing w:val="-15"/>
              </w:rPr>
              <w:t xml:space="preserve"> </w:t>
            </w:r>
            <w:r>
              <w:t>lead (DSL) for child protection</w:t>
            </w:r>
          </w:p>
        </w:tc>
        <w:tc>
          <w:tcPr>
            <w:tcW w:w="3120" w:type="dxa"/>
          </w:tcPr>
          <w:p w14:paraId="4D16126D" w14:textId="77777777" w:rsidR="000E2A3C" w:rsidRDefault="005F29D3">
            <w:pPr>
              <w:pStyle w:val="TableParagraph"/>
              <w:spacing w:line="276" w:lineRule="auto"/>
              <w:ind w:right="1592"/>
            </w:pPr>
            <w:r>
              <w:t>Natalie</w:t>
            </w:r>
            <w:r>
              <w:rPr>
                <w:spacing w:val="-16"/>
              </w:rPr>
              <w:t xml:space="preserve"> </w:t>
            </w:r>
            <w:r>
              <w:t xml:space="preserve">Sisson </w:t>
            </w:r>
            <w:r>
              <w:rPr>
                <w:spacing w:val="-2"/>
              </w:rPr>
              <w:t>Headteacher</w:t>
            </w:r>
          </w:p>
        </w:tc>
        <w:tc>
          <w:tcPr>
            <w:tcW w:w="3703" w:type="dxa"/>
          </w:tcPr>
          <w:p w14:paraId="62CDC7F9" w14:textId="77777777" w:rsidR="000E2A3C" w:rsidRDefault="005F29D3">
            <w:pPr>
              <w:pStyle w:val="TableParagraph"/>
              <w:spacing w:line="276" w:lineRule="auto"/>
              <w:ind w:left="105" w:right="1394"/>
            </w:pPr>
            <w:hyperlink r:id="rId76">
              <w:r>
                <w:rPr>
                  <w:color w:val="0000FF"/>
                  <w:u w:val="single" w:color="0000FF"/>
                </w:rPr>
                <w:t>headteacher@sawley-</w:t>
              </w:r>
            </w:hyperlink>
            <w:hyperlink r:id="rId77">
              <w:r>
                <w:rPr>
                  <w:color w:val="0000FF"/>
                  <w:spacing w:val="-2"/>
                  <w:u w:val="single" w:color="0000FF"/>
                </w:rPr>
                <w:t>jun.derbyshire.sch.uk</w:t>
              </w:r>
            </w:hyperlink>
          </w:p>
          <w:p w14:paraId="0B7D7646" w14:textId="77777777" w:rsidR="000E2A3C" w:rsidRDefault="005F29D3">
            <w:pPr>
              <w:pStyle w:val="TableParagraph"/>
              <w:spacing w:before="1"/>
              <w:ind w:left="105"/>
              <w:rPr>
                <w:sz w:val="21"/>
              </w:rPr>
            </w:pPr>
            <w:r>
              <w:rPr>
                <w:sz w:val="21"/>
              </w:rPr>
              <w:t>0115</w:t>
            </w:r>
            <w:r>
              <w:rPr>
                <w:spacing w:val="-5"/>
                <w:sz w:val="21"/>
              </w:rPr>
              <w:t xml:space="preserve"> </w:t>
            </w:r>
            <w:r>
              <w:rPr>
                <w:sz w:val="21"/>
              </w:rPr>
              <w:t>973</w:t>
            </w:r>
            <w:r>
              <w:rPr>
                <w:spacing w:val="-2"/>
                <w:sz w:val="21"/>
              </w:rPr>
              <w:t xml:space="preserve"> </w:t>
            </w:r>
            <w:r>
              <w:rPr>
                <w:spacing w:val="-4"/>
                <w:sz w:val="21"/>
              </w:rPr>
              <w:t>3626</w:t>
            </w:r>
          </w:p>
        </w:tc>
      </w:tr>
      <w:tr w:rsidR="000E2A3C" w14:paraId="7AEAFEAC" w14:textId="77777777">
        <w:trPr>
          <w:trHeight w:val="861"/>
        </w:trPr>
        <w:tc>
          <w:tcPr>
            <w:tcW w:w="3145" w:type="dxa"/>
          </w:tcPr>
          <w:p w14:paraId="14362221" w14:textId="77777777" w:rsidR="000E2A3C" w:rsidRDefault="005F29D3">
            <w:pPr>
              <w:pStyle w:val="TableParagraph"/>
            </w:pPr>
            <w:r>
              <w:t>Deputy</w:t>
            </w:r>
            <w:r>
              <w:rPr>
                <w:spacing w:val="-8"/>
              </w:rPr>
              <w:t xml:space="preserve"> </w:t>
            </w:r>
            <w:r>
              <w:t>Designated</w:t>
            </w:r>
            <w:r>
              <w:rPr>
                <w:spacing w:val="-7"/>
              </w:rPr>
              <w:t xml:space="preserve"> </w:t>
            </w:r>
            <w:r>
              <w:rPr>
                <w:spacing w:val="-4"/>
              </w:rPr>
              <w:t>Lead</w:t>
            </w:r>
          </w:p>
        </w:tc>
        <w:tc>
          <w:tcPr>
            <w:tcW w:w="3120" w:type="dxa"/>
          </w:tcPr>
          <w:p w14:paraId="7BC7F8B8" w14:textId="77777777" w:rsidR="000E2A3C" w:rsidRDefault="005F29D3">
            <w:pPr>
              <w:pStyle w:val="TableParagraph"/>
              <w:spacing w:line="278" w:lineRule="auto"/>
              <w:ind w:right="785"/>
            </w:pPr>
            <w:r>
              <w:t>Emma Manning Assistant</w:t>
            </w:r>
            <w:r>
              <w:rPr>
                <w:spacing w:val="-16"/>
              </w:rPr>
              <w:t xml:space="preserve"> </w:t>
            </w:r>
            <w:r>
              <w:t>Headteacher</w:t>
            </w:r>
          </w:p>
        </w:tc>
        <w:tc>
          <w:tcPr>
            <w:tcW w:w="3703" w:type="dxa"/>
          </w:tcPr>
          <w:p w14:paraId="419D958B" w14:textId="77777777" w:rsidR="000E2A3C" w:rsidRDefault="005F29D3">
            <w:pPr>
              <w:pStyle w:val="TableParagraph"/>
              <w:spacing w:line="278" w:lineRule="auto"/>
              <w:ind w:left="105" w:right="1508"/>
            </w:pPr>
            <w:hyperlink r:id="rId78">
              <w:r>
                <w:rPr>
                  <w:color w:val="0000FF"/>
                  <w:u w:val="single" w:color="0000FF"/>
                </w:rPr>
                <w:t>emanning@sawley-</w:t>
              </w:r>
            </w:hyperlink>
            <w:hyperlink r:id="rId79">
              <w:r>
                <w:rPr>
                  <w:color w:val="0000FF"/>
                  <w:spacing w:val="-2"/>
                  <w:u w:val="single" w:color="0000FF"/>
                </w:rPr>
                <w:t>jun.derbyshire.sch.uk</w:t>
              </w:r>
            </w:hyperlink>
          </w:p>
          <w:p w14:paraId="557EC226" w14:textId="77777777" w:rsidR="000E2A3C" w:rsidRDefault="005F29D3">
            <w:pPr>
              <w:pStyle w:val="TableParagraph"/>
              <w:spacing w:line="238" w:lineRule="exact"/>
              <w:ind w:left="105"/>
              <w:rPr>
                <w:sz w:val="21"/>
              </w:rPr>
            </w:pPr>
            <w:r>
              <w:rPr>
                <w:sz w:val="21"/>
              </w:rPr>
              <w:t>0115</w:t>
            </w:r>
            <w:r>
              <w:rPr>
                <w:spacing w:val="-5"/>
                <w:sz w:val="21"/>
              </w:rPr>
              <w:t xml:space="preserve"> </w:t>
            </w:r>
            <w:r>
              <w:rPr>
                <w:sz w:val="21"/>
              </w:rPr>
              <w:t>973</w:t>
            </w:r>
            <w:r>
              <w:rPr>
                <w:spacing w:val="-2"/>
                <w:sz w:val="21"/>
              </w:rPr>
              <w:t xml:space="preserve"> </w:t>
            </w:r>
            <w:r>
              <w:rPr>
                <w:spacing w:val="-4"/>
                <w:sz w:val="21"/>
              </w:rPr>
              <w:t>3626</w:t>
            </w:r>
          </w:p>
        </w:tc>
      </w:tr>
      <w:tr w:rsidR="000E2A3C" w14:paraId="5C2CAE5D" w14:textId="77777777">
        <w:trPr>
          <w:trHeight w:val="580"/>
        </w:trPr>
        <w:tc>
          <w:tcPr>
            <w:tcW w:w="3145" w:type="dxa"/>
          </w:tcPr>
          <w:p w14:paraId="243908A5" w14:textId="77777777" w:rsidR="000E2A3C" w:rsidRDefault="005F29D3">
            <w:pPr>
              <w:pStyle w:val="TableParagraph"/>
            </w:pPr>
            <w:r>
              <w:t>Deputy</w:t>
            </w:r>
            <w:r>
              <w:rPr>
                <w:spacing w:val="-8"/>
              </w:rPr>
              <w:t xml:space="preserve"> </w:t>
            </w:r>
            <w:r>
              <w:t>Designated</w:t>
            </w:r>
            <w:r>
              <w:rPr>
                <w:spacing w:val="-7"/>
              </w:rPr>
              <w:t xml:space="preserve"> </w:t>
            </w:r>
            <w:r>
              <w:rPr>
                <w:spacing w:val="-4"/>
              </w:rPr>
              <w:t>Lead</w:t>
            </w:r>
          </w:p>
        </w:tc>
        <w:tc>
          <w:tcPr>
            <w:tcW w:w="3120" w:type="dxa"/>
          </w:tcPr>
          <w:p w14:paraId="3B0D54AB" w14:textId="77777777" w:rsidR="000E2A3C" w:rsidRDefault="005F29D3">
            <w:pPr>
              <w:pStyle w:val="TableParagraph"/>
            </w:pPr>
            <w:r>
              <w:t>Dominic</w:t>
            </w:r>
            <w:r>
              <w:rPr>
                <w:spacing w:val="-9"/>
              </w:rPr>
              <w:t xml:space="preserve"> </w:t>
            </w:r>
            <w:proofErr w:type="spellStart"/>
            <w:r>
              <w:rPr>
                <w:spacing w:val="-5"/>
              </w:rPr>
              <w:t>Tye</w:t>
            </w:r>
            <w:proofErr w:type="spellEnd"/>
          </w:p>
          <w:p w14:paraId="0975FCD7" w14:textId="77777777" w:rsidR="000E2A3C" w:rsidRDefault="005F29D3">
            <w:pPr>
              <w:pStyle w:val="TableParagraph"/>
              <w:spacing w:before="37"/>
            </w:pPr>
            <w:r>
              <w:t>Assistant</w:t>
            </w:r>
            <w:r>
              <w:rPr>
                <w:spacing w:val="-8"/>
              </w:rPr>
              <w:t xml:space="preserve"> </w:t>
            </w:r>
            <w:r>
              <w:rPr>
                <w:spacing w:val="-2"/>
              </w:rPr>
              <w:t>Headteacher</w:t>
            </w:r>
          </w:p>
        </w:tc>
        <w:tc>
          <w:tcPr>
            <w:tcW w:w="3703" w:type="dxa"/>
          </w:tcPr>
          <w:p w14:paraId="0E7179FB" w14:textId="77777777" w:rsidR="000E2A3C" w:rsidRDefault="005F29D3">
            <w:pPr>
              <w:pStyle w:val="TableParagraph"/>
              <w:ind w:left="105"/>
            </w:pPr>
            <w:hyperlink r:id="rId80">
              <w:r>
                <w:rPr>
                  <w:color w:val="0000FF"/>
                  <w:spacing w:val="-2"/>
                  <w:u w:val="single" w:color="0000FF"/>
                </w:rPr>
                <w:t>dtye@sawley-jun.derbyshire.sch.uk</w:t>
              </w:r>
            </w:hyperlink>
          </w:p>
          <w:p w14:paraId="32615CAA" w14:textId="77777777" w:rsidR="000E2A3C" w:rsidRDefault="005F29D3">
            <w:pPr>
              <w:pStyle w:val="TableParagraph"/>
              <w:spacing w:before="37"/>
              <w:ind w:left="105"/>
              <w:rPr>
                <w:sz w:val="21"/>
              </w:rPr>
            </w:pPr>
            <w:r>
              <w:rPr>
                <w:sz w:val="21"/>
              </w:rPr>
              <w:t>0115</w:t>
            </w:r>
            <w:r>
              <w:rPr>
                <w:spacing w:val="-5"/>
                <w:sz w:val="21"/>
              </w:rPr>
              <w:t xml:space="preserve"> </w:t>
            </w:r>
            <w:r>
              <w:rPr>
                <w:sz w:val="21"/>
              </w:rPr>
              <w:t>973</w:t>
            </w:r>
            <w:r>
              <w:rPr>
                <w:spacing w:val="-2"/>
                <w:sz w:val="21"/>
              </w:rPr>
              <w:t xml:space="preserve"> </w:t>
            </w:r>
            <w:r>
              <w:rPr>
                <w:spacing w:val="-4"/>
                <w:sz w:val="21"/>
              </w:rPr>
              <w:t>3626</w:t>
            </w:r>
          </w:p>
        </w:tc>
      </w:tr>
      <w:tr w:rsidR="000E2A3C" w14:paraId="169B952C" w14:textId="77777777">
        <w:trPr>
          <w:trHeight w:val="861"/>
        </w:trPr>
        <w:tc>
          <w:tcPr>
            <w:tcW w:w="3145" w:type="dxa"/>
          </w:tcPr>
          <w:p w14:paraId="392A0000" w14:textId="77777777" w:rsidR="000E2A3C" w:rsidRDefault="005F29D3">
            <w:pPr>
              <w:pStyle w:val="TableParagraph"/>
            </w:pPr>
            <w:r>
              <w:t>Deputy</w:t>
            </w:r>
            <w:r>
              <w:rPr>
                <w:spacing w:val="-8"/>
              </w:rPr>
              <w:t xml:space="preserve"> </w:t>
            </w:r>
            <w:r>
              <w:t>Designated</w:t>
            </w:r>
            <w:r>
              <w:rPr>
                <w:spacing w:val="-7"/>
              </w:rPr>
              <w:t xml:space="preserve"> </w:t>
            </w:r>
            <w:r>
              <w:rPr>
                <w:spacing w:val="-4"/>
              </w:rPr>
              <w:t>Lead</w:t>
            </w:r>
          </w:p>
        </w:tc>
        <w:tc>
          <w:tcPr>
            <w:tcW w:w="3120" w:type="dxa"/>
          </w:tcPr>
          <w:p w14:paraId="1B4ECE27" w14:textId="77777777" w:rsidR="000E2A3C" w:rsidRDefault="005F29D3">
            <w:pPr>
              <w:pStyle w:val="TableParagraph"/>
            </w:pPr>
            <w:r>
              <w:t>Emer</w:t>
            </w:r>
            <w:r>
              <w:rPr>
                <w:spacing w:val="-4"/>
              </w:rPr>
              <w:t xml:space="preserve"> </w:t>
            </w:r>
            <w:r>
              <w:rPr>
                <w:spacing w:val="-2"/>
              </w:rPr>
              <w:t>Joyce</w:t>
            </w:r>
          </w:p>
        </w:tc>
        <w:tc>
          <w:tcPr>
            <w:tcW w:w="3703" w:type="dxa"/>
          </w:tcPr>
          <w:p w14:paraId="394772F4" w14:textId="77777777" w:rsidR="000E2A3C" w:rsidRDefault="005F29D3">
            <w:pPr>
              <w:pStyle w:val="TableParagraph"/>
              <w:spacing w:line="278" w:lineRule="auto"/>
              <w:ind w:left="105" w:right="1507"/>
            </w:pPr>
            <w:hyperlink r:id="rId81">
              <w:r>
                <w:rPr>
                  <w:color w:val="0000FF"/>
                  <w:u w:val="single" w:color="0000FF"/>
                </w:rPr>
                <w:t>ejoyce@sawley-</w:t>
              </w:r>
            </w:hyperlink>
            <w:hyperlink r:id="rId82">
              <w:r>
                <w:rPr>
                  <w:color w:val="0000FF"/>
                  <w:spacing w:val="-2"/>
                  <w:u w:val="single" w:color="0000FF"/>
                </w:rPr>
                <w:t>jun.derbyshire.sch.uk</w:t>
              </w:r>
            </w:hyperlink>
          </w:p>
          <w:p w14:paraId="0511CABE" w14:textId="77777777" w:rsidR="000E2A3C" w:rsidRDefault="005F29D3">
            <w:pPr>
              <w:pStyle w:val="TableParagraph"/>
              <w:spacing w:line="238" w:lineRule="exact"/>
              <w:ind w:left="105"/>
              <w:rPr>
                <w:sz w:val="21"/>
              </w:rPr>
            </w:pPr>
            <w:r>
              <w:rPr>
                <w:sz w:val="21"/>
              </w:rPr>
              <w:t>0115</w:t>
            </w:r>
            <w:r>
              <w:rPr>
                <w:spacing w:val="-5"/>
                <w:sz w:val="21"/>
              </w:rPr>
              <w:t xml:space="preserve"> </w:t>
            </w:r>
            <w:r>
              <w:rPr>
                <w:sz w:val="21"/>
              </w:rPr>
              <w:t>973</w:t>
            </w:r>
            <w:r>
              <w:rPr>
                <w:spacing w:val="-2"/>
                <w:sz w:val="21"/>
              </w:rPr>
              <w:t xml:space="preserve"> </w:t>
            </w:r>
            <w:r>
              <w:rPr>
                <w:spacing w:val="-4"/>
                <w:sz w:val="21"/>
              </w:rPr>
              <w:t>3626</w:t>
            </w:r>
          </w:p>
        </w:tc>
      </w:tr>
      <w:tr w:rsidR="000E2A3C" w14:paraId="1782C07F" w14:textId="77777777">
        <w:trPr>
          <w:trHeight w:val="859"/>
        </w:trPr>
        <w:tc>
          <w:tcPr>
            <w:tcW w:w="3145" w:type="dxa"/>
          </w:tcPr>
          <w:p w14:paraId="69B66AA9" w14:textId="77777777" w:rsidR="000E2A3C" w:rsidRDefault="005F29D3">
            <w:pPr>
              <w:pStyle w:val="TableParagraph"/>
              <w:spacing w:line="276" w:lineRule="auto"/>
            </w:pPr>
            <w:r>
              <w:t>Nominated</w:t>
            </w:r>
            <w:r>
              <w:rPr>
                <w:spacing w:val="-16"/>
              </w:rPr>
              <w:t xml:space="preserve"> </w:t>
            </w:r>
            <w:r>
              <w:t>child</w:t>
            </w:r>
            <w:r>
              <w:rPr>
                <w:spacing w:val="-15"/>
              </w:rPr>
              <w:t xml:space="preserve"> </w:t>
            </w:r>
            <w:r>
              <w:t xml:space="preserve">protection </w:t>
            </w:r>
            <w:r>
              <w:rPr>
                <w:spacing w:val="-2"/>
              </w:rPr>
              <w:t>governor</w:t>
            </w:r>
          </w:p>
        </w:tc>
        <w:tc>
          <w:tcPr>
            <w:tcW w:w="3120" w:type="dxa"/>
          </w:tcPr>
          <w:p w14:paraId="1626BFA5" w14:textId="77777777" w:rsidR="000E2A3C" w:rsidRDefault="005F29D3">
            <w:pPr>
              <w:pStyle w:val="TableParagraph"/>
            </w:pPr>
            <w:r>
              <w:t>Chris</w:t>
            </w:r>
            <w:r>
              <w:rPr>
                <w:spacing w:val="-6"/>
              </w:rPr>
              <w:t xml:space="preserve"> </w:t>
            </w:r>
            <w:r>
              <w:rPr>
                <w:spacing w:val="-2"/>
              </w:rPr>
              <w:t>White</w:t>
            </w:r>
          </w:p>
          <w:p w14:paraId="6792E625" w14:textId="77777777" w:rsidR="000E2A3C" w:rsidRDefault="005F29D3">
            <w:pPr>
              <w:pStyle w:val="TableParagraph"/>
              <w:spacing w:before="38"/>
            </w:pPr>
            <w:r>
              <w:t>Chair</w:t>
            </w:r>
            <w:r>
              <w:rPr>
                <w:spacing w:val="-4"/>
              </w:rPr>
              <w:t xml:space="preserve"> </w:t>
            </w:r>
            <w:r>
              <w:t>of</w:t>
            </w:r>
            <w:r>
              <w:rPr>
                <w:spacing w:val="-2"/>
              </w:rPr>
              <w:t xml:space="preserve"> Governors</w:t>
            </w:r>
          </w:p>
        </w:tc>
        <w:tc>
          <w:tcPr>
            <w:tcW w:w="3703" w:type="dxa"/>
          </w:tcPr>
          <w:p w14:paraId="0994050B" w14:textId="77777777" w:rsidR="000E2A3C" w:rsidRDefault="005F29D3">
            <w:pPr>
              <w:pStyle w:val="TableParagraph"/>
              <w:spacing w:line="276" w:lineRule="auto"/>
              <w:ind w:left="105" w:right="1508"/>
            </w:pPr>
            <w:hyperlink r:id="rId83">
              <w:r>
                <w:rPr>
                  <w:color w:val="0000FF"/>
                  <w:u w:val="single" w:color="0000FF"/>
                </w:rPr>
                <w:t>cwhite2@sawley-</w:t>
              </w:r>
            </w:hyperlink>
            <w:hyperlink r:id="rId84">
              <w:r>
                <w:rPr>
                  <w:color w:val="0000FF"/>
                  <w:spacing w:val="-2"/>
                  <w:u w:val="single" w:color="0000FF"/>
                </w:rPr>
                <w:t>jun.derbyshire.sch.uk</w:t>
              </w:r>
            </w:hyperlink>
          </w:p>
          <w:p w14:paraId="0E92242E" w14:textId="77777777" w:rsidR="000E2A3C" w:rsidRDefault="005F29D3">
            <w:pPr>
              <w:pStyle w:val="TableParagraph"/>
              <w:spacing w:line="241" w:lineRule="exact"/>
              <w:ind w:left="105"/>
              <w:rPr>
                <w:sz w:val="21"/>
              </w:rPr>
            </w:pPr>
            <w:r>
              <w:rPr>
                <w:sz w:val="21"/>
              </w:rPr>
              <w:t>0115</w:t>
            </w:r>
            <w:r>
              <w:rPr>
                <w:spacing w:val="-5"/>
                <w:sz w:val="21"/>
              </w:rPr>
              <w:t xml:space="preserve"> </w:t>
            </w:r>
            <w:r>
              <w:rPr>
                <w:sz w:val="21"/>
              </w:rPr>
              <w:t>973</w:t>
            </w:r>
            <w:r>
              <w:rPr>
                <w:spacing w:val="-2"/>
                <w:sz w:val="21"/>
              </w:rPr>
              <w:t xml:space="preserve"> </w:t>
            </w:r>
            <w:r>
              <w:rPr>
                <w:spacing w:val="-4"/>
                <w:sz w:val="21"/>
              </w:rPr>
              <w:t>3626</w:t>
            </w:r>
          </w:p>
        </w:tc>
      </w:tr>
    </w:tbl>
    <w:p w14:paraId="0E1F7C11" w14:textId="77777777" w:rsidR="000E2A3C" w:rsidRDefault="000E2A3C">
      <w:pPr>
        <w:pStyle w:val="BodyText"/>
        <w:ind w:left="0" w:firstLine="0"/>
      </w:pPr>
    </w:p>
    <w:p w14:paraId="68E746EE" w14:textId="77777777" w:rsidR="000E2A3C" w:rsidRDefault="000E2A3C">
      <w:pPr>
        <w:pStyle w:val="BodyText"/>
        <w:ind w:left="0" w:firstLine="0"/>
      </w:pPr>
    </w:p>
    <w:p w14:paraId="0B98FF7E" w14:textId="77777777" w:rsidR="000E2A3C" w:rsidRDefault="000E2A3C">
      <w:pPr>
        <w:pStyle w:val="BodyText"/>
        <w:spacing w:before="117"/>
        <w:ind w:left="0" w:firstLine="0"/>
      </w:pPr>
    </w:p>
    <w:p w14:paraId="078E2EE3" w14:textId="77777777" w:rsidR="000E2A3C" w:rsidRDefault="005F29D3">
      <w:pPr>
        <w:pStyle w:val="BodyText"/>
        <w:spacing w:line="276" w:lineRule="auto"/>
        <w:ind w:left="256" w:right="765" w:firstLine="0"/>
      </w:pPr>
      <w:r>
        <w:t>For other</w:t>
      </w:r>
      <w:r>
        <w:rPr>
          <w:spacing w:val="-5"/>
        </w:rPr>
        <w:t xml:space="preserve"> </w:t>
      </w:r>
      <w:r>
        <w:t>key</w:t>
      </w:r>
      <w:r>
        <w:rPr>
          <w:spacing w:val="-4"/>
        </w:rPr>
        <w:t xml:space="preserve"> </w:t>
      </w:r>
      <w:r>
        <w:t>and</w:t>
      </w:r>
      <w:r>
        <w:rPr>
          <w:spacing w:val="-1"/>
        </w:rPr>
        <w:t xml:space="preserve"> </w:t>
      </w:r>
      <w:r>
        <w:t>emergency</w:t>
      </w:r>
      <w:r>
        <w:rPr>
          <w:spacing w:val="-4"/>
        </w:rPr>
        <w:t xml:space="preserve"> </w:t>
      </w:r>
      <w:r>
        <w:t>contact</w:t>
      </w:r>
      <w:r>
        <w:rPr>
          <w:spacing w:val="-2"/>
        </w:rPr>
        <w:t xml:space="preserve"> </w:t>
      </w:r>
      <w:r>
        <w:t>details</w:t>
      </w:r>
      <w:r>
        <w:rPr>
          <w:spacing w:val="-1"/>
        </w:rPr>
        <w:t xml:space="preserve"> </w:t>
      </w:r>
      <w:r>
        <w:t>of associated</w:t>
      </w:r>
      <w:r>
        <w:rPr>
          <w:spacing w:val="-2"/>
        </w:rPr>
        <w:t xml:space="preserve"> </w:t>
      </w:r>
      <w:r>
        <w:t>agencies</w:t>
      </w:r>
      <w:r>
        <w:rPr>
          <w:spacing w:val="-4"/>
        </w:rPr>
        <w:t xml:space="preserve"> </w:t>
      </w:r>
      <w:r>
        <w:t>and</w:t>
      </w:r>
      <w:r>
        <w:rPr>
          <w:spacing w:val="-4"/>
        </w:rPr>
        <w:t xml:space="preserve"> </w:t>
      </w:r>
      <w:r>
        <w:t>advice</w:t>
      </w:r>
      <w:r>
        <w:rPr>
          <w:spacing w:val="-2"/>
        </w:rPr>
        <w:t xml:space="preserve"> </w:t>
      </w:r>
      <w:r>
        <w:t>line</w:t>
      </w:r>
      <w:r>
        <w:rPr>
          <w:spacing w:val="-2"/>
        </w:rPr>
        <w:t xml:space="preserve"> </w:t>
      </w:r>
      <w:r>
        <w:t>numbers,</w:t>
      </w:r>
      <w:r>
        <w:rPr>
          <w:spacing w:val="-3"/>
        </w:rPr>
        <w:t xml:space="preserve"> </w:t>
      </w:r>
      <w:r>
        <w:t>please see Appendix C.</w:t>
      </w:r>
    </w:p>
    <w:p w14:paraId="74A97116" w14:textId="77777777" w:rsidR="000E2A3C" w:rsidRDefault="000E2A3C">
      <w:pPr>
        <w:pStyle w:val="BodyText"/>
        <w:spacing w:line="276" w:lineRule="auto"/>
        <w:sectPr w:rsidR="000E2A3C">
          <w:pgSz w:w="11910" w:h="16840"/>
          <w:pgMar w:top="900" w:right="283" w:bottom="840" w:left="708" w:header="0" w:footer="651" w:gutter="0"/>
          <w:cols w:space="720"/>
        </w:sectPr>
      </w:pPr>
    </w:p>
    <w:p w14:paraId="236442CB" w14:textId="77777777" w:rsidR="000E2A3C" w:rsidRDefault="005F29D3">
      <w:pPr>
        <w:pStyle w:val="Heading3"/>
        <w:spacing w:before="61"/>
        <w:ind w:left="268"/>
        <w:rPr>
          <w:position w:val="1"/>
        </w:rPr>
      </w:pPr>
      <w:r>
        <w:rPr>
          <w:noProof/>
          <w:position w:val="1"/>
        </w:rPr>
        <w:lastRenderedPageBreak/>
        <mc:AlternateContent>
          <mc:Choice Requires="wps">
            <w:drawing>
              <wp:anchor distT="0" distB="0" distL="0" distR="0" simplePos="0" relativeHeight="487591424" behindDoc="1" locked="0" layoutInCell="1" allowOverlap="1" wp14:anchorId="288FC4DA" wp14:editId="2E7FB597">
                <wp:simplePos x="0" y="0"/>
                <wp:positionH relativeFrom="page">
                  <wp:posOffset>594359</wp:posOffset>
                </wp:positionH>
                <wp:positionV relativeFrom="paragraph">
                  <wp:posOffset>252984</wp:posOffset>
                </wp:positionV>
                <wp:extent cx="6373495" cy="2794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4AF1A61F" id="Graphic 85" o:spid="_x0000_s1026" style="position:absolute;margin-left:46.8pt;margin-top:19.9pt;width:501.85pt;height:2.2pt;z-index:-1572505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" path="m6373114,l,,,27431r6373114,l6373114,xe" fillcolor="#365f91" stroked="f">
                <v:path arrowok="t"/>
                <w10:wrap type="topAndBottom" anchorx="page"/>
              </v:shape>
            </w:pict>
          </mc:Fallback>
        </mc:AlternateContent>
      </w:r>
      <w:r>
        <w:rPr>
          <w:b w:val="0"/>
          <w:noProof/>
        </w:rPr>
        <w:drawing>
          <wp:inline distT="0" distB="0" distL="0" distR="0" wp14:anchorId="746625E3" wp14:editId="0DC872F9">
            <wp:extent cx="110459" cy="113385"/>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85" cstate="print"/>
                    <a:stretch>
                      <a:fillRect/>
                    </a:stretch>
                  </pic:blipFill>
                  <pic:spPr>
                    <a:xfrm>
                      <a:off x="0" y="0"/>
                      <a:ext cx="110459" cy="113385"/>
                    </a:xfrm>
                    <a:prstGeom prst="rect">
                      <a:avLst/>
                    </a:prstGeom>
                  </pic:spPr>
                </pic:pic>
              </a:graphicData>
            </a:graphic>
          </wp:inline>
        </w:drawing>
      </w:r>
      <w:r>
        <w:rPr>
          <w:rFonts w:ascii="Times New Roman"/>
          <w:b w:val="0"/>
          <w:spacing w:val="124"/>
          <w:position w:val="1"/>
          <w:sz w:val="20"/>
        </w:rPr>
        <w:t xml:space="preserve"> </w:t>
      </w:r>
      <w:bookmarkStart w:id="8" w:name="_bookmark8"/>
      <w:bookmarkEnd w:id="8"/>
      <w:r>
        <w:rPr>
          <w:position w:val="1"/>
        </w:rPr>
        <w:t>Overall Responsibilities</w:t>
      </w:r>
    </w:p>
    <w:p w14:paraId="58632B81" w14:textId="77777777" w:rsidR="000E2A3C" w:rsidRDefault="005F29D3">
      <w:pPr>
        <w:pStyle w:val="ListParagraph"/>
        <w:numPr>
          <w:ilvl w:val="1"/>
          <w:numId w:val="66"/>
        </w:numPr>
        <w:tabs>
          <w:tab w:val="left" w:pos="965"/>
        </w:tabs>
        <w:spacing w:before="122" w:line="276" w:lineRule="auto"/>
        <w:ind w:right="838"/>
      </w:pPr>
      <w:r>
        <w:t>Safeguarding and</w:t>
      </w:r>
      <w:r>
        <w:rPr>
          <w:spacing w:val="-3"/>
        </w:rPr>
        <w:t xml:space="preserve"> </w:t>
      </w:r>
      <w:r>
        <w:t>promoting</w:t>
      </w:r>
      <w:r>
        <w:rPr>
          <w:spacing w:val="-1"/>
        </w:rPr>
        <w:t xml:space="preserve"> </w:t>
      </w:r>
      <w:r>
        <w:t>the</w:t>
      </w:r>
      <w:r>
        <w:rPr>
          <w:spacing w:val="-3"/>
        </w:rPr>
        <w:t xml:space="preserve"> </w:t>
      </w:r>
      <w:r>
        <w:t>welfare</w:t>
      </w:r>
      <w:r>
        <w:rPr>
          <w:spacing w:val="-3"/>
        </w:rPr>
        <w:t xml:space="preserve"> </w:t>
      </w:r>
      <w:r>
        <w:t>of children</w:t>
      </w:r>
      <w:r>
        <w:rPr>
          <w:spacing w:val="-1"/>
        </w:rPr>
        <w:t xml:space="preserve"> </w:t>
      </w:r>
      <w:r>
        <w:t>is everyone’s responsibility.</w:t>
      </w:r>
      <w:r>
        <w:rPr>
          <w:spacing w:val="80"/>
        </w:rPr>
        <w:t xml:space="preserve"> </w:t>
      </w:r>
      <w:r>
        <w:t>Everyone</w:t>
      </w:r>
      <w:r>
        <w:rPr>
          <w:spacing w:val="-1"/>
        </w:rPr>
        <w:t xml:space="preserve"> </w:t>
      </w:r>
      <w:r>
        <w:t>in our school who encounters children, and their families have a role to pla</w:t>
      </w:r>
      <w:r>
        <w:t>y in safeguarding children, as</w:t>
      </w:r>
      <w:r>
        <w:rPr>
          <w:spacing w:val="-4"/>
        </w:rPr>
        <w:t xml:space="preserve"> </w:t>
      </w:r>
      <w:r>
        <w:t>they</w:t>
      </w:r>
      <w:r>
        <w:rPr>
          <w:spacing w:val="-4"/>
        </w:rPr>
        <w:t xml:space="preserve"> </w:t>
      </w:r>
      <w:r>
        <w:t>are</w:t>
      </w:r>
      <w:r>
        <w:rPr>
          <w:spacing w:val="-4"/>
        </w:rPr>
        <w:t xml:space="preserve"> </w:t>
      </w:r>
      <w:r>
        <w:t>in</w:t>
      </w:r>
      <w:r>
        <w:rPr>
          <w:spacing w:val="-2"/>
        </w:rPr>
        <w:t xml:space="preserve"> </w:t>
      </w:r>
      <w:r>
        <w:t>a</w:t>
      </w:r>
      <w:r>
        <w:rPr>
          <w:spacing w:val="-4"/>
        </w:rPr>
        <w:t xml:space="preserve"> </w:t>
      </w:r>
      <w:r>
        <w:t>position</w:t>
      </w:r>
      <w:r>
        <w:rPr>
          <w:spacing w:val="-4"/>
        </w:rPr>
        <w:t xml:space="preserve"> </w:t>
      </w:r>
      <w:r>
        <w:t>to</w:t>
      </w:r>
      <w:r>
        <w:rPr>
          <w:spacing w:val="-2"/>
        </w:rPr>
        <w:t xml:space="preserve"> </w:t>
      </w:r>
      <w:r>
        <w:t>identify</w:t>
      </w:r>
      <w:r>
        <w:rPr>
          <w:spacing w:val="-4"/>
        </w:rPr>
        <w:t xml:space="preserve"> </w:t>
      </w:r>
      <w:r>
        <w:t>concerns</w:t>
      </w:r>
      <w:r>
        <w:rPr>
          <w:spacing w:val="-1"/>
        </w:rPr>
        <w:t xml:space="preserve"> </w:t>
      </w:r>
      <w:r>
        <w:t>early, provide</w:t>
      </w:r>
      <w:r>
        <w:rPr>
          <w:spacing w:val="-2"/>
        </w:rPr>
        <w:t xml:space="preserve"> </w:t>
      </w:r>
      <w:r>
        <w:t>help</w:t>
      </w:r>
      <w:r>
        <w:rPr>
          <w:spacing w:val="-4"/>
        </w:rPr>
        <w:t xml:space="preserve"> </w:t>
      </w:r>
      <w:r>
        <w:t>for</w:t>
      </w:r>
      <w:r>
        <w:rPr>
          <w:spacing w:val="-1"/>
        </w:rPr>
        <w:t xml:space="preserve"> </w:t>
      </w:r>
      <w:r>
        <w:t>children, promote children’s welfare and prevent concerns from escalating. All leaders, staff, governors, visitors and volunteers in our school should always consider what is in the best interests of children and provide a safe environment where children c</w:t>
      </w:r>
      <w:r>
        <w:t>an learn.</w:t>
      </w:r>
    </w:p>
    <w:p w14:paraId="6F88D1D2" w14:textId="77777777" w:rsidR="000E2A3C" w:rsidRDefault="005F29D3">
      <w:pPr>
        <w:pStyle w:val="ListParagraph"/>
        <w:numPr>
          <w:ilvl w:val="1"/>
          <w:numId w:val="66"/>
        </w:numPr>
        <w:tabs>
          <w:tab w:val="left" w:pos="965"/>
        </w:tabs>
        <w:spacing w:before="120" w:line="276" w:lineRule="auto"/>
        <w:ind w:right="872"/>
      </w:pPr>
      <w:r>
        <w:t>Our</w:t>
      </w:r>
      <w:r>
        <w:rPr>
          <w:spacing w:val="-3"/>
        </w:rPr>
        <w:t xml:space="preserve"> </w:t>
      </w:r>
      <w:r>
        <w:t>school</w:t>
      </w:r>
      <w:r>
        <w:rPr>
          <w:spacing w:val="-3"/>
        </w:rPr>
        <w:t xml:space="preserve"> </w:t>
      </w:r>
      <w:r>
        <w:t>works</w:t>
      </w:r>
      <w:r>
        <w:rPr>
          <w:spacing w:val="-4"/>
        </w:rPr>
        <w:t xml:space="preserve"> </w:t>
      </w:r>
      <w:r>
        <w:t>closely</w:t>
      </w:r>
      <w:r>
        <w:rPr>
          <w:spacing w:val="-1"/>
        </w:rPr>
        <w:t xml:space="preserve"> </w:t>
      </w:r>
      <w:r>
        <w:t>with</w:t>
      </w:r>
      <w:r>
        <w:rPr>
          <w:spacing w:val="-2"/>
        </w:rPr>
        <w:t xml:space="preserve"> </w:t>
      </w:r>
      <w:r>
        <w:t>parents</w:t>
      </w:r>
      <w:r>
        <w:rPr>
          <w:spacing w:val="-4"/>
        </w:rPr>
        <w:t xml:space="preserve"> </w:t>
      </w:r>
      <w:r>
        <w:t>and</w:t>
      </w:r>
      <w:r>
        <w:rPr>
          <w:spacing w:val="-4"/>
        </w:rPr>
        <w:t xml:space="preserve"> </w:t>
      </w:r>
      <w:proofErr w:type="spellStart"/>
      <w:r>
        <w:t>carers</w:t>
      </w:r>
      <w:proofErr w:type="spellEnd"/>
      <w:r>
        <w:rPr>
          <w:spacing w:val="-4"/>
        </w:rPr>
        <w:t xml:space="preserve"> </w:t>
      </w:r>
      <w:r>
        <w:t>to</w:t>
      </w:r>
      <w:r>
        <w:rPr>
          <w:spacing w:val="-2"/>
        </w:rPr>
        <w:t xml:space="preserve"> </w:t>
      </w:r>
      <w:r>
        <w:t>offer</w:t>
      </w:r>
      <w:r>
        <w:rPr>
          <w:spacing w:val="-1"/>
        </w:rPr>
        <w:t xml:space="preserve"> </w:t>
      </w:r>
      <w:r>
        <w:t>support</w:t>
      </w:r>
      <w:r>
        <w:rPr>
          <w:spacing w:val="-3"/>
        </w:rPr>
        <w:t xml:space="preserve"> </w:t>
      </w:r>
      <w:r>
        <w:t>and</w:t>
      </w:r>
      <w:r>
        <w:rPr>
          <w:spacing w:val="-4"/>
        </w:rPr>
        <w:t xml:space="preserve"> </w:t>
      </w:r>
      <w:r>
        <w:t>advice</w:t>
      </w:r>
      <w:r>
        <w:rPr>
          <w:spacing w:val="-2"/>
        </w:rPr>
        <w:t xml:space="preserve"> </w:t>
      </w:r>
      <w:r>
        <w:t>or</w:t>
      </w:r>
      <w:r>
        <w:rPr>
          <w:spacing w:val="-3"/>
        </w:rPr>
        <w:t xml:space="preserve"> </w:t>
      </w:r>
      <w:r>
        <w:t>to</w:t>
      </w:r>
      <w:r>
        <w:rPr>
          <w:spacing w:val="-4"/>
        </w:rPr>
        <w:t xml:space="preserve"> </w:t>
      </w:r>
      <w:r>
        <w:t>signpost</w:t>
      </w:r>
      <w:r>
        <w:rPr>
          <w:spacing w:val="-3"/>
        </w:rPr>
        <w:t xml:space="preserve"> </w:t>
      </w:r>
      <w:r>
        <w:t>to other services when required.</w:t>
      </w:r>
    </w:p>
    <w:p w14:paraId="6EE65CF2" w14:textId="77777777" w:rsidR="000E2A3C" w:rsidRDefault="005F29D3">
      <w:pPr>
        <w:pStyle w:val="ListParagraph"/>
        <w:numPr>
          <w:ilvl w:val="1"/>
          <w:numId w:val="66"/>
        </w:numPr>
        <w:tabs>
          <w:tab w:val="left" w:pos="963"/>
          <w:tab w:val="left" w:pos="965"/>
        </w:tabs>
        <w:spacing w:before="121" w:line="276" w:lineRule="auto"/>
        <w:ind w:right="698"/>
        <w:jc w:val="both"/>
      </w:pPr>
      <w:r>
        <w:t>Although</w:t>
      </w:r>
      <w:r>
        <w:rPr>
          <w:spacing w:val="-2"/>
        </w:rPr>
        <w:t xml:space="preserve"> </w:t>
      </w:r>
      <w:r>
        <w:t>safeguarding and child protection is</w:t>
      </w:r>
      <w:r>
        <w:rPr>
          <w:spacing w:val="-2"/>
        </w:rPr>
        <w:t xml:space="preserve"> </w:t>
      </w:r>
      <w:r>
        <w:t>the</w:t>
      </w:r>
      <w:r>
        <w:rPr>
          <w:spacing w:val="-5"/>
        </w:rPr>
        <w:t xml:space="preserve"> </w:t>
      </w:r>
      <w:r>
        <w:t>responsibility</w:t>
      </w:r>
      <w:r>
        <w:rPr>
          <w:spacing w:val="-2"/>
        </w:rPr>
        <w:t xml:space="preserve"> </w:t>
      </w:r>
      <w:r>
        <w:t>of the</w:t>
      </w:r>
      <w:r>
        <w:rPr>
          <w:spacing w:val="-2"/>
        </w:rPr>
        <w:t xml:space="preserve"> </w:t>
      </w:r>
      <w:r>
        <w:t>whole school</w:t>
      </w:r>
      <w:r>
        <w:rPr>
          <w:spacing w:val="-1"/>
        </w:rPr>
        <w:t xml:space="preserve"> </w:t>
      </w:r>
      <w:r>
        <w:t>community, delegated</w:t>
      </w:r>
      <w:r>
        <w:rPr>
          <w:spacing w:val="-4"/>
        </w:rPr>
        <w:t xml:space="preserve"> </w:t>
      </w:r>
      <w:r>
        <w:t>responsibilities</w:t>
      </w:r>
      <w:r>
        <w:rPr>
          <w:spacing w:val="-1"/>
        </w:rPr>
        <w:t xml:space="preserve"> </w:t>
      </w:r>
      <w:r>
        <w:t>are</w:t>
      </w:r>
      <w:r>
        <w:rPr>
          <w:spacing w:val="-4"/>
        </w:rPr>
        <w:t xml:space="preserve"> </w:t>
      </w:r>
      <w:r>
        <w:t>allocated</w:t>
      </w:r>
      <w:r>
        <w:rPr>
          <w:spacing w:val="-4"/>
        </w:rPr>
        <w:t xml:space="preserve"> </w:t>
      </w:r>
      <w:r>
        <w:t>to</w:t>
      </w:r>
      <w:r>
        <w:rPr>
          <w:spacing w:val="-4"/>
        </w:rPr>
        <w:t xml:space="preserve"> </w:t>
      </w:r>
      <w:r>
        <w:t>specific</w:t>
      </w:r>
      <w:r>
        <w:rPr>
          <w:spacing w:val="-1"/>
        </w:rPr>
        <w:t xml:space="preserve"> </w:t>
      </w:r>
      <w:r>
        <w:t>roles</w:t>
      </w:r>
      <w:r>
        <w:rPr>
          <w:spacing w:val="-1"/>
        </w:rPr>
        <w:t xml:space="preserve"> </w:t>
      </w:r>
      <w:r>
        <w:t>(see</w:t>
      </w:r>
      <w:r>
        <w:rPr>
          <w:spacing w:val="-4"/>
        </w:rPr>
        <w:t xml:space="preserve"> </w:t>
      </w:r>
      <w:r>
        <w:t>below) so</w:t>
      </w:r>
      <w:r>
        <w:rPr>
          <w:spacing w:val="-2"/>
        </w:rPr>
        <w:t xml:space="preserve"> </w:t>
      </w:r>
      <w:r>
        <w:t>that</w:t>
      </w:r>
      <w:r>
        <w:rPr>
          <w:spacing w:val="-1"/>
        </w:rPr>
        <w:t xml:space="preserve"> </w:t>
      </w:r>
      <w:r>
        <w:t>provision</w:t>
      </w:r>
      <w:r>
        <w:rPr>
          <w:spacing w:val="-2"/>
        </w:rPr>
        <w:t xml:space="preserve"> </w:t>
      </w:r>
      <w:r>
        <w:t>can</w:t>
      </w:r>
      <w:r>
        <w:rPr>
          <w:spacing w:val="-2"/>
        </w:rPr>
        <w:t xml:space="preserve"> </w:t>
      </w:r>
      <w:r>
        <w:t>be</w:t>
      </w:r>
      <w:r>
        <w:rPr>
          <w:spacing w:val="-2"/>
        </w:rPr>
        <w:t xml:space="preserve"> </w:t>
      </w:r>
      <w:r>
        <w:t>as effective as possible.</w:t>
      </w:r>
    </w:p>
    <w:p w14:paraId="1688B344" w14:textId="77777777" w:rsidR="000E2A3C" w:rsidRDefault="005F29D3">
      <w:pPr>
        <w:pStyle w:val="Heading3"/>
        <w:spacing w:before="237"/>
        <w:ind w:left="268"/>
        <w:rPr>
          <w:position w:val="1"/>
        </w:rPr>
      </w:pPr>
      <w:r>
        <w:rPr>
          <w:b w:val="0"/>
          <w:noProof/>
        </w:rPr>
        <w:drawing>
          <wp:inline distT="0" distB="0" distL="0" distR="0" wp14:anchorId="5DEF7786" wp14:editId="46C92AF1">
            <wp:extent cx="110459" cy="113385"/>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86" cstate="print"/>
                    <a:stretch>
                      <a:fillRect/>
                    </a:stretch>
                  </pic:blipFill>
                  <pic:spPr>
                    <a:xfrm>
                      <a:off x="0" y="0"/>
                      <a:ext cx="110459" cy="113385"/>
                    </a:xfrm>
                    <a:prstGeom prst="rect">
                      <a:avLst/>
                    </a:prstGeom>
                  </pic:spPr>
                </pic:pic>
              </a:graphicData>
            </a:graphic>
          </wp:inline>
        </w:drawing>
      </w:r>
      <w:r>
        <w:rPr>
          <w:rFonts w:ascii="Times New Roman"/>
          <w:b w:val="0"/>
          <w:spacing w:val="124"/>
          <w:position w:val="1"/>
          <w:sz w:val="20"/>
        </w:rPr>
        <w:t xml:space="preserve"> </w:t>
      </w:r>
      <w:bookmarkStart w:id="9" w:name="_bookmark9"/>
      <w:bookmarkEnd w:id="9"/>
      <w:r>
        <w:rPr>
          <w:position w:val="1"/>
        </w:rPr>
        <w:t>Responsibilities: The Designated Safeguarding Lead (DSL):</w:t>
      </w:r>
    </w:p>
    <w:p w14:paraId="1551FB37" w14:textId="77777777" w:rsidR="000E2A3C" w:rsidRDefault="005F29D3">
      <w:pPr>
        <w:pStyle w:val="BodyText"/>
        <w:spacing w:before="5"/>
        <w:ind w:left="0" w:firstLine="0"/>
        <w:rPr>
          <w:rFonts w:ascii="Arial"/>
          <w:b/>
          <w:sz w:val="3"/>
        </w:rPr>
      </w:pPr>
      <w:r>
        <w:rPr>
          <w:rFonts w:ascii="Arial"/>
          <w:b/>
          <w:noProof/>
          <w:sz w:val="3"/>
        </w:rPr>
        <mc:AlternateContent>
          <mc:Choice Requires="wps">
            <w:drawing>
              <wp:anchor distT="0" distB="0" distL="0" distR="0" simplePos="0" relativeHeight="487591936" behindDoc="1" locked="0" layoutInCell="1" allowOverlap="1" wp14:anchorId="2E814288" wp14:editId="2FE23339">
                <wp:simplePos x="0" y="0"/>
                <wp:positionH relativeFrom="page">
                  <wp:posOffset>594359</wp:posOffset>
                </wp:positionH>
                <wp:positionV relativeFrom="paragraph">
                  <wp:posOffset>40871</wp:posOffset>
                </wp:positionV>
                <wp:extent cx="6373495" cy="2794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736"/>
                              </a:lnTo>
                              <a:lnTo>
                                <a:pt x="6373114" y="27736"/>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70B691B4" id="Graphic 88" o:spid="_x0000_s1026" style="position:absolute;margin-left:46.8pt;margin-top:3.2pt;width:501.85pt;height:2.2pt;z-index:-1572454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" path="m6373114,l,,,27736r6373114,l6373114,xe" fillcolor="#365f91" stroked="f">
                <v:path arrowok="t"/>
                <w10:wrap type="topAndBottom" anchorx="page"/>
              </v:shape>
            </w:pict>
          </mc:Fallback>
        </mc:AlternateContent>
      </w:r>
    </w:p>
    <w:p w14:paraId="051F39B6" w14:textId="77777777" w:rsidR="000E2A3C" w:rsidRDefault="005F29D3">
      <w:pPr>
        <w:pStyle w:val="ListParagraph"/>
        <w:numPr>
          <w:ilvl w:val="1"/>
          <w:numId w:val="65"/>
        </w:numPr>
        <w:tabs>
          <w:tab w:val="left" w:pos="965"/>
        </w:tabs>
        <w:spacing w:before="122" w:line="276" w:lineRule="auto"/>
        <w:ind w:right="1139"/>
      </w:pPr>
      <w:r>
        <w:t>The Board of Trustees has ensured that an appropriate senior member of staff has been appointed</w:t>
      </w:r>
      <w:r>
        <w:rPr>
          <w:spacing w:val="-2"/>
        </w:rPr>
        <w:t xml:space="preserve"> </w:t>
      </w:r>
      <w:r>
        <w:t>to</w:t>
      </w:r>
      <w:r>
        <w:rPr>
          <w:spacing w:val="-4"/>
        </w:rPr>
        <w:t xml:space="preserve"> </w:t>
      </w:r>
      <w:r>
        <w:t>the</w:t>
      </w:r>
      <w:r>
        <w:rPr>
          <w:spacing w:val="-4"/>
        </w:rPr>
        <w:t xml:space="preserve"> </w:t>
      </w:r>
      <w:r>
        <w:t>role</w:t>
      </w:r>
      <w:r>
        <w:rPr>
          <w:spacing w:val="-4"/>
        </w:rPr>
        <w:t xml:space="preserve"> </w:t>
      </w:r>
      <w:r>
        <w:t>of designated</w:t>
      </w:r>
      <w:r>
        <w:rPr>
          <w:spacing w:val="-4"/>
        </w:rPr>
        <w:t xml:space="preserve"> </w:t>
      </w:r>
      <w:r>
        <w:t>safeguarding lead</w:t>
      </w:r>
      <w:r>
        <w:rPr>
          <w:spacing w:val="-2"/>
        </w:rPr>
        <w:t xml:space="preserve"> </w:t>
      </w:r>
      <w:r>
        <w:t>(DSL) in</w:t>
      </w:r>
      <w:r>
        <w:rPr>
          <w:spacing w:val="-2"/>
        </w:rPr>
        <w:t xml:space="preserve"> </w:t>
      </w:r>
      <w:r>
        <w:t>each</w:t>
      </w:r>
      <w:r>
        <w:rPr>
          <w:spacing w:val="-4"/>
        </w:rPr>
        <w:t xml:space="preserve"> </w:t>
      </w:r>
      <w:r>
        <w:t>of the</w:t>
      </w:r>
      <w:r>
        <w:rPr>
          <w:spacing w:val="-7"/>
        </w:rPr>
        <w:t xml:space="preserve"> </w:t>
      </w:r>
      <w:r>
        <w:t>Trust’s</w:t>
      </w:r>
      <w:r>
        <w:rPr>
          <w:spacing w:val="-4"/>
        </w:rPr>
        <w:t xml:space="preserve"> </w:t>
      </w:r>
      <w:r>
        <w:t>schools.</w:t>
      </w:r>
    </w:p>
    <w:p w14:paraId="19F5AE98" w14:textId="77777777" w:rsidR="000E2A3C" w:rsidRDefault="005F29D3">
      <w:pPr>
        <w:pStyle w:val="ListParagraph"/>
        <w:numPr>
          <w:ilvl w:val="1"/>
          <w:numId w:val="65"/>
        </w:numPr>
        <w:tabs>
          <w:tab w:val="left" w:pos="965"/>
        </w:tabs>
      </w:pPr>
      <w:r>
        <w:t>The</w:t>
      </w:r>
      <w:r>
        <w:rPr>
          <w:spacing w:val="-2"/>
        </w:rPr>
        <w:t xml:space="preserve"> </w:t>
      </w:r>
      <w:r>
        <w:rPr>
          <w:spacing w:val="-4"/>
        </w:rPr>
        <w:t>DSL:</w:t>
      </w:r>
    </w:p>
    <w:p w14:paraId="0137CEE5" w14:textId="77777777" w:rsidR="000E2A3C" w:rsidRDefault="000E2A3C">
      <w:pPr>
        <w:pStyle w:val="BodyText"/>
        <w:spacing w:before="24"/>
        <w:ind w:left="0" w:firstLine="0"/>
      </w:pPr>
    </w:p>
    <w:p w14:paraId="5508DA37" w14:textId="77777777" w:rsidR="000E2A3C" w:rsidRDefault="005F29D3">
      <w:pPr>
        <w:pStyle w:val="Heading5"/>
        <w:spacing w:before="1"/>
      </w:pPr>
      <w:bookmarkStart w:id="10" w:name="_bookmark10"/>
      <w:bookmarkEnd w:id="10"/>
      <w:r>
        <w:rPr>
          <w:spacing w:val="-2"/>
        </w:rPr>
        <w:t>General</w:t>
      </w:r>
    </w:p>
    <w:p w14:paraId="4FA86492" w14:textId="77777777" w:rsidR="000E2A3C" w:rsidRDefault="005F29D3">
      <w:pPr>
        <w:pStyle w:val="ListParagraph"/>
        <w:numPr>
          <w:ilvl w:val="2"/>
          <w:numId w:val="65"/>
        </w:numPr>
        <w:tabs>
          <w:tab w:val="left" w:pos="1337"/>
        </w:tabs>
        <w:spacing w:before="159" w:line="276" w:lineRule="auto"/>
        <w:ind w:right="1468"/>
      </w:pPr>
      <w:r>
        <w:t>Will</w:t>
      </w:r>
      <w:r>
        <w:rPr>
          <w:spacing w:val="-4"/>
        </w:rPr>
        <w:t xml:space="preserve"> </w:t>
      </w:r>
      <w:r>
        <w:t>have</w:t>
      </w:r>
      <w:r>
        <w:rPr>
          <w:spacing w:val="-4"/>
        </w:rPr>
        <w:t xml:space="preserve"> </w:t>
      </w:r>
      <w:r>
        <w:t>lead</w:t>
      </w:r>
      <w:r>
        <w:rPr>
          <w:spacing w:val="-4"/>
        </w:rPr>
        <w:t xml:space="preserve"> </w:t>
      </w:r>
      <w:r>
        <w:t>responsibility</w:t>
      </w:r>
      <w:r>
        <w:rPr>
          <w:spacing w:val="-6"/>
        </w:rPr>
        <w:t xml:space="preserve"> </w:t>
      </w:r>
      <w:r>
        <w:t>for</w:t>
      </w:r>
      <w:r>
        <w:rPr>
          <w:spacing w:val="-3"/>
        </w:rPr>
        <w:t xml:space="preserve"> </w:t>
      </w:r>
      <w:r>
        <w:t>safeguarding</w:t>
      </w:r>
      <w:r>
        <w:rPr>
          <w:spacing w:val="-4"/>
        </w:rPr>
        <w:t xml:space="preserve"> </w:t>
      </w:r>
      <w:r>
        <w:t>and</w:t>
      </w:r>
      <w:r>
        <w:rPr>
          <w:spacing w:val="-6"/>
        </w:rPr>
        <w:t xml:space="preserve"> </w:t>
      </w:r>
      <w:r>
        <w:t>child</w:t>
      </w:r>
      <w:r>
        <w:rPr>
          <w:spacing w:val="-4"/>
        </w:rPr>
        <w:t xml:space="preserve"> </w:t>
      </w:r>
      <w:r>
        <w:t>pro</w:t>
      </w:r>
      <w:r>
        <w:t>tection</w:t>
      </w:r>
      <w:r>
        <w:rPr>
          <w:spacing w:val="-4"/>
        </w:rPr>
        <w:t xml:space="preserve"> </w:t>
      </w:r>
      <w:r>
        <w:t>(including</w:t>
      </w:r>
      <w:r>
        <w:rPr>
          <w:spacing w:val="-4"/>
        </w:rPr>
        <w:t xml:space="preserve"> </w:t>
      </w:r>
      <w:r>
        <w:t>online), detailed within their job description</w:t>
      </w:r>
    </w:p>
    <w:p w14:paraId="0A270C42" w14:textId="77777777" w:rsidR="000E2A3C" w:rsidRDefault="005F29D3">
      <w:pPr>
        <w:pStyle w:val="ListParagraph"/>
        <w:numPr>
          <w:ilvl w:val="2"/>
          <w:numId w:val="65"/>
        </w:numPr>
        <w:tabs>
          <w:tab w:val="left" w:pos="1337"/>
        </w:tabs>
        <w:spacing w:line="276" w:lineRule="auto"/>
        <w:ind w:right="895"/>
      </w:pPr>
      <w:r>
        <w:t>Has</w:t>
      </w:r>
      <w:r>
        <w:rPr>
          <w:spacing w:val="-2"/>
        </w:rPr>
        <w:t xml:space="preserve"> </w:t>
      </w:r>
      <w:r>
        <w:t>the</w:t>
      </w:r>
      <w:r>
        <w:rPr>
          <w:spacing w:val="-3"/>
        </w:rPr>
        <w:t xml:space="preserve"> </w:t>
      </w:r>
      <w:r>
        <w:t>status</w:t>
      </w:r>
      <w:r>
        <w:rPr>
          <w:spacing w:val="-3"/>
        </w:rPr>
        <w:t xml:space="preserve"> </w:t>
      </w:r>
      <w:r>
        <w:t>and</w:t>
      </w:r>
      <w:r>
        <w:rPr>
          <w:spacing w:val="-2"/>
        </w:rPr>
        <w:t xml:space="preserve"> </w:t>
      </w:r>
      <w:r>
        <w:t>authority</w:t>
      </w:r>
      <w:r>
        <w:rPr>
          <w:spacing w:val="-3"/>
        </w:rPr>
        <w:t xml:space="preserve"> </w:t>
      </w:r>
      <w:r>
        <w:t>within</w:t>
      </w:r>
      <w:r>
        <w:rPr>
          <w:spacing w:val="-2"/>
        </w:rPr>
        <w:t xml:space="preserve"> </w:t>
      </w:r>
      <w:r>
        <w:t>the</w:t>
      </w:r>
      <w:r>
        <w:rPr>
          <w:spacing w:val="-2"/>
        </w:rPr>
        <w:t xml:space="preserve"> </w:t>
      </w:r>
      <w:r>
        <w:t>school</w:t>
      </w:r>
      <w:r>
        <w:rPr>
          <w:spacing w:val="-4"/>
        </w:rPr>
        <w:t xml:space="preserve"> </w:t>
      </w:r>
      <w:r>
        <w:t>to</w:t>
      </w:r>
      <w:r>
        <w:rPr>
          <w:spacing w:val="-2"/>
        </w:rPr>
        <w:t xml:space="preserve"> </w:t>
      </w:r>
      <w:r>
        <w:t>carry</w:t>
      </w:r>
      <w:r>
        <w:rPr>
          <w:spacing w:val="-3"/>
        </w:rPr>
        <w:t xml:space="preserve"> </w:t>
      </w:r>
      <w:r>
        <w:t>out</w:t>
      </w:r>
      <w:r>
        <w:rPr>
          <w:spacing w:val="-2"/>
        </w:rPr>
        <w:t xml:space="preserve"> </w:t>
      </w:r>
      <w:r>
        <w:t>the</w:t>
      </w:r>
      <w:r>
        <w:rPr>
          <w:spacing w:val="-3"/>
        </w:rPr>
        <w:t xml:space="preserve"> </w:t>
      </w:r>
      <w:r>
        <w:t>duties</w:t>
      </w:r>
      <w:r>
        <w:rPr>
          <w:spacing w:val="-3"/>
        </w:rPr>
        <w:t xml:space="preserve"> </w:t>
      </w:r>
      <w:r>
        <w:t>of the</w:t>
      </w:r>
      <w:r>
        <w:rPr>
          <w:spacing w:val="-6"/>
        </w:rPr>
        <w:t xml:space="preserve"> </w:t>
      </w:r>
      <w:r>
        <w:t>post,</w:t>
      </w:r>
      <w:r>
        <w:rPr>
          <w:spacing w:val="-2"/>
        </w:rPr>
        <w:t xml:space="preserve"> </w:t>
      </w:r>
      <w:r>
        <w:t>including committing resources and supporting and directing other staff</w:t>
      </w:r>
    </w:p>
    <w:p w14:paraId="170E03F0" w14:textId="77777777" w:rsidR="000E2A3C" w:rsidRDefault="005F29D3">
      <w:pPr>
        <w:pStyle w:val="ListParagraph"/>
        <w:numPr>
          <w:ilvl w:val="2"/>
          <w:numId w:val="65"/>
        </w:numPr>
        <w:tabs>
          <w:tab w:val="left" w:pos="1337"/>
        </w:tabs>
        <w:spacing w:line="278" w:lineRule="auto"/>
        <w:ind w:right="909"/>
      </w:pPr>
      <w:r>
        <w:t>Will</w:t>
      </w:r>
      <w:r>
        <w:rPr>
          <w:spacing w:val="-3"/>
        </w:rPr>
        <w:t xml:space="preserve"> </w:t>
      </w:r>
      <w:r>
        <w:t>be</w:t>
      </w:r>
      <w:r>
        <w:rPr>
          <w:spacing w:val="-3"/>
        </w:rPr>
        <w:t xml:space="preserve"> </w:t>
      </w:r>
      <w:r>
        <w:t>aware</w:t>
      </w:r>
      <w:r>
        <w:rPr>
          <w:spacing w:val="-2"/>
        </w:rPr>
        <w:t xml:space="preserve"> </w:t>
      </w:r>
      <w:r>
        <w:t>of</w:t>
      </w:r>
      <w:r>
        <w:rPr>
          <w:spacing w:val="-1"/>
        </w:rPr>
        <w:t xml:space="preserve"> </w:t>
      </w:r>
      <w:r>
        <w:t>other</w:t>
      </w:r>
      <w:r>
        <w:rPr>
          <w:spacing w:val="-4"/>
        </w:rPr>
        <w:t xml:space="preserve"> </w:t>
      </w:r>
      <w:r>
        <w:t>personal,</w:t>
      </w:r>
      <w:r>
        <w:rPr>
          <w:spacing w:val="-4"/>
        </w:rPr>
        <w:t xml:space="preserve"> </w:t>
      </w:r>
      <w:r>
        <w:t>family</w:t>
      </w:r>
      <w:r>
        <w:rPr>
          <w:spacing w:val="-4"/>
        </w:rPr>
        <w:t xml:space="preserve"> </w:t>
      </w:r>
      <w:r>
        <w:t>or</w:t>
      </w:r>
      <w:r>
        <w:rPr>
          <w:spacing w:val="-2"/>
        </w:rPr>
        <w:t xml:space="preserve"> </w:t>
      </w:r>
      <w:r>
        <w:t>contextual</w:t>
      </w:r>
      <w:r>
        <w:rPr>
          <w:spacing w:val="-5"/>
        </w:rPr>
        <w:t xml:space="preserve"> </w:t>
      </w:r>
      <w:r>
        <w:t>factors</w:t>
      </w:r>
      <w:r>
        <w:rPr>
          <w:spacing w:val="-4"/>
        </w:rPr>
        <w:t xml:space="preserve"> </w:t>
      </w:r>
      <w:r>
        <w:t>which</w:t>
      </w:r>
      <w:r>
        <w:rPr>
          <w:spacing w:val="-3"/>
        </w:rPr>
        <w:t xml:space="preserve"> </w:t>
      </w:r>
      <w:r>
        <w:t>may</w:t>
      </w:r>
      <w:r>
        <w:rPr>
          <w:spacing w:val="-4"/>
        </w:rPr>
        <w:t xml:space="preserve"> </w:t>
      </w:r>
      <w:r>
        <w:t>make</w:t>
      </w:r>
      <w:r>
        <w:rPr>
          <w:spacing w:val="-4"/>
        </w:rPr>
        <w:t xml:space="preserve"> </w:t>
      </w:r>
      <w:r>
        <w:t>pupils</w:t>
      </w:r>
      <w:r>
        <w:rPr>
          <w:spacing w:val="-2"/>
        </w:rPr>
        <w:t xml:space="preserve"> </w:t>
      </w:r>
      <w:r>
        <w:t xml:space="preserve">more vulnerable, </w:t>
      </w:r>
      <w:proofErr w:type="gramStart"/>
      <w:r>
        <w:t>e.g.</w:t>
      </w:r>
      <w:proofErr w:type="gramEnd"/>
      <w:r>
        <w:t xml:space="preserve"> pupils with special educational needs.</w:t>
      </w:r>
    </w:p>
    <w:p w14:paraId="0FB9DE5D" w14:textId="77777777" w:rsidR="000E2A3C" w:rsidRDefault="005F29D3">
      <w:pPr>
        <w:pStyle w:val="Heading5"/>
        <w:spacing w:before="237"/>
      </w:pPr>
      <w:bookmarkStart w:id="11" w:name="_bookmark11"/>
      <w:bookmarkEnd w:id="11"/>
      <w:r>
        <w:rPr>
          <w:spacing w:val="-2"/>
        </w:rPr>
        <w:t>Availability</w:t>
      </w:r>
    </w:p>
    <w:p w14:paraId="689456E5" w14:textId="77777777" w:rsidR="000E2A3C" w:rsidRDefault="005F29D3">
      <w:pPr>
        <w:pStyle w:val="ListParagraph"/>
        <w:numPr>
          <w:ilvl w:val="2"/>
          <w:numId w:val="65"/>
        </w:numPr>
        <w:tabs>
          <w:tab w:val="left" w:pos="1337"/>
        </w:tabs>
        <w:spacing w:before="157" w:line="276" w:lineRule="auto"/>
        <w:ind w:right="1540"/>
      </w:pPr>
      <w:r>
        <w:t>Will be available, during term time and within school hours, for staff to discuss any safeguarding</w:t>
      </w:r>
      <w:r>
        <w:rPr>
          <w:spacing w:val="-3"/>
        </w:rPr>
        <w:t xml:space="preserve"> </w:t>
      </w:r>
      <w:r>
        <w:t>concerns.</w:t>
      </w:r>
      <w:r>
        <w:rPr>
          <w:spacing w:val="-6"/>
        </w:rPr>
        <w:t xml:space="preserve"> </w:t>
      </w:r>
      <w:r>
        <w:t>Where</w:t>
      </w:r>
      <w:r>
        <w:rPr>
          <w:spacing w:val="-5"/>
        </w:rPr>
        <w:t xml:space="preserve"> </w:t>
      </w:r>
      <w:r>
        <w:t>this</w:t>
      </w:r>
      <w:r>
        <w:rPr>
          <w:spacing w:val="-2"/>
        </w:rPr>
        <w:t xml:space="preserve"> </w:t>
      </w:r>
      <w:r>
        <w:t>is</w:t>
      </w:r>
      <w:r>
        <w:rPr>
          <w:spacing w:val="-5"/>
        </w:rPr>
        <w:t xml:space="preserve"> </w:t>
      </w:r>
      <w:r>
        <w:t>not</w:t>
      </w:r>
      <w:r>
        <w:rPr>
          <w:spacing w:val="-4"/>
        </w:rPr>
        <w:t xml:space="preserve"> </w:t>
      </w:r>
      <w:r>
        <w:t>possible</w:t>
      </w:r>
      <w:r>
        <w:rPr>
          <w:spacing w:val="-3"/>
        </w:rPr>
        <w:t xml:space="preserve"> </w:t>
      </w:r>
      <w:r>
        <w:t>adequate</w:t>
      </w:r>
      <w:r>
        <w:rPr>
          <w:spacing w:val="-5"/>
        </w:rPr>
        <w:t xml:space="preserve"> </w:t>
      </w:r>
      <w:r>
        <w:t>and</w:t>
      </w:r>
      <w:r>
        <w:rPr>
          <w:spacing w:val="-3"/>
        </w:rPr>
        <w:t xml:space="preserve"> </w:t>
      </w:r>
      <w:r>
        <w:t>appropriate</w:t>
      </w:r>
      <w:r>
        <w:rPr>
          <w:spacing w:val="-2"/>
        </w:rPr>
        <w:t xml:space="preserve"> </w:t>
      </w:r>
      <w:r>
        <w:t>cover arrangements will be arranged.</w:t>
      </w:r>
    </w:p>
    <w:p w14:paraId="1DD6897A" w14:textId="77777777" w:rsidR="000E2A3C" w:rsidRDefault="005F29D3">
      <w:pPr>
        <w:pStyle w:val="Heading5"/>
        <w:spacing w:before="241"/>
      </w:pPr>
      <w:bookmarkStart w:id="12" w:name="_bookmark12"/>
      <w:bookmarkEnd w:id="12"/>
      <w:r>
        <w:t>Managing</w:t>
      </w:r>
      <w:r>
        <w:rPr>
          <w:spacing w:val="-5"/>
        </w:rPr>
        <w:t xml:space="preserve"> </w:t>
      </w:r>
      <w:r>
        <w:rPr>
          <w:spacing w:val="-2"/>
        </w:rPr>
        <w:t>referrals</w:t>
      </w:r>
    </w:p>
    <w:p w14:paraId="4A64D194" w14:textId="77777777" w:rsidR="000E2A3C" w:rsidRDefault="005F29D3">
      <w:pPr>
        <w:pStyle w:val="ListParagraph"/>
        <w:numPr>
          <w:ilvl w:val="2"/>
          <w:numId w:val="65"/>
        </w:numPr>
        <w:tabs>
          <w:tab w:val="left" w:pos="1337"/>
        </w:tabs>
        <w:spacing w:before="158" w:line="276" w:lineRule="auto"/>
        <w:ind w:right="760"/>
      </w:pPr>
      <w:r>
        <w:t>Will</w:t>
      </w:r>
      <w:r>
        <w:rPr>
          <w:spacing w:val="-3"/>
        </w:rPr>
        <w:t xml:space="preserve"> </w:t>
      </w:r>
      <w:r>
        <w:t>refer</w:t>
      </w:r>
      <w:r>
        <w:rPr>
          <w:spacing w:val="-4"/>
        </w:rPr>
        <w:t xml:space="preserve"> </w:t>
      </w:r>
      <w:r>
        <w:t>cases</w:t>
      </w:r>
      <w:r>
        <w:rPr>
          <w:spacing w:val="-5"/>
        </w:rPr>
        <w:t xml:space="preserve"> </w:t>
      </w:r>
      <w:r>
        <w:t>of</w:t>
      </w:r>
      <w:r>
        <w:rPr>
          <w:spacing w:val="-1"/>
        </w:rPr>
        <w:t xml:space="preserve"> </w:t>
      </w:r>
      <w:r>
        <w:t>suspected</w:t>
      </w:r>
      <w:r>
        <w:rPr>
          <w:spacing w:val="-3"/>
        </w:rPr>
        <w:t xml:space="preserve"> </w:t>
      </w:r>
      <w:r>
        <w:t>abuse</w:t>
      </w:r>
      <w:r>
        <w:rPr>
          <w:spacing w:val="-5"/>
        </w:rPr>
        <w:t xml:space="preserve"> </w:t>
      </w:r>
      <w:r>
        <w:t>or</w:t>
      </w:r>
      <w:r>
        <w:rPr>
          <w:spacing w:val="-4"/>
        </w:rPr>
        <w:t xml:space="preserve"> </w:t>
      </w:r>
      <w:r>
        <w:t>allegations</w:t>
      </w:r>
      <w:r>
        <w:rPr>
          <w:spacing w:val="-5"/>
        </w:rPr>
        <w:t xml:space="preserve"> </w:t>
      </w:r>
      <w:r>
        <w:t>to</w:t>
      </w:r>
      <w:r>
        <w:rPr>
          <w:spacing w:val="-5"/>
        </w:rPr>
        <w:t xml:space="preserve"> </w:t>
      </w:r>
      <w:r>
        <w:t>the</w:t>
      </w:r>
      <w:r>
        <w:rPr>
          <w:spacing w:val="-5"/>
        </w:rPr>
        <w:t xml:space="preserve"> </w:t>
      </w:r>
      <w:r>
        <w:t>relevant</w:t>
      </w:r>
      <w:r>
        <w:rPr>
          <w:spacing w:val="-1"/>
        </w:rPr>
        <w:t xml:space="preserve"> </w:t>
      </w:r>
      <w:r>
        <w:t>investigating</w:t>
      </w:r>
      <w:r>
        <w:rPr>
          <w:spacing w:val="-1"/>
        </w:rPr>
        <w:t xml:space="preserve"> </w:t>
      </w:r>
      <w:r>
        <w:t>agencies</w:t>
      </w:r>
      <w:r>
        <w:rPr>
          <w:spacing w:val="-5"/>
        </w:rPr>
        <w:t xml:space="preserve"> </w:t>
      </w:r>
      <w:r>
        <w:t xml:space="preserve">as </w:t>
      </w:r>
      <w:r>
        <w:rPr>
          <w:spacing w:val="-2"/>
        </w:rPr>
        <w:t>appropriate</w:t>
      </w:r>
    </w:p>
    <w:p w14:paraId="18C906D1" w14:textId="77777777" w:rsidR="000E2A3C" w:rsidRDefault="005F29D3">
      <w:pPr>
        <w:pStyle w:val="ListParagraph"/>
        <w:numPr>
          <w:ilvl w:val="2"/>
          <w:numId w:val="65"/>
        </w:numPr>
        <w:tabs>
          <w:tab w:val="left" w:pos="1337"/>
        </w:tabs>
        <w:spacing w:line="278" w:lineRule="auto"/>
        <w:ind w:right="1281"/>
      </w:pPr>
      <w:r>
        <w:t>Will</w:t>
      </w:r>
      <w:r>
        <w:rPr>
          <w:spacing w:val="-2"/>
        </w:rPr>
        <w:t xml:space="preserve"> </w:t>
      </w:r>
      <w:r>
        <w:t>refer</w:t>
      </w:r>
      <w:r>
        <w:rPr>
          <w:spacing w:val="-3"/>
        </w:rPr>
        <w:t xml:space="preserve"> </w:t>
      </w:r>
      <w:r>
        <w:t>cases</w:t>
      </w:r>
      <w:r>
        <w:rPr>
          <w:spacing w:val="-6"/>
        </w:rPr>
        <w:t xml:space="preserve"> </w:t>
      </w:r>
      <w:r>
        <w:t>to</w:t>
      </w:r>
      <w:r>
        <w:rPr>
          <w:spacing w:val="-4"/>
        </w:rPr>
        <w:t xml:space="preserve"> </w:t>
      </w:r>
      <w:r>
        <w:t>the</w:t>
      </w:r>
      <w:r>
        <w:rPr>
          <w:spacing w:val="-2"/>
        </w:rPr>
        <w:t xml:space="preserve"> </w:t>
      </w:r>
      <w:r>
        <w:t>Channel</w:t>
      </w:r>
      <w:r>
        <w:rPr>
          <w:spacing w:val="-3"/>
        </w:rPr>
        <w:t xml:space="preserve"> </w:t>
      </w:r>
      <w:proofErr w:type="spellStart"/>
      <w:r>
        <w:t>programme</w:t>
      </w:r>
      <w:proofErr w:type="spellEnd"/>
      <w:r>
        <w:rPr>
          <w:spacing w:val="-2"/>
        </w:rPr>
        <w:t xml:space="preserve"> </w:t>
      </w:r>
      <w:r>
        <w:t>where</w:t>
      </w:r>
      <w:r>
        <w:rPr>
          <w:spacing w:val="-2"/>
        </w:rPr>
        <w:t xml:space="preserve"> </w:t>
      </w:r>
      <w:r>
        <w:t>there</w:t>
      </w:r>
      <w:r>
        <w:rPr>
          <w:spacing w:val="-2"/>
        </w:rPr>
        <w:t xml:space="preserve"> </w:t>
      </w:r>
      <w:r>
        <w:t>is</w:t>
      </w:r>
      <w:r>
        <w:rPr>
          <w:spacing w:val="-2"/>
        </w:rPr>
        <w:t xml:space="preserve"> </w:t>
      </w:r>
      <w:r>
        <w:t>a</w:t>
      </w:r>
      <w:r>
        <w:rPr>
          <w:spacing w:val="-4"/>
        </w:rPr>
        <w:t xml:space="preserve"> </w:t>
      </w:r>
      <w:proofErr w:type="spellStart"/>
      <w:r>
        <w:t>radicalisation</w:t>
      </w:r>
      <w:proofErr w:type="spellEnd"/>
      <w:r>
        <w:rPr>
          <w:spacing w:val="-4"/>
        </w:rPr>
        <w:t xml:space="preserve"> </w:t>
      </w:r>
      <w:r>
        <w:t>concern</w:t>
      </w:r>
      <w:r>
        <w:rPr>
          <w:spacing w:val="-4"/>
        </w:rPr>
        <w:t xml:space="preserve"> </w:t>
      </w:r>
      <w:r>
        <w:t xml:space="preserve">as required and support staff who make referrals to the Channel </w:t>
      </w:r>
      <w:proofErr w:type="spellStart"/>
      <w:r>
        <w:t>programme</w:t>
      </w:r>
      <w:proofErr w:type="spellEnd"/>
      <w:r>
        <w:t>;</w:t>
      </w:r>
    </w:p>
    <w:p w14:paraId="7317308D" w14:textId="77777777" w:rsidR="000E2A3C" w:rsidRDefault="005F29D3">
      <w:pPr>
        <w:pStyle w:val="ListParagraph"/>
        <w:numPr>
          <w:ilvl w:val="2"/>
          <w:numId w:val="65"/>
        </w:numPr>
        <w:tabs>
          <w:tab w:val="left" w:pos="1337"/>
        </w:tabs>
        <w:spacing w:before="116" w:line="276" w:lineRule="auto"/>
        <w:ind w:right="807"/>
      </w:pPr>
      <w:r>
        <w:t>Alongside</w:t>
      </w:r>
      <w:r>
        <w:rPr>
          <w:spacing w:val="-2"/>
        </w:rPr>
        <w:t xml:space="preserve"> </w:t>
      </w:r>
      <w:r>
        <w:t>the</w:t>
      </w:r>
      <w:r>
        <w:rPr>
          <w:spacing w:val="-7"/>
        </w:rPr>
        <w:t xml:space="preserve"> </w:t>
      </w:r>
      <w:r>
        <w:t>One</w:t>
      </w:r>
      <w:r>
        <w:rPr>
          <w:spacing w:val="-2"/>
        </w:rPr>
        <w:t xml:space="preserve"> </w:t>
      </w:r>
      <w:r>
        <w:t>Academ</w:t>
      </w:r>
      <w:r>
        <w:t>y</w:t>
      </w:r>
      <w:r>
        <w:rPr>
          <w:spacing w:val="-2"/>
        </w:rPr>
        <w:t xml:space="preserve"> </w:t>
      </w:r>
      <w:r>
        <w:t>Trust</w:t>
      </w:r>
      <w:r>
        <w:rPr>
          <w:spacing w:val="-1"/>
        </w:rPr>
        <w:t xml:space="preserve"> </w:t>
      </w:r>
      <w:r>
        <w:t>HR</w:t>
      </w:r>
      <w:r>
        <w:rPr>
          <w:spacing w:val="-4"/>
        </w:rPr>
        <w:t xml:space="preserve"> </w:t>
      </w:r>
      <w:r>
        <w:t>manager,</w:t>
      </w:r>
      <w:r>
        <w:rPr>
          <w:spacing w:val="-3"/>
        </w:rPr>
        <w:t xml:space="preserve"> </w:t>
      </w:r>
      <w:r>
        <w:t>will</w:t>
      </w:r>
      <w:r>
        <w:rPr>
          <w:spacing w:val="-1"/>
        </w:rPr>
        <w:t xml:space="preserve"> </w:t>
      </w:r>
      <w:r>
        <w:t>refer</w:t>
      </w:r>
      <w:r>
        <w:rPr>
          <w:spacing w:val="-1"/>
        </w:rPr>
        <w:t xml:space="preserve"> </w:t>
      </w:r>
      <w:r>
        <w:t>cases</w:t>
      </w:r>
      <w:r>
        <w:rPr>
          <w:spacing w:val="-4"/>
        </w:rPr>
        <w:t xml:space="preserve"> </w:t>
      </w:r>
      <w:r>
        <w:t>to</w:t>
      </w:r>
      <w:r>
        <w:rPr>
          <w:spacing w:val="-2"/>
        </w:rPr>
        <w:t xml:space="preserve"> </w:t>
      </w:r>
      <w:r>
        <w:t>Disclosure</w:t>
      </w:r>
      <w:r>
        <w:rPr>
          <w:spacing w:val="-1"/>
        </w:rPr>
        <w:t xml:space="preserve"> </w:t>
      </w:r>
      <w:r>
        <w:t>and</w:t>
      </w:r>
      <w:r>
        <w:rPr>
          <w:spacing w:val="-4"/>
        </w:rPr>
        <w:t xml:space="preserve"> </w:t>
      </w:r>
      <w:r>
        <w:t>Barring Services where a person is dismissed or left due to risk/harm to a child, this may include open allegations in conjunction with Local Authority Designated Officer.</w:t>
      </w:r>
    </w:p>
    <w:p w14:paraId="5BAE8D01" w14:textId="77777777" w:rsidR="000E2A3C" w:rsidRDefault="005F29D3">
      <w:pPr>
        <w:pStyle w:val="ListParagraph"/>
        <w:numPr>
          <w:ilvl w:val="2"/>
          <w:numId w:val="65"/>
        </w:numPr>
        <w:tabs>
          <w:tab w:val="left" w:pos="1337"/>
        </w:tabs>
        <w:spacing w:before="121" w:line="276" w:lineRule="auto"/>
        <w:ind w:right="859"/>
      </w:pPr>
      <w:r>
        <w:t>Will</w:t>
      </w:r>
      <w:r>
        <w:rPr>
          <w:spacing w:val="-2"/>
        </w:rPr>
        <w:t xml:space="preserve"> </w:t>
      </w:r>
      <w:r>
        <w:t>refer</w:t>
      </w:r>
      <w:r>
        <w:rPr>
          <w:spacing w:val="-3"/>
        </w:rPr>
        <w:t xml:space="preserve"> </w:t>
      </w:r>
      <w:r>
        <w:t>where</w:t>
      </w:r>
      <w:r>
        <w:rPr>
          <w:spacing w:val="-2"/>
        </w:rPr>
        <w:t xml:space="preserve"> </w:t>
      </w:r>
      <w:r>
        <w:t>a</w:t>
      </w:r>
      <w:r>
        <w:rPr>
          <w:spacing w:val="-1"/>
        </w:rPr>
        <w:t xml:space="preserve"> </w:t>
      </w:r>
      <w:r>
        <w:t>crime</w:t>
      </w:r>
      <w:r>
        <w:rPr>
          <w:spacing w:val="-6"/>
        </w:rPr>
        <w:t xml:space="preserve"> </w:t>
      </w:r>
      <w:r>
        <w:t>may</w:t>
      </w:r>
      <w:r>
        <w:rPr>
          <w:spacing w:val="-4"/>
        </w:rPr>
        <w:t xml:space="preserve"> </w:t>
      </w:r>
      <w:r>
        <w:t>have</w:t>
      </w:r>
      <w:r>
        <w:rPr>
          <w:spacing w:val="-2"/>
        </w:rPr>
        <w:t xml:space="preserve"> </w:t>
      </w:r>
      <w:r>
        <w:t>been</w:t>
      </w:r>
      <w:r>
        <w:rPr>
          <w:spacing w:val="-2"/>
        </w:rPr>
        <w:t xml:space="preserve"> </w:t>
      </w:r>
      <w:r>
        <w:t>committed</w:t>
      </w:r>
      <w:r>
        <w:rPr>
          <w:spacing w:val="-2"/>
        </w:rPr>
        <w:t xml:space="preserve"> </w:t>
      </w:r>
      <w:r>
        <w:t>to</w:t>
      </w:r>
      <w:r>
        <w:rPr>
          <w:spacing w:val="-4"/>
        </w:rPr>
        <w:t xml:space="preserve"> </w:t>
      </w:r>
      <w:r>
        <w:t>the</w:t>
      </w:r>
      <w:r>
        <w:rPr>
          <w:spacing w:val="-4"/>
        </w:rPr>
        <w:t xml:space="preserve"> </w:t>
      </w:r>
      <w:r>
        <w:t>police</w:t>
      </w:r>
      <w:r>
        <w:rPr>
          <w:spacing w:val="-2"/>
        </w:rPr>
        <w:t xml:space="preserve"> </w:t>
      </w:r>
      <w:r>
        <w:t>as</w:t>
      </w:r>
      <w:r>
        <w:rPr>
          <w:spacing w:val="-3"/>
        </w:rPr>
        <w:t xml:space="preserve"> </w:t>
      </w:r>
      <w:r>
        <w:t>required.</w:t>
      </w:r>
      <w:r>
        <w:rPr>
          <w:spacing w:val="-3"/>
        </w:rPr>
        <w:t xml:space="preserve"> </w:t>
      </w:r>
      <w:r>
        <w:t>The</w:t>
      </w:r>
      <w:r>
        <w:rPr>
          <w:spacing w:val="-4"/>
        </w:rPr>
        <w:t xml:space="preserve"> </w:t>
      </w:r>
      <w:r>
        <w:t>DSL will know when it is appropriate to get police involvement and what to expect from them</w:t>
      </w:r>
    </w:p>
    <w:p w14:paraId="52643BE6" w14:textId="77777777" w:rsidR="000E2A3C" w:rsidRDefault="005F29D3">
      <w:pPr>
        <w:pStyle w:val="Heading5"/>
        <w:spacing w:before="239"/>
      </w:pPr>
      <w:bookmarkStart w:id="13" w:name="_bookmark13"/>
      <w:bookmarkEnd w:id="13"/>
      <w:r>
        <w:t>Working</w:t>
      </w:r>
      <w:r>
        <w:rPr>
          <w:spacing w:val="-9"/>
        </w:rPr>
        <w:t xml:space="preserve"> </w:t>
      </w:r>
      <w:r>
        <w:t>with</w:t>
      </w:r>
      <w:r>
        <w:rPr>
          <w:spacing w:val="1"/>
        </w:rPr>
        <w:t xml:space="preserve"> </w:t>
      </w:r>
      <w:r>
        <w:rPr>
          <w:spacing w:val="-2"/>
        </w:rPr>
        <w:t>others</w:t>
      </w:r>
    </w:p>
    <w:p w14:paraId="6A5ACCE8" w14:textId="77777777" w:rsidR="000E2A3C" w:rsidRDefault="005F29D3">
      <w:pPr>
        <w:pStyle w:val="ListParagraph"/>
        <w:numPr>
          <w:ilvl w:val="2"/>
          <w:numId w:val="65"/>
        </w:numPr>
        <w:tabs>
          <w:tab w:val="left" w:pos="1337"/>
        </w:tabs>
        <w:spacing w:before="158"/>
      </w:pPr>
      <w:r>
        <w:t>Will</w:t>
      </w:r>
      <w:r>
        <w:rPr>
          <w:spacing w:val="-6"/>
        </w:rPr>
        <w:t xml:space="preserve"> </w:t>
      </w:r>
      <w:r>
        <w:t>coordinate</w:t>
      </w:r>
      <w:r>
        <w:rPr>
          <w:spacing w:val="-8"/>
        </w:rPr>
        <w:t xml:space="preserve"> </w:t>
      </w:r>
      <w:r>
        <w:t>the</w:t>
      </w:r>
      <w:r>
        <w:rPr>
          <w:spacing w:val="-8"/>
        </w:rPr>
        <w:t xml:space="preserve"> </w:t>
      </w:r>
      <w:r>
        <w:t>school’s</w:t>
      </w:r>
      <w:r>
        <w:rPr>
          <w:spacing w:val="-5"/>
        </w:rPr>
        <w:t xml:space="preserve"> </w:t>
      </w:r>
      <w:r>
        <w:t>contribution</w:t>
      </w:r>
      <w:r>
        <w:rPr>
          <w:spacing w:val="-8"/>
        </w:rPr>
        <w:t xml:space="preserve"> </w:t>
      </w:r>
      <w:r>
        <w:t>to</w:t>
      </w:r>
      <w:r>
        <w:rPr>
          <w:spacing w:val="-8"/>
        </w:rPr>
        <w:t xml:space="preserve"> </w:t>
      </w:r>
      <w:r>
        <w:t>child</w:t>
      </w:r>
      <w:r>
        <w:rPr>
          <w:spacing w:val="-8"/>
        </w:rPr>
        <w:t xml:space="preserve"> </w:t>
      </w:r>
      <w:r>
        <w:t>protection</w:t>
      </w:r>
      <w:r>
        <w:rPr>
          <w:spacing w:val="-5"/>
        </w:rPr>
        <w:t xml:space="preserve"> </w:t>
      </w:r>
      <w:r>
        <w:rPr>
          <w:spacing w:val="-2"/>
        </w:rPr>
        <w:t>plans</w:t>
      </w:r>
    </w:p>
    <w:p w14:paraId="3873BEC4" w14:textId="77777777" w:rsidR="000E2A3C" w:rsidRDefault="000E2A3C">
      <w:pPr>
        <w:pStyle w:val="ListParagraph"/>
        <w:sectPr w:rsidR="000E2A3C">
          <w:pgSz w:w="11910" w:h="16840"/>
          <w:pgMar w:top="920" w:right="283" w:bottom="840" w:left="708" w:header="0" w:footer="651" w:gutter="0"/>
          <w:cols w:space="720"/>
        </w:sectPr>
      </w:pPr>
    </w:p>
    <w:p w14:paraId="4B6A40EA" w14:textId="77777777" w:rsidR="000E2A3C" w:rsidRDefault="005F29D3">
      <w:pPr>
        <w:pStyle w:val="ListParagraph"/>
        <w:numPr>
          <w:ilvl w:val="2"/>
          <w:numId w:val="65"/>
        </w:numPr>
        <w:tabs>
          <w:tab w:val="left" w:pos="1337"/>
        </w:tabs>
        <w:spacing w:before="82" w:line="276" w:lineRule="auto"/>
        <w:ind w:right="956"/>
      </w:pPr>
      <w:r>
        <w:lastRenderedPageBreak/>
        <w:t>Wil</w:t>
      </w:r>
      <w:r>
        <w:t>l</w:t>
      </w:r>
      <w:r>
        <w:rPr>
          <w:spacing w:val="-3"/>
        </w:rPr>
        <w:t xml:space="preserve"> </w:t>
      </w:r>
      <w:r>
        <w:t>act</w:t>
      </w:r>
      <w:r>
        <w:rPr>
          <w:spacing w:val="-1"/>
        </w:rPr>
        <w:t xml:space="preserve"> </w:t>
      </w:r>
      <w:r>
        <w:t>as</w:t>
      </w:r>
      <w:r>
        <w:rPr>
          <w:spacing w:val="-5"/>
        </w:rPr>
        <w:t xml:space="preserve"> </w:t>
      </w:r>
      <w:r>
        <w:t>a</w:t>
      </w:r>
      <w:r>
        <w:rPr>
          <w:spacing w:val="-5"/>
        </w:rPr>
        <w:t xml:space="preserve"> </w:t>
      </w:r>
      <w:r>
        <w:t>source</w:t>
      </w:r>
      <w:r>
        <w:rPr>
          <w:spacing w:val="-5"/>
        </w:rPr>
        <w:t xml:space="preserve"> </w:t>
      </w:r>
      <w:r>
        <w:t>of</w:t>
      </w:r>
      <w:r>
        <w:rPr>
          <w:spacing w:val="-1"/>
        </w:rPr>
        <w:t xml:space="preserve"> </w:t>
      </w:r>
      <w:r>
        <w:t>support</w:t>
      </w:r>
      <w:r>
        <w:rPr>
          <w:spacing w:val="-3"/>
        </w:rPr>
        <w:t xml:space="preserve"> </w:t>
      </w:r>
      <w:r>
        <w:t>and</w:t>
      </w:r>
      <w:r>
        <w:rPr>
          <w:spacing w:val="-3"/>
        </w:rPr>
        <w:t xml:space="preserve"> </w:t>
      </w:r>
      <w:r>
        <w:t>expertise</w:t>
      </w:r>
      <w:r>
        <w:rPr>
          <w:spacing w:val="-5"/>
        </w:rPr>
        <w:t xml:space="preserve"> </w:t>
      </w:r>
      <w:r>
        <w:t>to</w:t>
      </w:r>
      <w:r>
        <w:rPr>
          <w:spacing w:val="-5"/>
        </w:rPr>
        <w:t xml:space="preserve"> </w:t>
      </w:r>
      <w:r>
        <w:t>the</w:t>
      </w:r>
      <w:r>
        <w:rPr>
          <w:spacing w:val="-3"/>
        </w:rPr>
        <w:t xml:space="preserve"> </w:t>
      </w:r>
      <w:r>
        <w:t>school</w:t>
      </w:r>
      <w:r>
        <w:rPr>
          <w:spacing w:val="-4"/>
        </w:rPr>
        <w:t xml:space="preserve"> </w:t>
      </w:r>
      <w:r>
        <w:t>community,</w:t>
      </w:r>
      <w:r>
        <w:rPr>
          <w:spacing w:val="-1"/>
        </w:rPr>
        <w:t xml:space="preserve"> </w:t>
      </w:r>
      <w:r>
        <w:t>providing</w:t>
      </w:r>
      <w:r>
        <w:rPr>
          <w:spacing w:val="-1"/>
        </w:rPr>
        <w:t xml:space="preserve"> </w:t>
      </w:r>
      <w:r>
        <w:t>relevant up-to-date training and updates regarding contextual risks</w:t>
      </w:r>
    </w:p>
    <w:p w14:paraId="4649376F" w14:textId="77777777" w:rsidR="000E2A3C" w:rsidRDefault="005F29D3">
      <w:pPr>
        <w:pStyle w:val="ListParagraph"/>
        <w:numPr>
          <w:ilvl w:val="2"/>
          <w:numId w:val="65"/>
        </w:numPr>
        <w:tabs>
          <w:tab w:val="left" w:pos="1337"/>
        </w:tabs>
      </w:pPr>
      <w:r>
        <w:t>Will</w:t>
      </w:r>
      <w:r>
        <w:rPr>
          <w:spacing w:val="-8"/>
        </w:rPr>
        <w:t xml:space="preserve"> </w:t>
      </w:r>
      <w:r>
        <w:t>support</w:t>
      </w:r>
      <w:r>
        <w:rPr>
          <w:spacing w:val="-6"/>
        </w:rPr>
        <w:t xml:space="preserve"> </w:t>
      </w:r>
      <w:r>
        <w:t>staff</w:t>
      </w:r>
      <w:r>
        <w:rPr>
          <w:spacing w:val="-3"/>
        </w:rPr>
        <w:t xml:space="preserve"> </w:t>
      </w:r>
      <w:r>
        <w:t>who</w:t>
      </w:r>
      <w:r>
        <w:rPr>
          <w:spacing w:val="-7"/>
        </w:rPr>
        <w:t xml:space="preserve"> </w:t>
      </w:r>
      <w:r>
        <w:t>make</w:t>
      </w:r>
      <w:r>
        <w:rPr>
          <w:spacing w:val="-7"/>
        </w:rPr>
        <w:t xml:space="preserve"> </w:t>
      </w:r>
      <w:r>
        <w:t>referrals</w:t>
      </w:r>
      <w:r>
        <w:rPr>
          <w:spacing w:val="-7"/>
        </w:rPr>
        <w:t xml:space="preserve"> </w:t>
      </w:r>
      <w:r>
        <w:t>to</w:t>
      </w:r>
      <w:r>
        <w:rPr>
          <w:spacing w:val="-5"/>
        </w:rPr>
        <w:t xml:space="preserve"> </w:t>
      </w:r>
      <w:r>
        <w:t>or</w:t>
      </w:r>
      <w:r>
        <w:rPr>
          <w:spacing w:val="-5"/>
        </w:rPr>
        <w:t xml:space="preserve"> </w:t>
      </w:r>
      <w:r>
        <w:t>liaise</w:t>
      </w:r>
      <w:r>
        <w:rPr>
          <w:spacing w:val="-7"/>
        </w:rPr>
        <w:t xml:space="preserve"> </w:t>
      </w:r>
      <w:r>
        <w:t>with</w:t>
      </w:r>
      <w:r>
        <w:rPr>
          <w:spacing w:val="-5"/>
        </w:rPr>
        <w:t xml:space="preserve"> </w:t>
      </w:r>
      <w:r>
        <w:t>relevant</w:t>
      </w:r>
      <w:r>
        <w:rPr>
          <w:spacing w:val="-3"/>
        </w:rPr>
        <w:t xml:space="preserve"> </w:t>
      </w:r>
      <w:r>
        <w:t>investigating</w:t>
      </w:r>
      <w:r>
        <w:rPr>
          <w:spacing w:val="-5"/>
        </w:rPr>
        <w:t xml:space="preserve"> </w:t>
      </w:r>
      <w:r>
        <w:rPr>
          <w:spacing w:val="-2"/>
        </w:rPr>
        <w:t>agencies</w:t>
      </w:r>
    </w:p>
    <w:p w14:paraId="01E082C8" w14:textId="77777777" w:rsidR="000E2A3C" w:rsidRDefault="005F29D3">
      <w:pPr>
        <w:pStyle w:val="ListParagraph"/>
        <w:numPr>
          <w:ilvl w:val="2"/>
          <w:numId w:val="65"/>
        </w:numPr>
        <w:tabs>
          <w:tab w:val="left" w:pos="1337"/>
        </w:tabs>
        <w:spacing w:before="158" w:line="278" w:lineRule="auto"/>
        <w:ind w:right="685"/>
      </w:pPr>
      <w:r>
        <w:t>Will</w:t>
      </w:r>
      <w:r>
        <w:rPr>
          <w:spacing w:val="-3"/>
        </w:rPr>
        <w:t xml:space="preserve"> </w:t>
      </w:r>
      <w:r>
        <w:t>ensure</w:t>
      </w:r>
      <w:r>
        <w:rPr>
          <w:spacing w:val="-3"/>
        </w:rPr>
        <w:t xml:space="preserve"> </w:t>
      </w:r>
      <w:r>
        <w:t>a</w:t>
      </w:r>
      <w:r>
        <w:rPr>
          <w:spacing w:val="-5"/>
        </w:rPr>
        <w:t xml:space="preserve"> </w:t>
      </w:r>
      <w:r>
        <w:t>working</w:t>
      </w:r>
      <w:r>
        <w:rPr>
          <w:spacing w:val="-3"/>
        </w:rPr>
        <w:t xml:space="preserve"> </w:t>
      </w:r>
      <w:r>
        <w:t>knowledge</w:t>
      </w:r>
      <w:r>
        <w:rPr>
          <w:spacing w:val="-3"/>
        </w:rPr>
        <w:t xml:space="preserve"> </w:t>
      </w:r>
      <w:r>
        <w:t>of</w:t>
      </w:r>
      <w:r>
        <w:rPr>
          <w:spacing w:val="-4"/>
        </w:rPr>
        <w:t xml:space="preserve"> </w:t>
      </w:r>
      <w:r>
        <w:t>the</w:t>
      </w:r>
      <w:r>
        <w:rPr>
          <w:spacing w:val="-3"/>
        </w:rPr>
        <w:t xml:space="preserve"> </w:t>
      </w:r>
      <w:r>
        <w:t>Safeguarding</w:t>
      </w:r>
      <w:r>
        <w:rPr>
          <w:spacing w:val="-1"/>
        </w:rPr>
        <w:t xml:space="preserve"> </w:t>
      </w:r>
      <w:r>
        <w:t>Partnership</w:t>
      </w:r>
      <w:r>
        <w:rPr>
          <w:spacing w:val="-3"/>
        </w:rPr>
        <w:t xml:space="preserve"> </w:t>
      </w:r>
      <w:r>
        <w:t>procedures</w:t>
      </w:r>
      <w:r>
        <w:rPr>
          <w:spacing w:val="-2"/>
        </w:rPr>
        <w:t xml:space="preserve"> </w:t>
      </w:r>
      <w:r>
        <w:t>is</w:t>
      </w:r>
      <w:r>
        <w:rPr>
          <w:spacing w:val="-5"/>
        </w:rPr>
        <w:t xml:space="preserve"> </w:t>
      </w:r>
      <w:r>
        <w:t>maintained and is a point of contact</w:t>
      </w:r>
    </w:p>
    <w:p w14:paraId="1D05E3E3" w14:textId="77777777" w:rsidR="000E2A3C" w:rsidRDefault="005F29D3">
      <w:pPr>
        <w:pStyle w:val="ListParagraph"/>
        <w:numPr>
          <w:ilvl w:val="2"/>
          <w:numId w:val="65"/>
        </w:numPr>
        <w:tabs>
          <w:tab w:val="left" w:pos="1337"/>
        </w:tabs>
        <w:spacing w:before="116" w:line="276" w:lineRule="auto"/>
        <w:ind w:right="879"/>
      </w:pPr>
      <w:r>
        <w:t>Will</w:t>
      </w:r>
      <w:r>
        <w:rPr>
          <w:spacing w:val="-4"/>
        </w:rPr>
        <w:t xml:space="preserve"> </w:t>
      </w:r>
      <w:r>
        <w:t>attend</w:t>
      </w:r>
      <w:r>
        <w:rPr>
          <w:spacing w:val="-5"/>
        </w:rPr>
        <w:t xml:space="preserve"> </w:t>
      </w:r>
      <w:r>
        <w:t>and/or</w:t>
      </w:r>
      <w:r>
        <w:rPr>
          <w:spacing w:val="-3"/>
        </w:rPr>
        <w:t xml:space="preserve"> </w:t>
      </w:r>
      <w:r>
        <w:t>contribute</w:t>
      </w:r>
      <w:r>
        <w:rPr>
          <w:spacing w:val="-4"/>
        </w:rPr>
        <w:t xml:space="preserve"> </w:t>
      </w:r>
      <w:r>
        <w:t>to</w:t>
      </w:r>
      <w:r>
        <w:rPr>
          <w:spacing w:val="-4"/>
        </w:rPr>
        <w:t xml:space="preserve"> </w:t>
      </w:r>
      <w:r>
        <w:t>child</w:t>
      </w:r>
      <w:r>
        <w:rPr>
          <w:spacing w:val="-4"/>
        </w:rPr>
        <w:t xml:space="preserve"> </w:t>
      </w:r>
      <w:r>
        <w:t>protection</w:t>
      </w:r>
      <w:r>
        <w:rPr>
          <w:spacing w:val="-1"/>
        </w:rPr>
        <w:t xml:space="preserve"> </w:t>
      </w:r>
      <w:r>
        <w:t>conferences/inter-agency</w:t>
      </w:r>
      <w:r>
        <w:rPr>
          <w:spacing w:val="-7"/>
        </w:rPr>
        <w:t xml:space="preserve"> </w:t>
      </w:r>
      <w:r>
        <w:t>meetings</w:t>
      </w:r>
      <w:r>
        <w:rPr>
          <w:spacing w:val="-5"/>
        </w:rPr>
        <w:t xml:space="preserve"> </w:t>
      </w:r>
      <w:r>
        <w:t>and/or strategy discussions</w:t>
      </w:r>
    </w:p>
    <w:p w14:paraId="06043BE9" w14:textId="77777777" w:rsidR="000E2A3C" w:rsidRDefault="005F29D3">
      <w:pPr>
        <w:pStyle w:val="ListParagraph"/>
        <w:numPr>
          <w:ilvl w:val="2"/>
          <w:numId w:val="65"/>
        </w:numPr>
        <w:tabs>
          <w:tab w:val="left" w:pos="1337"/>
        </w:tabs>
        <w:spacing w:line="276" w:lineRule="auto"/>
        <w:ind w:right="864"/>
      </w:pPr>
      <w:r>
        <w:t>Will</w:t>
      </w:r>
      <w:r>
        <w:rPr>
          <w:spacing w:val="-3"/>
        </w:rPr>
        <w:t xml:space="preserve"> </w:t>
      </w:r>
      <w:r>
        <w:t>liaise</w:t>
      </w:r>
      <w:r>
        <w:rPr>
          <w:spacing w:val="-3"/>
        </w:rPr>
        <w:t xml:space="preserve"> </w:t>
      </w:r>
      <w:r>
        <w:t>with</w:t>
      </w:r>
      <w:r>
        <w:rPr>
          <w:spacing w:val="-3"/>
        </w:rPr>
        <w:t xml:space="preserve"> </w:t>
      </w:r>
      <w:r>
        <w:t>the</w:t>
      </w:r>
      <w:r>
        <w:rPr>
          <w:spacing w:val="-2"/>
        </w:rPr>
        <w:t xml:space="preserve"> </w:t>
      </w:r>
      <w:r>
        <w:t>Headteacher</w:t>
      </w:r>
      <w:r>
        <w:rPr>
          <w:spacing w:val="-4"/>
        </w:rPr>
        <w:t xml:space="preserve"> </w:t>
      </w:r>
      <w:r>
        <w:t>to</w:t>
      </w:r>
      <w:r>
        <w:rPr>
          <w:spacing w:val="-3"/>
        </w:rPr>
        <w:t xml:space="preserve"> </w:t>
      </w:r>
      <w:r>
        <w:t>inform</w:t>
      </w:r>
      <w:r>
        <w:rPr>
          <w:spacing w:val="-2"/>
        </w:rPr>
        <w:t xml:space="preserve"> </w:t>
      </w:r>
      <w:r>
        <w:t>him/her</w:t>
      </w:r>
      <w:r>
        <w:rPr>
          <w:spacing w:val="-6"/>
        </w:rPr>
        <w:t xml:space="preserve"> </w:t>
      </w:r>
      <w:r>
        <w:t>of issues</w:t>
      </w:r>
      <w:r>
        <w:rPr>
          <w:spacing w:val="-3"/>
        </w:rPr>
        <w:t xml:space="preserve"> </w:t>
      </w:r>
      <w:r>
        <w:t>–</w:t>
      </w:r>
      <w:r>
        <w:rPr>
          <w:spacing w:val="-3"/>
        </w:rPr>
        <w:t xml:space="preserve"> </w:t>
      </w:r>
      <w:r>
        <w:t>especially</w:t>
      </w:r>
      <w:r>
        <w:rPr>
          <w:spacing w:val="-5"/>
        </w:rPr>
        <w:t xml:space="preserve"> </w:t>
      </w:r>
      <w:r>
        <w:t>ongoing</w:t>
      </w:r>
      <w:r>
        <w:rPr>
          <w:spacing w:val="-1"/>
        </w:rPr>
        <w:t xml:space="preserve"> </w:t>
      </w:r>
      <w:r>
        <w:t>enquiries under Section 47 of the Children’s Act 1989 and police investigations</w:t>
      </w:r>
    </w:p>
    <w:p w14:paraId="6B7B05DA" w14:textId="77777777" w:rsidR="000E2A3C" w:rsidRDefault="005F29D3">
      <w:pPr>
        <w:pStyle w:val="ListParagraph"/>
        <w:numPr>
          <w:ilvl w:val="2"/>
          <w:numId w:val="65"/>
        </w:numPr>
        <w:tabs>
          <w:tab w:val="left" w:pos="1337"/>
        </w:tabs>
        <w:spacing w:before="122" w:line="276" w:lineRule="auto"/>
        <w:ind w:right="879"/>
        <w:jc w:val="both"/>
      </w:pPr>
      <w:r>
        <w:t>Will, as</w:t>
      </w:r>
      <w:r>
        <w:rPr>
          <w:spacing w:val="-1"/>
        </w:rPr>
        <w:t xml:space="preserve"> </w:t>
      </w:r>
      <w:r>
        <w:t>required, liaise with ‘case</w:t>
      </w:r>
      <w:r>
        <w:rPr>
          <w:spacing w:val="-1"/>
        </w:rPr>
        <w:t xml:space="preserve"> </w:t>
      </w:r>
      <w:r>
        <w:t>manager’</w:t>
      </w:r>
      <w:r>
        <w:rPr>
          <w:spacing w:val="-1"/>
        </w:rPr>
        <w:t xml:space="preserve"> </w:t>
      </w:r>
      <w:r>
        <w:t>and</w:t>
      </w:r>
      <w:r>
        <w:rPr>
          <w:spacing w:val="-1"/>
        </w:rPr>
        <w:t xml:space="preserve"> </w:t>
      </w:r>
      <w:r>
        <w:t>the Local Authority</w:t>
      </w:r>
      <w:r>
        <w:rPr>
          <w:spacing w:val="-1"/>
        </w:rPr>
        <w:t xml:space="preserve"> </w:t>
      </w:r>
      <w:r>
        <w:t>Designated</w:t>
      </w:r>
      <w:r>
        <w:rPr>
          <w:spacing w:val="-1"/>
        </w:rPr>
        <w:t xml:space="preserve"> </w:t>
      </w:r>
      <w:r>
        <w:t>Officer(s) where</w:t>
      </w:r>
      <w:r>
        <w:rPr>
          <w:spacing w:val="-2"/>
        </w:rPr>
        <w:t xml:space="preserve"> </w:t>
      </w:r>
      <w:r>
        <w:t>there</w:t>
      </w:r>
      <w:r>
        <w:rPr>
          <w:spacing w:val="-2"/>
        </w:rPr>
        <w:t xml:space="preserve"> </w:t>
      </w:r>
      <w:r>
        <w:t>are</w:t>
      </w:r>
      <w:r>
        <w:rPr>
          <w:spacing w:val="-4"/>
        </w:rPr>
        <w:t xml:space="preserve"> </w:t>
      </w:r>
      <w:r>
        <w:t>child</w:t>
      </w:r>
      <w:r>
        <w:rPr>
          <w:spacing w:val="-2"/>
        </w:rPr>
        <w:t xml:space="preserve"> </w:t>
      </w:r>
      <w:r>
        <w:t>protection</w:t>
      </w:r>
      <w:r>
        <w:rPr>
          <w:spacing w:val="-4"/>
        </w:rPr>
        <w:t xml:space="preserve"> </w:t>
      </w:r>
      <w:r>
        <w:t>concerns/al</w:t>
      </w:r>
      <w:r>
        <w:t>legations</w:t>
      </w:r>
      <w:r>
        <w:rPr>
          <w:spacing w:val="-1"/>
        </w:rPr>
        <w:t xml:space="preserve"> </w:t>
      </w:r>
      <w:r>
        <w:t>that</w:t>
      </w:r>
      <w:r>
        <w:rPr>
          <w:spacing w:val="-3"/>
        </w:rPr>
        <w:t xml:space="preserve"> </w:t>
      </w:r>
      <w:r>
        <w:t>relate</w:t>
      </w:r>
      <w:r>
        <w:rPr>
          <w:spacing w:val="-4"/>
        </w:rPr>
        <w:t xml:space="preserve"> </w:t>
      </w:r>
      <w:r>
        <w:t>to</w:t>
      </w:r>
      <w:r>
        <w:rPr>
          <w:spacing w:val="-4"/>
        </w:rPr>
        <w:t xml:space="preserve"> </w:t>
      </w:r>
      <w:r>
        <w:t>a</w:t>
      </w:r>
      <w:r>
        <w:rPr>
          <w:spacing w:val="-4"/>
        </w:rPr>
        <w:t xml:space="preserve"> </w:t>
      </w:r>
      <w:r>
        <w:t>member</w:t>
      </w:r>
      <w:r>
        <w:rPr>
          <w:spacing w:val="-1"/>
        </w:rPr>
        <w:t xml:space="preserve"> </w:t>
      </w:r>
      <w:r>
        <w:t>of staff</w:t>
      </w:r>
      <w:r>
        <w:rPr>
          <w:spacing w:val="-3"/>
        </w:rPr>
        <w:t xml:space="preserve"> </w:t>
      </w:r>
      <w:r>
        <w:t>(see Allegations of Abuse Policy)</w:t>
      </w:r>
    </w:p>
    <w:p w14:paraId="699C5C7A" w14:textId="77777777" w:rsidR="000E2A3C" w:rsidRDefault="005F29D3">
      <w:pPr>
        <w:pStyle w:val="ListParagraph"/>
        <w:numPr>
          <w:ilvl w:val="2"/>
          <w:numId w:val="65"/>
        </w:numPr>
        <w:tabs>
          <w:tab w:val="left" w:pos="1337"/>
        </w:tabs>
        <w:spacing w:before="118" w:line="276" w:lineRule="auto"/>
        <w:ind w:right="796"/>
      </w:pPr>
      <w:r>
        <w:t>Will liaise with staff (especially teachers, pastoral support staff, school nurses, IT Technicians, senior mental health leads and special educational needs coordinators (SENCOs))</w:t>
      </w:r>
      <w:r>
        <w:rPr>
          <w:spacing w:val="-2"/>
        </w:rPr>
        <w:t xml:space="preserve"> </w:t>
      </w:r>
      <w:r>
        <w:t>on</w:t>
      </w:r>
      <w:r>
        <w:rPr>
          <w:spacing w:val="-5"/>
        </w:rPr>
        <w:t xml:space="preserve"> </w:t>
      </w:r>
      <w:r>
        <w:t>matters</w:t>
      </w:r>
      <w:r>
        <w:rPr>
          <w:spacing w:val="-5"/>
        </w:rPr>
        <w:t xml:space="preserve"> </w:t>
      </w:r>
      <w:r>
        <w:t>of</w:t>
      </w:r>
      <w:r>
        <w:rPr>
          <w:spacing w:val="-1"/>
        </w:rPr>
        <w:t xml:space="preserve"> </w:t>
      </w:r>
      <w:r>
        <w:t>safety</w:t>
      </w:r>
      <w:r>
        <w:rPr>
          <w:spacing w:val="-4"/>
        </w:rPr>
        <w:t xml:space="preserve"> </w:t>
      </w:r>
      <w:r>
        <w:t>and</w:t>
      </w:r>
      <w:r>
        <w:rPr>
          <w:spacing w:val="-5"/>
        </w:rPr>
        <w:t xml:space="preserve"> </w:t>
      </w:r>
      <w:r>
        <w:t>safeguarding</w:t>
      </w:r>
      <w:r>
        <w:rPr>
          <w:spacing w:val="-3"/>
        </w:rPr>
        <w:t xml:space="preserve"> </w:t>
      </w:r>
      <w:r>
        <w:t>and</w:t>
      </w:r>
      <w:r>
        <w:rPr>
          <w:spacing w:val="-3"/>
        </w:rPr>
        <w:t xml:space="preserve"> </w:t>
      </w:r>
      <w:r>
        <w:t>welfare</w:t>
      </w:r>
      <w:r>
        <w:rPr>
          <w:spacing w:val="-5"/>
        </w:rPr>
        <w:t xml:space="preserve"> </w:t>
      </w:r>
      <w:r>
        <w:t>(including</w:t>
      </w:r>
      <w:r>
        <w:rPr>
          <w:spacing w:val="-3"/>
        </w:rPr>
        <w:t xml:space="preserve"> </w:t>
      </w:r>
      <w:r>
        <w:t>online</w:t>
      </w:r>
      <w:r>
        <w:rPr>
          <w:spacing w:val="-3"/>
        </w:rPr>
        <w:t xml:space="preserve"> </w:t>
      </w:r>
      <w:r>
        <w:t>and</w:t>
      </w:r>
      <w:r>
        <w:rPr>
          <w:spacing w:val="-3"/>
        </w:rPr>
        <w:t xml:space="preserve"> </w:t>
      </w:r>
      <w:r>
        <w:t>digital safety) and when deciding whether to make a referral to local authority children's social care</w:t>
      </w:r>
      <w:r>
        <w:rPr>
          <w:spacing w:val="-1"/>
        </w:rPr>
        <w:t xml:space="preserve"> </w:t>
      </w:r>
      <w:r>
        <w:t>by liaising with relevant agencies so that children’s needs are considered holis</w:t>
      </w:r>
      <w:r>
        <w:t>tically;</w:t>
      </w:r>
    </w:p>
    <w:p w14:paraId="2E949DE5" w14:textId="77777777" w:rsidR="000E2A3C" w:rsidRDefault="005F29D3">
      <w:pPr>
        <w:pStyle w:val="ListParagraph"/>
        <w:numPr>
          <w:ilvl w:val="2"/>
          <w:numId w:val="65"/>
        </w:numPr>
        <w:tabs>
          <w:tab w:val="left" w:pos="1337"/>
        </w:tabs>
        <w:spacing w:before="120" w:line="278" w:lineRule="auto"/>
        <w:ind w:right="1394"/>
      </w:pPr>
      <w:r>
        <w:t>Will</w:t>
      </w:r>
      <w:r>
        <w:rPr>
          <w:spacing w:val="-3"/>
        </w:rPr>
        <w:t xml:space="preserve"> </w:t>
      </w:r>
      <w:r>
        <w:t>liaise</w:t>
      </w:r>
      <w:r>
        <w:rPr>
          <w:spacing w:val="-3"/>
        </w:rPr>
        <w:t xml:space="preserve"> </w:t>
      </w:r>
      <w:r>
        <w:t>with</w:t>
      </w:r>
      <w:r>
        <w:rPr>
          <w:spacing w:val="-3"/>
        </w:rPr>
        <w:t xml:space="preserve"> </w:t>
      </w:r>
      <w:r>
        <w:t>the</w:t>
      </w:r>
      <w:r>
        <w:rPr>
          <w:spacing w:val="-3"/>
        </w:rPr>
        <w:t xml:space="preserve"> </w:t>
      </w:r>
      <w:r>
        <w:t>senior</w:t>
      </w:r>
      <w:r>
        <w:rPr>
          <w:spacing w:val="-4"/>
        </w:rPr>
        <w:t xml:space="preserve"> </w:t>
      </w:r>
      <w:r>
        <w:t>mental</w:t>
      </w:r>
      <w:r>
        <w:rPr>
          <w:spacing w:val="-4"/>
        </w:rPr>
        <w:t xml:space="preserve"> </w:t>
      </w:r>
      <w:r>
        <w:t>health</w:t>
      </w:r>
      <w:r>
        <w:rPr>
          <w:spacing w:val="-4"/>
        </w:rPr>
        <w:t xml:space="preserve"> </w:t>
      </w:r>
      <w:r>
        <w:t>lead</w:t>
      </w:r>
      <w:r>
        <w:rPr>
          <w:spacing w:val="-3"/>
        </w:rPr>
        <w:t xml:space="preserve"> </w:t>
      </w:r>
      <w:r>
        <w:t>and,</w:t>
      </w:r>
      <w:r>
        <w:rPr>
          <w:spacing w:val="-5"/>
        </w:rPr>
        <w:t xml:space="preserve"> </w:t>
      </w:r>
      <w:r>
        <w:t>where</w:t>
      </w:r>
      <w:r>
        <w:rPr>
          <w:spacing w:val="-3"/>
        </w:rPr>
        <w:t xml:space="preserve"> </w:t>
      </w:r>
      <w:r>
        <w:t>available,</w:t>
      </w:r>
      <w:r>
        <w:rPr>
          <w:spacing w:val="-2"/>
        </w:rPr>
        <w:t xml:space="preserve"> </w:t>
      </w:r>
      <w:r>
        <w:t>the</w:t>
      </w:r>
      <w:r>
        <w:rPr>
          <w:spacing w:val="-3"/>
        </w:rPr>
        <w:t xml:space="preserve"> </w:t>
      </w:r>
      <w:r>
        <w:t>Mental</w:t>
      </w:r>
      <w:r>
        <w:rPr>
          <w:spacing w:val="-4"/>
        </w:rPr>
        <w:t xml:space="preserve"> </w:t>
      </w:r>
      <w:r>
        <w:t>Health Support Team, where safeguarding concerns are linked to mental health;</w:t>
      </w:r>
    </w:p>
    <w:p w14:paraId="167A3169" w14:textId="77777777" w:rsidR="000E2A3C" w:rsidRDefault="005F29D3">
      <w:pPr>
        <w:pStyle w:val="ListParagraph"/>
        <w:numPr>
          <w:ilvl w:val="2"/>
          <w:numId w:val="65"/>
        </w:numPr>
        <w:tabs>
          <w:tab w:val="left" w:pos="1337"/>
        </w:tabs>
        <w:spacing w:before="117" w:line="276" w:lineRule="auto"/>
        <w:ind w:right="1323"/>
      </w:pPr>
      <w:r>
        <w:t xml:space="preserve">Will promote supportive engagement with parents and/or </w:t>
      </w:r>
      <w:proofErr w:type="spellStart"/>
      <w:r>
        <w:t>carers</w:t>
      </w:r>
      <w:proofErr w:type="spellEnd"/>
      <w:r>
        <w:t xml:space="preserve"> in safeguarding and promoting</w:t>
      </w:r>
      <w:r>
        <w:rPr>
          <w:spacing w:val="-3"/>
        </w:rPr>
        <w:t xml:space="preserve"> </w:t>
      </w:r>
      <w:r>
        <w:t>the</w:t>
      </w:r>
      <w:r>
        <w:rPr>
          <w:spacing w:val="-5"/>
        </w:rPr>
        <w:t xml:space="preserve"> </w:t>
      </w:r>
      <w:r>
        <w:t>welfare</w:t>
      </w:r>
      <w:r>
        <w:rPr>
          <w:spacing w:val="-5"/>
        </w:rPr>
        <w:t xml:space="preserve"> </w:t>
      </w:r>
      <w:r>
        <w:t>of</w:t>
      </w:r>
      <w:r>
        <w:rPr>
          <w:spacing w:val="-4"/>
        </w:rPr>
        <w:t xml:space="preserve"> </w:t>
      </w:r>
      <w:r>
        <w:t>children,</w:t>
      </w:r>
      <w:r>
        <w:rPr>
          <w:spacing w:val="-2"/>
        </w:rPr>
        <w:t xml:space="preserve"> </w:t>
      </w:r>
      <w:r>
        <w:t>including</w:t>
      </w:r>
      <w:r>
        <w:rPr>
          <w:spacing w:val="-3"/>
        </w:rPr>
        <w:t xml:space="preserve"> </w:t>
      </w:r>
      <w:r>
        <w:t>where</w:t>
      </w:r>
      <w:r>
        <w:rPr>
          <w:spacing w:val="-5"/>
        </w:rPr>
        <w:t xml:space="preserve"> </w:t>
      </w:r>
      <w:r>
        <w:t>families</w:t>
      </w:r>
      <w:r>
        <w:rPr>
          <w:spacing w:val="-3"/>
        </w:rPr>
        <w:t xml:space="preserve"> </w:t>
      </w:r>
      <w:r>
        <w:t>may</w:t>
      </w:r>
      <w:r>
        <w:rPr>
          <w:spacing w:val="-5"/>
        </w:rPr>
        <w:t xml:space="preserve"> </w:t>
      </w:r>
      <w:r>
        <w:t>be</w:t>
      </w:r>
      <w:r>
        <w:rPr>
          <w:spacing w:val="-5"/>
        </w:rPr>
        <w:t xml:space="preserve"> </w:t>
      </w:r>
      <w:r>
        <w:t>facing</w:t>
      </w:r>
      <w:r>
        <w:rPr>
          <w:spacing w:val="-1"/>
        </w:rPr>
        <w:t xml:space="preserve"> </w:t>
      </w:r>
      <w:r>
        <w:t xml:space="preserve">challenging </w:t>
      </w:r>
      <w:r>
        <w:rPr>
          <w:spacing w:val="-2"/>
        </w:rPr>
        <w:t>circumstances;</w:t>
      </w:r>
    </w:p>
    <w:p w14:paraId="68C64D1A" w14:textId="77777777" w:rsidR="000E2A3C" w:rsidRDefault="005F29D3">
      <w:pPr>
        <w:pStyle w:val="ListParagraph"/>
        <w:numPr>
          <w:ilvl w:val="2"/>
          <w:numId w:val="65"/>
        </w:numPr>
        <w:tabs>
          <w:tab w:val="left" w:pos="1337"/>
        </w:tabs>
        <w:spacing w:before="118" w:line="278" w:lineRule="auto"/>
        <w:ind w:right="683"/>
      </w:pPr>
      <w:r>
        <w:t>Will</w:t>
      </w:r>
      <w:r>
        <w:rPr>
          <w:spacing w:val="-3"/>
        </w:rPr>
        <w:t xml:space="preserve"> </w:t>
      </w:r>
      <w:r>
        <w:t>be</w:t>
      </w:r>
      <w:r>
        <w:rPr>
          <w:spacing w:val="-3"/>
        </w:rPr>
        <w:t xml:space="preserve"> </w:t>
      </w:r>
      <w:r>
        <w:t>aware</w:t>
      </w:r>
      <w:r>
        <w:rPr>
          <w:spacing w:val="-2"/>
        </w:rPr>
        <w:t xml:space="preserve"> </w:t>
      </w:r>
      <w:r>
        <w:t>of</w:t>
      </w:r>
      <w:r>
        <w:rPr>
          <w:spacing w:val="-1"/>
        </w:rPr>
        <w:t xml:space="preserve"> </w:t>
      </w:r>
      <w:r>
        <w:t>which</w:t>
      </w:r>
      <w:r>
        <w:rPr>
          <w:spacing w:val="-3"/>
        </w:rPr>
        <w:t xml:space="preserve"> </w:t>
      </w:r>
      <w:r>
        <w:t>pupils</w:t>
      </w:r>
      <w:r>
        <w:rPr>
          <w:spacing w:val="-2"/>
        </w:rPr>
        <w:t xml:space="preserve"> </w:t>
      </w:r>
      <w:r>
        <w:t>have</w:t>
      </w:r>
      <w:r>
        <w:rPr>
          <w:spacing w:val="-3"/>
        </w:rPr>
        <w:t xml:space="preserve"> </w:t>
      </w:r>
      <w:r>
        <w:t>a</w:t>
      </w:r>
      <w:r>
        <w:rPr>
          <w:spacing w:val="-2"/>
        </w:rPr>
        <w:t xml:space="preserve"> </w:t>
      </w:r>
      <w:r>
        <w:t>social</w:t>
      </w:r>
      <w:r>
        <w:rPr>
          <w:spacing w:val="-4"/>
        </w:rPr>
        <w:t xml:space="preserve"> </w:t>
      </w:r>
      <w:r>
        <w:t>worker</w:t>
      </w:r>
      <w:r>
        <w:rPr>
          <w:spacing w:val="-2"/>
        </w:rPr>
        <w:t xml:space="preserve"> </w:t>
      </w:r>
      <w:r>
        <w:t>and</w:t>
      </w:r>
      <w:r>
        <w:rPr>
          <w:spacing w:val="-5"/>
        </w:rPr>
        <w:t xml:space="preserve"> </w:t>
      </w:r>
      <w:r>
        <w:t>understand</w:t>
      </w:r>
      <w:r>
        <w:rPr>
          <w:spacing w:val="-5"/>
        </w:rPr>
        <w:t xml:space="preserve"> </w:t>
      </w:r>
      <w:r>
        <w:t>their</w:t>
      </w:r>
      <w:r>
        <w:rPr>
          <w:spacing w:val="-4"/>
        </w:rPr>
        <w:t xml:space="preserve"> </w:t>
      </w:r>
      <w:r>
        <w:t>a</w:t>
      </w:r>
      <w:r>
        <w:t>cademic</w:t>
      </w:r>
      <w:r>
        <w:rPr>
          <w:spacing w:val="-3"/>
        </w:rPr>
        <w:t xml:space="preserve"> </w:t>
      </w:r>
      <w:r>
        <w:t>progress and attainment in order to maintain a culture of high expectations</w:t>
      </w:r>
    </w:p>
    <w:p w14:paraId="1A88D4FC" w14:textId="77777777" w:rsidR="000E2A3C" w:rsidRDefault="005F29D3">
      <w:pPr>
        <w:pStyle w:val="ListParagraph"/>
        <w:numPr>
          <w:ilvl w:val="2"/>
          <w:numId w:val="65"/>
        </w:numPr>
        <w:tabs>
          <w:tab w:val="left" w:pos="1337"/>
        </w:tabs>
        <w:spacing w:before="117" w:line="276" w:lineRule="auto"/>
        <w:ind w:right="1171"/>
      </w:pPr>
      <w:r>
        <w:t>Will support teaching staff to provide additional academic support or reasonable adjustments</w:t>
      </w:r>
      <w:r>
        <w:rPr>
          <w:spacing w:val="-4"/>
        </w:rPr>
        <w:t xml:space="preserve"> </w:t>
      </w:r>
      <w:r>
        <w:t>to</w:t>
      </w:r>
      <w:r>
        <w:rPr>
          <w:spacing w:val="-2"/>
        </w:rPr>
        <w:t xml:space="preserve"> </w:t>
      </w:r>
      <w:r>
        <w:t>help</w:t>
      </w:r>
      <w:r>
        <w:rPr>
          <w:spacing w:val="-4"/>
        </w:rPr>
        <w:t xml:space="preserve"> </w:t>
      </w:r>
      <w:r>
        <w:t>children</w:t>
      </w:r>
      <w:r>
        <w:rPr>
          <w:spacing w:val="-2"/>
        </w:rPr>
        <w:t xml:space="preserve"> </w:t>
      </w:r>
      <w:r>
        <w:t>with</w:t>
      </w:r>
      <w:r>
        <w:rPr>
          <w:spacing w:val="-2"/>
        </w:rPr>
        <w:t xml:space="preserve"> </w:t>
      </w:r>
      <w:r>
        <w:t>or</w:t>
      </w:r>
      <w:r>
        <w:rPr>
          <w:spacing w:val="-3"/>
        </w:rPr>
        <w:t xml:space="preserve"> </w:t>
      </w:r>
      <w:r>
        <w:t>who</w:t>
      </w:r>
      <w:r>
        <w:rPr>
          <w:spacing w:val="-2"/>
        </w:rPr>
        <w:t xml:space="preserve"> </w:t>
      </w:r>
      <w:r>
        <w:t>have</w:t>
      </w:r>
      <w:r>
        <w:rPr>
          <w:spacing w:val="-2"/>
        </w:rPr>
        <w:t xml:space="preserve"> </w:t>
      </w:r>
      <w:r>
        <w:t>had</w:t>
      </w:r>
      <w:r>
        <w:rPr>
          <w:spacing w:val="-2"/>
        </w:rPr>
        <w:t xml:space="preserve"> </w:t>
      </w:r>
      <w:r>
        <w:t>a</w:t>
      </w:r>
      <w:r>
        <w:rPr>
          <w:spacing w:val="-1"/>
        </w:rPr>
        <w:t xml:space="preserve"> </w:t>
      </w:r>
      <w:r>
        <w:t>social worker</w:t>
      </w:r>
      <w:r>
        <w:rPr>
          <w:spacing w:val="-3"/>
        </w:rPr>
        <w:t xml:space="preserve"> </w:t>
      </w:r>
      <w:r>
        <w:t>reach</w:t>
      </w:r>
      <w:r>
        <w:rPr>
          <w:spacing w:val="-4"/>
        </w:rPr>
        <w:t xml:space="preserve"> </w:t>
      </w:r>
      <w:r>
        <w:t>their</w:t>
      </w:r>
      <w:r>
        <w:rPr>
          <w:spacing w:val="-1"/>
        </w:rPr>
        <w:t xml:space="preserve"> </w:t>
      </w:r>
      <w:r>
        <w:t>potential</w:t>
      </w:r>
    </w:p>
    <w:p w14:paraId="0E5F88AA" w14:textId="77777777" w:rsidR="000E2A3C" w:rsidRDefault="005F29D3">
      <w:pPr>
        <w:pStyle w:val="Heading5"/>
        <w:spacing w:before="239"/>
      </w:pPr>
      <w:bookmarkStart w:id="14" w:name="_bookmark14"/>
      <w:bookmarkEnd w:id="14"/>
      <w:r>
        <w:t>Information</w:t>
      </w:r>
      <w:r>
        <w:rPr>
          <w:spacing w:val="-5"/>
        </w:rPr>
        <w:t xml:space="preserve"> </w:t>
      </w:r>
      <w:r>
        <w:t>sharing</w:t>
      </w:r>
      <w:r>
        <w:rPr>
          <w:spacing w:val="-8"/>
        </w:rPr>
        <w:t xml:space="preserve"> </w:t>
      </w:r>
      <w:r>
        <w:t>and</w:t>
      </w:r>
      <w:r>
        <w:rPr>
          <w:spacing w:val="-5"/>
        </w:rPr>
        <w:t xml:space="preserve"> </w:t>
      </w:r>
      <w:r>
        <w:t>managing</w:t>
      </w:r>
      <w:r>
        <w:rPr>
          <w:spacing w:val="-5"/>
        </w:rPr>
        <w:t xml:space="preserve"> </w:t>
      </w:r>
      <w:r>
        <w:t>child</w:t>
      </w:r>
      <w:r>
        <w:rPr>
          <w:spacing w:val="-7"/>
        </w:rPr>
        <w:t xml:space="preserve"> </w:t>
      </w:r>
      <w:r>
        <w:t>protection</w:t>
      </w:r>
      <w:r>
        <w:rPr>
          <w:spacing w:val="-7"/>
        </w:rPr>
        <w:t xml:space="preserve"> </w:t>
      </w:r>
      <w:r>
        <w:rPr>
          <w:spacing w:val="-2"/>
        </w:rPr>
        <w:t>files</w:t>
      </w:r>
    </w:p>
    <w:p w14:paraId="020A8F51" w14:textId="77777777" w:rsidR="000E2A3C" w:rsidRDefault="005F29D3">
      <w:pPr>
        <w:pStyle w:val="ListParagraph"/>
        <w:numPr>
          <w:ilvl w:val="2"/>
          <w:numId w:val="65"/>
        </w:numPr>
        <w:tabs>
          <w:tab w:val="left" w:pos="1337"/>
        </w:tabs>
        <w:spacing w:before="159"/>
      </w:pPr>
      <w:r>
        <w:t>Will</w:t>
      </w:r>
      <w:r>
        <w:rPr>
          <w:spacing w:val="-5"/>
        </w:rPr>
        <w:t xml:space="preserve"> </w:t>
      </w:r>
      <w:r>
        <w:t>ensure</w:t>
      </w:r>
      <w:r>
        <w:rPr>
          <w:spacing w:val="-5"/>
        </w:rPr>
        <w:t xml:space="preserve"> </w:t>
      </w:r>
      <w:r>
        <w:t>child</w:t>
      </w:r>
      <w:r>
        <w:rPr>
          <w:spacing w:val="-5"/>
        </w:rPr>
        <w:t xml:space="preserve"> </w:t>
      </w:r>
      <w:r>
        <w:t>protection</w:t>
      </w:r>
      <w:r>
        <w:rPr>
          <w:spacing w:val="-7"/>
        </w:rPr>
        <w:t xml:space="preserve"> </w:t>
      </w:r>
      <w:r>
        <w:t>files</w:t>
      </w:r>
      <w:r>
        <w:rPr>
          <w:spacing w:val="-5"/>
        </w:rPr>
        <w:t xml:space="preserve"> </w:t>
      </w:r>
      <w:r>
        <w:t>are</w:t>
      </w:r>
      <w:r>
        <w:rPr>
          <w:spacing w:val="-7"/>
        </w:rPr>
        <w:t xml:space="preserve"> </w:t>
      </w:r>
      <w:proofErr w:type="gramStart"/>
      <w:r>
        <w:t>kept</w:t>
      </w:r>
      <w:r>
        <w:rPr>
          <w:spacing w:val="-1"/>
        </w:rPr>
        <w:t xml:space="preserve"> </w:t>
      </w:r>
      <w:r>
        <w:t>up-to-</w:t>
      </w:r>
      <w:r>
        <w:rPr>
          <w:spacing w:val="-4"/>
        </w:rPr>
        <w:t>date</w:t>
      </w:r>
      <w:proofErr w:type="gramEnd"/>
    </w:p>
    <w:p w14:paraId="6A28DAAF" w14:textId="77777777" w:rsidR="000E2A3C" w:rsidRDefault="005F29D3">
      <w:pPr>
        <w:pStyle w:val="ListParagraph"/>
        <w:numPr>
          <w:ilvl w:val="2"/>
          <w:numId w:val="65"/>
        </w:numPr>
        <w:tabs>
          <w:tab w:val="left" w:pos="1337"/>
        </w:tabs>
        <w:spacing w:before="158" w:line="276" w:lineRule="auto"/>
        <w:ind w:right="921"/>
      </w:pPr>
      <w:r>
        <w:t>Will</w:t>
      </w:r>
      <w:r>
        <w:rPr>
          <w:spacing w:val="-6"/>
        </w:rPr>
        <w:t xml:space="preserve"> </w:t>
      </w:r>
      <w:r>
        <w:t>keep/manage</w:t>
      </w:r>
      <w:r>
        <w:rPr>
          <w:spacing w:val="-5"/>
        </w:rPr>
        <w:t xml:space="preserve"> </w:t>
      </w:r>
      <w:r>
        <w:t>detailed</w:t>
      </w:r>
      <w:r>
        <w:rPr>
          <w:spacing w:val="-3"/>
        </w:rPr>
        <w:t xml:space="preserve"> </w:t>
      </w:r>
      <w:r>
        <w:t>written</w:t>
      </w:r>
      <w:r>
        <w:rPr>
          <w:spacing w:val="-5"/>
        </w:rPr>
        <w:t xml:space="preserve"> </w:t>
      </w:r>
      <w:r>
        <w:t>records</w:t>
      </w:r>
      <w:r>
        <w:rPr>
          <w:spacing w:val="-5"/>
        </w:rPr>
        <w:t xml:space="preserve"> </w:t>
      </w:r>
      <w:r>
        <w:t>of</w:t>
      </w:r>
      <w:r>
        <w:rPr>
          <w:spacing w:val="-1"/>
        </w:rPr>
        <w:t xml:space="preserve"> </w:t>
      </w:r>
      <w:r>
        <w:t>all</w:t>
      </w:r>
      <w:r>
        <w:rPr>
          <w:spacing w:val="-3"/>
        </w:rPr>
        <w:t xml:space="preserve"> </w:t>
      </w:r>
      <w:r>
        <w:t>concerns,</w:t>
      </w:r>
      <w:r>
        <w:rPr>
          <w:spacing w:val="-4"/>
        </w:rPr>
        <w:t xml:space="preserve"> </w:t>
      </w:r>
      <w:r>
        <w:t>ensuring</w:t>
      </w:r>
      <w:r>
        <w:rPr>
          <w:spacing w:val="-3"/>
        </w:rPr>
        <w:t xml:space="preserve"> </w:t>
      </w:r>
      <w:r>
        <w:t>that</w:t>
      </w:r>
      <w:r>
        <w:rPr>
          <w:spacing w:val="-4"/>
        </w:rPr>
        <w:t xml:space="preserve"> </w:t>
      </w:r>
      <w:r>
        <w:t>such</w:t>
      </w:r>
      <w:r>
        <w:rPr>
          <w:spacing w:val="-3"/>
        </w:rPr>
        <w:t xml:space="preserve"> </w:t>
      </w:r>
      <w:r>
        <w:t>records</w:t>
      </w:r>
      <w:r>
        <w:rPr>
          <w:spacing w:val="-5"/>
        </w:rPr>
        <w:t xml:space="preserve"> </w:t>
      </w:r>
      <w:r>
        <w:t>are stored securely (including online) and flagged on, but kept separate from, the pupil’s general file</w:t>
      </w:r>
    </w:p>
    <w:p w14:paraId="3C5A57A0" w14:textId="77777777" w:rsidR="000E2A3C" w:rsidRDefault="005F29D3">
      <w:pPr>
        <w:pStyle w:val="ListParagraph"/>
        <w:numPr>
          <w:ilvl w:val="2"/>
          <w:numId w:val="65"/>
        </w:numPr>
        <w:tabs>
          <w:tab w:val="left" w:pos="1337"/>
        </w:tabs>
        <w:spacing w:before="118" w:line="276" w:lineRule="auto"/>
        <w:ind w:right="743"/>
      </w:pPr>
      <w:r>
        <w:t>Will</w:t>
      </w:r>
      <w:r>
        <w:rPr>
          <w:spacing w:val="-2"/>
        </w:rPr>
        <w:t xml:space="preserve"> </w:t>
      </w:r>
      <w:r>
        <w:t>implement</w:t>
      </w:r>
      <w:r>
        <w:rPr>
          <w:spacing w:val="-3"/>
        </w:rPr>
        <w:t xml:space="preserve"> </w:t>
      </w:r>
      <w:r>
        <w:t>appropriate</w:t>
      </w:r>
      <w:r>
        <w:rPr>
          <w:spacing w:val="-1"/>
        </w:rPr>
        <w:t xml:space="preserve"> </w:t>
      </w:r>
      <w:r>
        <w:t>provisions</w:t>
      </w:r>
      <w:r>
        <w:rPr>
          <w:spacing w:val="-1"/>
        </w:rPr>
        <w:t xml:space="preserve"> </w:t>
      </w:r>
      <w:r>
        <w:t>to</w:t>
      </w:r>
      <w:r>
        <w:rPr>
          <w:spacing w:val="-2"/>
        </w:rPr>
        <w:t xml:space="preserve"> </w:t>
      </w:r>
      <w:r>
        <w:t>ensure</w:t>
      </w:r>
      <w:r>
        <w:rPr>
          <w:spacing w:val="-4"/>
        </w:rPr>
        <w:t xml:space="preserve"> </w:t>
      </w:r>
      <w:r>
        <w:t>files</w:t>
      </w:r>
      <w:r>
        <w:rPr>
          <w:spacing w:val="-2"/>
        </w:rPr>
        <w:t xml:space="preserve"> </w:t>
      </w:r>
      <w:r>
        <w:t>are</w:t>
      </w:r>
      <w:r>
        <w:rPr>
          <w:spacing w:val="-1"/>
        </w:rPr>
        <w:t xml:space="preserve"> </w:t>
      </w:r>
      <w:r>
        <w:t>only</w:t>
      </w:r>
      <w:r>
        <w:rPr>
          <w:spacing w:val="-4"/>
        </w:rPr>
        <w:t xml:space="preserve"> </w:t>
      </w:r>
      <w:r>
        <w:t>accessed</w:t>
      </w:r>
      <w:r>
        <w:rPr>
          <w:spacing w:val="-2"/>
        </w:rPr>
        <w:t xml:space="preserve"> </w:t>
      </w:r>
      <w:r>
        <w:t>by</w:t>
      </w:r>
      <w:r>
        <w:rPr>
          <w:spacing w:val="-6"/>
        </w:rPr>
        <w:t xml:space="preserve"> </w:t>
      </w:r>
      <w:r>
        <w:t>those</w:t>
      </w:r>
      <w:r>
        <w:rPr>
          <w:spacing w:val="-2"/>
        </w:rPr>
        <w:t xml:space="preserve"> </w:t>
      </w:r>
      <w:r>
        <w:t>who</w:t>
      </w:r>
      <w:r>
        <w:rPr>
          <w:spacing w:val="-2"/>
        </w:rPr>
        <w:t xml:space="preserve"> </w:t>
      </w:r>
      <w:r>
        <w:t>need to see it and where files need to be shared are done so in line with Part one and two of Keeping Children Safe guidance</w:t>
      </w:r>
    </w:p>
    <w:p w14:paraId="70E05CC1" w14:textId="77777777" w:rsidR="000E2A3C" w:rsidRDefault="005F29D3">
      <w:pPr>
        <w:pStyle w:val="ListParagraph"/>
        <w:numPr>
          <w:ilvl w:val="2"/>
          <w:numId w:val="65"/>
        </w:numPr>
        <w:tabs>
          <w:tab w:val="left" w:pos="1337"/>
        </w:tabs>
        <w:spacing w:before="121" w:line="276" w:lineRule="auto"/>
        <w:ind w:right="781"/>
        <w:jc w:val="both"/>
      </w:pPr>
      <w:r>
        <w:t>Ensures</w:t>
      </w:r>
      <w:r>
        <w:rPr>
          <w:spacing w:val="-4"/>
        </w:rPr>
        <w:t xml:space="preserve"> </w:t>
      </w:r>
      <w:r>
        <w:t>that</w:t>
      </w:r>
      <w:r>
        <w:rPr>
          <w:spacing w:val="-3"/>
        </w:rPr>
        <w:t xml:space="preserve"> </w:t>
      </w:r>
      <w:r>
        <w:t>when</w:t>
      </w:r>
      <w:r>
        <w:rPr>
          <w:spacing w:val="-2"/>
        </w:rPr>
        <w:t xml:space="preserve"> </w:t>
      </w:r>
      <w:r>
        <w:t>a</w:t>
      </w:r>
      <w:r>
        <w:rPr>
          <w:spacing w:val="-1"/>
        </w:rPr>
        <w:t xml:space="preserve"> </w:t>
      </w:r>
      <w:r>
        <w:t>pupil</w:t>
      </w:r>
      <w:r>
        <w:rPr>
          <w:spacing w:val="-2"/>
        </w:rPr>
        <w:t xml:space="preserve"> </w:t>
      </w:r>
      <w:r>
        <w:t>leaves</w:t>
      </w:r>
      <w:r>
        <w:rPr>
          <w:spacing w:val="-2"/>
        </w:rPr>
        <w:t xml:space="preserve"> </w:t>
      </w:r>
      <w:r>
        <w:t>the</w:t>
      </w:r>
      <w:r>
        <w:rPr>
          <w:spacing w:val="-2"/>
        </w:rPr>
        <w:t xml:space="preserve"> </w:t>
      </w:r>
      <w:r>
        <w:t>school,</w:t>
      </w:r>
      <w:r>
        <w:rPr>
          <w:spacing w:val="-3"/>
        </w:rPr>
        <w:t xml:space="preserve"> </w:t>
      </w:r>
      <w:r>
        <w:t>their</w:t>
      </w:r>
      <w:r>
        <w:rPr>
          <w:spacing w:val="-3"/>
        </w:rPr>
        <w:t xml:space="preserve"> </w:t>
      </w:r>
      <w:r>
        <w:t>child</w:t>
      </w:r>
      <w:r>
        <w:rPr>
          <w:spacing w:val="-2"/>
        </w:rPr>
        <w:t xml:space="preserve"> </w:t>
      </w:r>
      <w:r>
        <w:t>protection</w:t>
      </w:r>
      <w:r>
        <w:rPr>
          <w:spacing w:val="-4"/>
        </w:rPr>
        <w:t xml:space="preserve"> </w:t>
      </w:r>
      <w:r>
        <w:t>file</w:t>
      </w:r>
      <w:r>
        <w:rPr>
          <w:spacing w:val="-2"/>
        </w:rPr>
        <w:t xml:space="preserve"> </w:t>
      </w:r>
      <w:r>
        <w:t>is</w:t>
      </w:r>
      <w:r>
        <w:rPr>
          <w:spacing w:val="-2"/>
        </w:rPr>
        <w:t xml:space="preserve"> </w:t>
      </w:r>
      <w:r>
        <w:t>passed</w:t>
      </w:r>
      <w:r>
        <w:rPr>
          <w:spacing w:val="-2"/>
        </w:rPr>
        <w:t xml:space="preserve"> </w:t>
      </w:r>
      <w:r>
        <w:t>to</w:t>
      </w:r>
      <w:r>
        <w:rPr>
          <w:spacing w:val="-4"/>
        </w:rPr>
        <w:t xml:space="preserve"> </w:t>
      </w:r>
      <w:r>
        <w:t>the</w:t>
      </w:r>
      <w:r>
        <w:rPr>
          <w:spacing w:val="-2"/>
        </w:rPr>
        <w:t xml:space="preserve"> </w:t>
      </w:r>
      <w:r>
        <w:t>new school</w:t>
      </w:r>
      <w:r>
        <w:rPr>
          <w:spacing w:val="-2"/>
        </w:rPr>
        <w:t xml:space="preserve"> </w:t>
      </w:r>
      <w:r>
        <w:t>(separately</w:t>
      </w:r>
      <w:r>
        <w:rPr>
          <w:spacing w:val="-5"/>
        </w:rPr>
        <w:t xml:space="preserve"> </w:t>
      </w:r>
      <w:r>
        <w:t>from</w:t>
      </w:r>
      <w:r>
        <w:rPr>
          <w:spacing w:val="-2"/>
        </w:rPr>
        <w:t xml:space="preserve"> </w:t>
      </w:r>
      <w:r>
        <w:t>the</w:t>
      </w:r>
      <w:r>
        <w:rPr>
          <w:spacing w:val="-1"/>
        </w:rPr>
        <w:t xml:space="preserve"> </w:t>
      </w:r>
      <w:r>
        <w:t>main</w:t>
      </w:r>
      <w:r>
        <w:rPr>
          <w:spacing w:val="-1"/>
        </w:rPr>
        <w:t xml:space="preserve"> </w:t>
      </w:r>
      <w:r>
        <w:t>pupi</w:t>
      </w:r>
      <w:r>
        <w:t>l</w:t>
      </w:r>
      <w:r>
        <w:rPr>
          <w:spacing w:val="-4"/>
        </w:rPr>
        <w:t xml:space="preserve"> </w:t>
      </w:r>
      <w:r>
        <w:t>file</w:t>
      </w:r>
      <w:r>
        <w:rPr>
          <w:spacing w:val="-3"/>
        </w:rPr>
        <w:t xml:space="preserve"> </w:t>
      </w:r>
      <w:r>
        <w:t>and</w:t>
      </w:r>
      <w:r>
        <w:rPr>
          <w:spacing w:val="-1"/>
        </w:rPr>
        <w:t xml:space="preserve"> </w:t>
      </w:r>
      <w:r>
        <w:t>ensuring</w:t>
      </w:r>
      <w:r>
        <w:rPr>
          <w:spacing w:val="-1"/>
        </w:rPr>
        <w:t xml:space="preserve"> </w:t>
      </w:r>
      <w:r>
        <w:t>secure</w:t>
      </w:r>
      <w:r>
        <w:rPr>
          <w:spacing w:val="-3"/>
        </w:rPr>
        <w:t xml:space="preserve"> </w:t>
      </w:r>
      <w:r>
        <w:t>transit)</w:t>
      </w:r>
      <w:r>
        <w:rPr>
          <w:spacing w:val="-2"/>
        </w:rPr>
        <w:t xml:space="preserve"> </w:t>
      </w:r>
      <w:r>
        <w:t>and</w:t>
      </w:r>
      <w:r>
        <w:rPr>
          <w:spacing w:val="-1"/>
        </w:rPr>
        <w:t xml:space="preserve"> </w:t>
      </w:r>
      <w:r>
        <w:t>confirmation</w:t>
      </w:r>
      <w:r>
        <w:rPr>
          <w:spacing w:val="-1"/>
        </w:rPr>
        <w:t xml:space="preserve"> </w:t>
      </w:r>
      <w:r>
        <w:t>of receipt is obtained.</w:t>
      </w:r>
    </w:p>
    <w:p w14:paraId="6A534AD4" w14:textId="77777777" w:rsidR="000E2A3C" w:rsidRDefault="005F29D3">
      <w:pPr>
        <w:pStyle w:val="ListParagraph"/>
        <w:numPr>
          <w:ilvl w:val="2"/>
          <w:numId w:val="65"/>
        </w:numPr>
        <w:tabs>
          <w:tab w:val="left" w:pos="1337"/>
        </w:tabs>
        <w:spacing w:before="122" w:line="276" w:lineRule="auto"/>
        <w:ind w:right="1356"/>
        <w:jc w:val="both"/>
      </w:pPr>
      <w:r>
        <w:t>Will</w:t>
      </w:r>
      <w:r>
        <w:rPr>
          <w:spacing w:val="-2"/>
        </w:rPr>
        <w:t xml:space="preserve"> </w:t>
      </w:r>
      <w:r>
        <w:t>take</w:t>
      </w:r>
      <w:r>
        <w:rPr>
          <w:spacing w:val="-2"/>
        </w:rPr>
        <w:t xml:space="preserve"> </w:t>
      </w:r>
      <w:r>
        <w:t>a</w:t>
      </w:r>
      <w:r>
        <w:rPr>
          <w:spacing w:val="-4"/>
        </w:rPr>
        <w:t xml:space="preserve"> </w:t>
      </w:r>
      <w:r>
        <w:t>lead</w:t>
      </w:r>
      <w:r>
        <w:rPr>
          <w:spacing w:val="-2"/>
        </w:rPr>
        <w:t xml:space="preserve"> </w:t>
      </w:r>
      <w:r>
        <w:t>role, or</w:t>
      </w:r>
      <w:r>
        <w:rPr>
          <w:spacing w:val="-1"/>
        </w:rPr>
        <w:t xml:space="preserve"> </w:t>
      </w:r>
      <w:r>
        <w:t>nominate</w:t>
      </w:r>
      <w:r>
        <w:rPr>
          <w:spacing w:val="-2"/>
        </w:rPr>
        <w:t xml:space="preserve"> </w:t>
      </w:r>
      <w:r>
        <w:t>a</w:t>
      </w:r>
      <w:r>
        <w:rPr>
          <w:spacing w:val="-4"/>
        </w:rPr>
        <w:t xml:space="preserve"> </w:t>
      </w:r>
      <w:r>
        <w:t>lead</w:t>
      </w:r>
      <w:r>
        <w:rPr>
          <w:spacing w:val="-4"/>
        </w:rPr>
        <w:t xml:space="preserve"> </w:t>
      </w:r>
      <w:r>
        <w:t>role,</w:t>
      </w:r>
      <w:r>
        <w:rPr>
          <w:spacing w:val="-3"/>
        </w:rPr>
        <w:t xml:space="preserve"> </w:t>
      </w:r>
      <w:r>
        <w:t>for</w:t>
      </w:r>
      <w:r>
        <w:rPr>
          <w:spacing w:val="-3"/>
        </w:rPr>
        <w:t xml:space="preserve"> </w:t>
      </w:r>
      <w:r>
        <w:t>online</w:t>
      </w:r>
      <w:r>
        <w:rPr>
          <w:spacing w:val="-2"/>
        </w:rPr>
        <w:t xml:space="preserve"> </w:t>
      </w:r>
      <w:r>
        <w:t>safety</w:t>
      </w:r>
      <w:r>
        <w:rPr>
          <w:spacing w:val="-3"/>
        </w:rPr>
        <w:t xml:space="preserve"> </w:t>
      </w:r>
      <w:r>
        <w:t>and</w:t>
      </w:r>
      <w:r>
        <w:rPr>
          <w:spacing w:val="-2"/>
        </w:rPr>
        <w:t xml:space="preserve"> </w:t>
      </w:r>
      <w:r>
        <w:t>understanding</w:t>
      </w:r>
      <w:r>
        <w:rPr>
          <w:spacing w:val="-2"/>
        </w:rPr>
        <w:t xml:space="preserve"> </w:t>
      </w:r>
      <w:r>
        <w:t>the filtering and monitoring systems in place</w:t>
      </w:r>
    </w:p>
    <w:p w14:paraId="186A8474" w14:textId="77777777" w:rsidR="000E2A3C" w:rsidRDefault="005F29D3">
      <w:pPr>
        <w:pStyle w:val="Heading5"/>
        <w:spacing w:before="239"/>
      </w:pPr>
      <w:bookmarkStart w:id="15" w:name="_bookmark15"/>
      <w:bookmarkEnd w:id="15"/>
      <w:r>
        <w:t>Raising</w:t>
      </w:r>
      <w:r>
        <w:rPr>
          <w:spacing w:val="-1"/>
        </w:rPr>
        <w:t xml:space="preserve"> </w:t>
      </w:r>
      <w:r>
        <w:rPr>
          <w:spacing w:val="-2"/>
        </w:rPr>
        <w:t>awareness</w:t>
      </w:r>
    </w:p>
    <w:p w14:paraId="49681D06" w14:textId="77777777" w:rsidR="000E2A3C" w:rsidRDefault="005F29D3">
      <w:pPr>
        <w:pStyle w:val="ListParagraph"/>
        <w:numPr>
          <w:ilvl w:val="2"/>
          <w:numId w:val="65"/>
        </w:numPr>
        <w:tabs>
          <w:tab w:val="left" w:pos="1337"/>
        </w:tabs>
        <w:spacing w:before="157" w:line="278" w:lineRule="auto"/>
        <w:ind w:right="1397"/>
        <w:jc w:val="both"/>
      </w:pPr>
      <w:r>
        <w:t>Will</w:t>
      </w:r>
      <w:r>
        <w:rPr>
          <w:spacing w:val="-3"/>
        </w:rPr>
        <w:t xml:space="preserve"> </w:t>
      </w:r>
      <w:r>
        <w:t>ensure</w:t>
      </w:r>
      <w:r>
        <w:rPr>
          <w:spacing w:val="-3"/>
        </w:rPr>
        <w:t xml:space="preserve"> </w:t>
      </w:r>
      <w:r>
        <w:t>each</w:t>
      </w:r>
      <w:r>
        <w:rPr>
          <w:spacing w:val="-7"/>
        </w:rPr>
        <w:t xml:space="preserve"> </w:t>
      </w:r>
      <w:r>
        <w:t>member</w:t>
      </w:r>
      <w:r>
        <w:rPr>
          <w:spacing w:val="-2"/>
        </w:rPr>
        <w:t xml:space="preserve"> </w:t>
      </w:r>
      <w:r>
        <w:t>of</w:t>
      </w:r>
      <w:r>
        <w:rPr>
          <w:spacing w:val="-1"/>
        </w:rPr>
        <w:t xml:space="preserve"> </w:t>
      </w:r>
      <w:r>
        <w:t>staff</w:t>
      </w:r>
      <w:r>
        <w:rPr>
          <w:spacing w:val="-1"/>
        </w:rPr>
        <w:t xml:space="preserve"> </w:t>
      </w:r>
      <w:r>
        <w:t>has</w:t>
      </w:r>
      <w:r>
        <w:rPr>
          <w:spacing w:val="-2"/>
        </w:rPr>
        <w:t xml:space="preserve"> </w:t>
      </w:r>
      <w:r>
        <w:t>access</w:t>
      </w:r>
      <w:r>
        <w:rPr>
          <w:spacing w:val="-5"/>
        </w:rPr>
        <w:t xml:space="preserve"> </w:t>
      </w:r>
      <w:r>
        <w:t>to,</w:t>
      </w:r>
      <w:r>
        <w:rPr>
          <w:spacing w:val="-4"/>
        </w:rPr>
        <w:t xml:space="preserve"> </w:t>
      </w:r>
      <w:r>
        <w:t>and</w:t>
      </w:r>
      <w:r>
        <w:rPr>
          <w:spacing w:val="-3"/>
        </w:rPr>
        <w:t xml:space="preserve"> </w:t>
      </w:r>
      <w:r>
        <w:t>understands,</w:t>
      </w:r>
      <w:r>
        <w:rPr>
          <w:spacing w:val="-4"/>
        </w:rPr>
        <w:t xml:space="preserve"> </w:t>
      </w:r>
      <w:r>
        <w:t>the</w:t>
      </w:r>
      <w:r>
        <w:rPr>
          <w:spacing w:val="-3"/>
        </w:rPr>
        <w:t xml:space="preserve"> </w:t>
      </w:r>
      <w:r>
        <w:t>school’s</w:t>
      </w:r>
      <w:r>
        <w:rPr>
          <w:spacing w:val="-2"/>
        </w:rPr>
        <w:t xml:space="preserve"> </w:t>
      </w:r>
      <w:r>
        <w:t>child protection policy and procedures, especially new and part-time staff;</w:t>
      </w:r>
    </w:p>
    <w:p w14:paraId="3A2E4293" w14:textId="77777777" w:rsidR="000E2A3C" w:rsidRDefault="000E2A3C">
      <w:pPr>
        <w:pStyle w:val="ListParagraph"/>
        <w:spacing w:line="278" w:lineRule="auto"/>
        <w:jc w:val="both"/>
        <w:sectPr w:rsidR="000E2A3C">
          <w:pgSz w:w="11910" w:h="16840"/>
          <w:pgMar w:top="900" w:right="283" w:bottom="840" w:left="708" w:header="0" w:footer="651" w:gutter="0"/>
          <w:cols w:space="720"/>
        </w:sectPr>
      </w:pPr>
    </w:p>
    <w:p w14:paraId="1BBCE19D" w14:textId="77777777" w:rsidR="000E2A3C" w:rsidRDefault="005F29D3">
      <w:pPr>
        <w:pStyle w:val="ListParagraph"/>
        <w:numPr>
          <w:ilvl w:val="2"/>
          <w:numId w:val="65"/>
        </w:numPr>
        <w:tabs>
          <w:tab w:val="left" w:pos="1337"/>
        </w:tabs>
        <w:spacing w:before="82" w:line="276" w:lineRule="auto"/>
        <w:ind w:right="1331"/>
      </w:pPr>
      <w:r>
        <w:lastRenderedPageBreak/>
        <w:t>Will</w:t>
      </w:r>
      <w:r>
        <w:rPr>
          <w:spacing w:val="-2"/>
        </w:rPr>
        <w:t xml:space="preserve"> </w:t>
      </w:r>
      <w:r>
        <w:t>ensure</w:t>
      </w:r>
      <w:r>
        <w:rPr>
          <w:spacing w:val="-4"/>
        </w:rPr>
        <w:t xml:space="preserve"> </w:t>
      </w:r>
      <w:r>
        <w:t>that</w:t>
      </w:r>
      <w:r>
        <w:rPr>
          <w:spacing w:val="-3"/>
        </w:rPr>
        <w:t xml:space="preserve"> </w:t>
      </w:r>
      <w:r>
        <w:t>the</w:t>
      </w:r>
      <w:r>
        <w:rPr>
          <w:spacing w:val="-4"/>
        </w:rPr>
        <w:t xml:space="preserve"> </w:t>
      </w:r>
      <w:r>
        <w:t>child</w:t>
      </w:r>
      <w:r>
        <w:rPr>
          <w:spacing w:val="-2"/>
        </w:rPr>
        <w:t xml:space="preserve"> </w:t>
      </w:r>
      <w:r>
        <w:t>protection</w:t>
      </w:r>
      <w:r>
        <w:rPr>
          <w:spacing w:val="-2"/>
        </w:rPr>
        <w:t xml:space="preserve"> </w:t>
      </w:r>
      <w:r>
        <w:t>policy</w:t>
      </w:r>
      <w:r>
        <w:rPr>
          <w:spacing w:val="-4"/>
        </w:rPr>
        <w:t xml:space="preserve"> </w:t>
      </w:r>
      <w:r>
        <w:t>and</w:t>
      </w:r>
      <w:r>
        <w:rPr>
          <w:spacing w:val="-2"/>
        </w:rPr>
        <w:t xml:space="preserve"> </w:t>
      </w:r>
      <w:r>
        <w:t>procedures</w:t>
      </w:r>
      <w:r>
        <w:rPr>
          <w:spacing w:val="-2"/>
        </w:rPr>
        <w:t xml:space="preserve"> </w:t>
      </w:r>
      <w:r>
        <w:t>are</w:t>
      </w:r>
      <w:r>
        <w:rPr>
          <w:spacing w:val="-4"/>
        </w:rPr>
        <w:t xml:space="preserve"> </w:t>
      </w:r>
      <w:r>
        <w:t>reviewed</w:t>
      </w:r>
      <w:r>
        <w:rPr>
          <w:spacing w:val="-2"/>
        </w:rPr>
        <w:t xml:space="preserve"> </w:t>
      </w:r>
      <w:r>
        <w:t>and</w:t>
      </w:r>
      <w:r>
        <w:rPr>
          <w:spacing w:val="-2"/>
        </w:rPr>
        <w:t xml:space="preserve"> </w:t>
      </w:r>
      <w:r>
        <w:t xml:space="preserve">updated </w:t>
      </w:r>
      <w:r>
        <w:rPr>
          <w:spacing w:val="-2"/>
        </w:rPr>
        <w:t>annually</w:t>
      </w:r>
    </w:p>
    <w:p w14:paraId="38280034" w14:textId="77777777" w:rsidR="000E2A3C" w:rsidRDefault="005F29D3">
      <w:pPr>
        <w:pStyle w:val="ListParagraph"/>
        <w:numPr>
          <w:ilvl w:val="2"/>
          <w:numId w:val="65"/>
        </w:numPr>
        <w:tabs>
          <w:tab w:val="left" w:pos="1337"/>
        </w:tabs>
        <w:spacing w:line="276" w:lineRule="auto"/>
        <w:ind w:right="951"/>
      </w:pPr>
      <w:r>
        <w:t>Liaises</w:t>
      </w:r>
      <w:r>
        <w:rPr>
          <w:spacing w:val="-2"/>
        </w:rPr>
        <w:t xml:space="preserve"> </w:t>
      </w:r>
      <w:r>
        <w:t>with</w:t>
      </w:r>
      <w:r>
        <w:rPr>
          <w:spacing w:val="-2"/>
        </w:rPr>
        <w:t xml:space="preserve"> </w:t>
      </w:r>
      <w:r>
        <w:t>the</w:t>
      </w:r>
      <w:r>
        <w:rPr>
          <w:spacing w:val="-2"/>
        </w:rPr>
        <w:t xml:space="preserve"> </w:t>
      </w:r>
      <w:r>
        <w:t>nominated</w:t>
      </w:r>
      <w:r>
        <w:rPr>
          <w:spacing w:val="-4"/>
        </w:rPr>
        <w:t xml:space="preserve"> </w:t>
      </w:r>
      <w:r>
        <w:t>governor</w:t>
      </w:r>
      <w:r>
        <w:rPr>
          <w:spacing w:val="-1"/>
        </w:rPr>
        <w:t xml:space="preserve"> </w:t>
      </w:r>
      <w:r>
        <w:t>and</w:t>
      </w:r>
      <w:r>
        <w:rPr>
          <w:spacing w:val="-3"/>
        </w:rPr>
        <w:t xml:space="preserve"> </w:t>
      </w:r>
      <w:r>
        <w:t>Head</w:t>
      </w:r>
      <w:r>
        <w:rPr>
          <w:spacing w:val="-4"/>
        </w:rPr>
        <w:t xml:space="preserve"> </w:t>
      </w:r>
      <w:r>
        <w:t>Teacher</w:t>
      </w:r>
      <w:r>
        <w:rPr>
          <w:spacing w:val="-3"/>
        </w:rPr>
        <w:t xml:space="preserve"> </w:t>
      </w:r>
      <w:r>
        <w:t>(where</w:t>
      </w:r>
      <w:r>
        <w:rPr>
          <w:spacing w:val="-2"/>
        </w:rPr>
        <w:t xml:space="preserve"> </w:t>
      </w:r>
      <w:r>
        <w:t>the</w:t>
      </w:r>
      <w:r>
        <w:rPr>
          <w:spacing w:val="-4"/>
        </w:rPr>
        <w:t xml:space="preserve"> </w:t>
      </w:r>
      <w:r>
        <w:t>role</w:t>
      </w:r>
      <w:r>
        <w:rPr>
          <w:spacing w:val="-2"/>
        </w:rPr>
        <w:t xml:space="preserve"> </w:t>
      </w:r>
      <w:r>
        <w:t>is</w:t>
      </w:r>
      <w:r>
        <w:rPr>
          <w:spacing w:val="-4"/>
        </w:rPr>
        <w:t xml:space="preserve"> </w:t>
      </w:r>
      <w:r>
        <w:t>not</w:t>
      </w:r>
      <w:r>
        <w:rPr>
          <w:spacing w:val="-3"/>
        </w:rPr>
        <w:t xml:space="preserve"> </w:t>
      </w:r>
      <w:r>
        <w:t>carried</w:t>
      </w:r>
      <w:r>
        <w:rPr>
          <w:spacing w:val="-2"/>
        </w:rPr>
        <w:t xml:space="preserve"> </w:t>
      </w:r>
      <w:r>
        <w:t>out by the Head Teacher) as appropriate</w:t>
      </w:r>
    </w:p>
    <w:p w14:paraId="719C9F42" w14:textId="77777777" w:rsidR="000E2A3C" w:rsidRDefault="005F29D3">
      <w:pPr>
        <w:pStyle w:val="ListParagraph"/>
        <w:numPr>
          <w:ilvl w:val="2"/>
          <w:numId w:val="65"/>
        </w:numPr>
        <w:tabs>
          <w:tab w:val="left" w:pos="1337"/>
        </w:tabs>
        <w:spacing w:before="122" w:line="276" w:lineRule="auto"/>
        <w:ind w:right="857"/>
      </w:pPr>
      <w:r>
        <w:t>Will</w:t>
      </w:r>
      <w:r>
        <w:rPr>
          <w:spacing w:val="-5"/>
        </w:rPr>
        <w:t xml:space="preserve"> </w:t>
      </w:r>
      <w:r>
        <w:t>make</w:t>
      </w:r>
      <w:r>
        <w:rPr>
          <w:spacing w:val="-4"/>
        </w:rPr>
        <w:t xml:space="preserve"> </w:t>
      </w:r>
      <w:r>
        <w:t>the</w:t>
      </w:r>
      <w:r>
        <w:rPr>
          <w:spacing w:val="-4"/>
        </w:rPr>
        <w:t xml:space="preserve"> </w:t>
      </w:r>
      <w:r>
        <w:t>child</w:t>
      </w:r>
      <w:r>
        <w:rPr>
          <w:spacing w:val="-1"/>
        </w:rPr>
        <w:t xml:space="preserve"> </w:t>
      </w:r>
      <w:r>
        <w:t>protection</w:t>
      </w:r>
      <w:r>
        <w:rPr>
          <w:spacing w:val="-2"/>
        </w:rPr>
        <w:t xml:space="preserve"> </w:t>
      </w:r>
      <w:r>
        <w:t>policy</w:t>
      </w:r>
      <w:r>
        <w:rPr>
          <w:spacing w:val="-4"/>
        </w:rPr>
        <w:t xml:space="preserve"> </w:t>
      </w:r>
      <w:r>
        <w:t>available</w:t>
      </w:r>
      <w:r>
        <w:rPr>
          <w:spacing w:val="-2"/>
        </w:rPr>
        <w:t xml:space="preserve"> </w:t>
      </w:r>
      <w:r>
        <w:t>publicly, on</w:t>
      </w:r>
      <w:r>
        <w:rPr>
          <w:spacing w:val="-2"/>
        </w:rPr>
        <w:t xml:space="preserve"> </w:t>
      </w:r>
      <w:r>
        <w:t>the</w:t>
      </w:r>
      <w:r>
        <w:rPr>
          <w:spacing w:val="-4"/>
        </w:rPr>
        <w:t xml:space="preserve"> </w:t>
      </w:r>
      <w:r>
        <w:t>school’s</w:t>
      </w:r>
      <w:r>
        <w:rPr>
          <w:spacing w:val="-1"/>
        </w:rPr>
        <w:t xml:space="preserve"> </w:t>
      </w:r>
      <w:r>
        <w:t>website</w:t>
      </w:r>
      <w:r>
        <w:rPr>
          <w:spacing w:val="-2"/>
        </w:rPr>
        <w:t xml:space="preserve"> </w:t>
      </w:r>
      <w:r>
        <w:t>or</w:t>
      </w:r>
      <w:r>
        <w:rPr>
          <w:spacing w:val="-3"/>
        </w:rPr>
        <w:t xml:space="preserve"> </w:t>
      </w:r>
      <w:r>
        <w:t>by</w:t>
      </w:r>
      <w:r>
        <w:rPr>
          <w:spacing w:val="-4"/>
        </w:rPr>
        <w:t xml:space="preserve"> </w:t>
      </w:r>
      <w:r>
        <w:t>other means so that parents are aware of the fact that referrals about suspected abuse or neglect may be made and the role of the school in this</w:t>
      </w:r>
    </w:p>
    <w:p w14:paraId="2096950C" w14:textId="77777777" w:rsidR="000E2A3C" w:rsidRDefault="005F29D3">
      <w:pPr>
        <w:pStyle w:val="ListParagraph"/>
        <w:numPr>
          <w:ilvl w:val="2"/>
          <w:numId w:val="65"/>
        </w:numPr>
        <w:tabs>
          <w:tab w:val="left" w:pos="1337"/>
        </w:tabs>
        <w:spacing w:before="118" w:line="276" w:lineRule="auto"/>
        <w:ind w:right="891"/>
      </w:pPr>
      <w:r>
        <w:t>Makes</w:t>
      </w:r>
      <w:r>
        <w:rPr>
          <w:spacing w:val="-3"/>
        </w:rPr>
        <w:t xml:space="preserve"> </w:t>
      </w:r>
      <w:r>
        <w:t>staff</w:t>
      </w:r>
      <w:r>
        <w:rPr>
          <w:spacing w:val="-4"/>
        </w:rPr>
        <w:t xml:space="preserve"> </w:t>
      </w:r>
      <w:r>
        <w:t>aware</w:t>
      </w:r>
      <w:r>
        <w:rPr>
          <w:spacing w:val="-2"/>
        </w:rPr>
        <w:t xml:space="preserve"> </w:t>
      </w:r>
      <w:r>
        <w:t>of</w:t>
      </w:r>
      <w:r>
        <w:rPr>
          <w:spacing w:val="-1"/>
        </w:rPr>
        <w:t xml:space="preserve"> </w:t>
      </w:r>
      <w:r>
        <w:t>Safeguarding</w:t>
      </w:r>
      <w:r>
        <w:rPr>
          <w:spacing w:val="-3"/>
        </w:rPr>
        <w:t xml:space="preserve"> </w:t>
      </w:r>
      <w:r>
        <w:t>Partnership</w:t>
      </w:r>
      <w:r>
        <w:rPr>
          <w:spacing w:val="-5"/>
        </w:rPr>
        <w:t xml:space="preserve"> </w:t>
      </w:r>
      <w:r>
        <w:t>training</w:t>
      </w:r>
      <w:r>
        <w:rPr>
          <w:spacing w:val="-1"/>
        </w:rPr>
        <w:t xml:space="preserve"> </w:t>
      </w:r>
      <w:r>
        <w:t>courses</w:t>
      </w:r>
      <w:r>
        <w:rPr>
          <w:spacing w:val="-3"/>
        </w:rPr>
        <w:t xml:space="preserve"> </w:t>
      </w:r>
      <w:r>
        <w:t>and</w:t>
      </w:r>
      <w:r>
        <w:rPr>
          <w:spacing w:val="-7"/>
        </w:rPr>
        <w:t xml:space="preserve"> </w:t>
      </w:r>
      <w:r>
        <w:t>the</w:t>
      </w:r>
      <w:r>
        <w:rPr>
          <w:spacing w:val="-3"/>
        </w:rPr>
        <w:t xml:space="preserve"> </w:t>
      </w:r>
      <w:r>
        <w:t>latest</w:t>
      </w:r>
      <w:r>
        <w:rPr>
          <w:spacing w:val="-4"/>
        </w:rPr>
        <w:t xml:space="preserve"> </w:t>
      </w:r>
      <w:r>
        <w:t>policies</w:t>
      </w:r>
      <w:r>
        <w:rPr>
          <w:spacing w:val="-3"/>
        </w:rPr>
        <w:t xml:space="preserve"> </w:t>
      </w:r>
      <w:r>
        <w:t xml:space="preserve">on </w:t>
      </w:r>
      <w:r>
        <w:rPr>
          <w:spacing w:val="-2"/>
        </w:rPr>
        <w:t>safeguarding</w:t>
      </w:r>
    </w:p>
    <w:p w14:paraId="4BE0C0C1" w14:textId="77777777" w:rsidR="000E2A3C" w:rsidRDefault="005F29D3">
      <w:pPr>
        <w:pStyle w:val="ListParagraph"/>
        <w:numPr>
          <w:ilvl w:val="2"/>
          <w:numId w:val="65"/>
        </w:numPr>
        <w:tabs>
          <w:tab w:val="left" w:pos="1337"/>
        </w:tabs>
        <w:spacing w:before="122" w:line="276" w:lineRule="auto"/>
        <w:ind w:right="1358"/>
      </w:pPr>
      <w:r>
        <w:t>Helps promote educational outcomes by sharing the information about the welfare, safeguarding</w:t>
      </w:r>
      <w:r>
        <w:rPr>
          <w:spacing w:val="-1"/>
        </w:rPr>
        <w:t xml:space="preserve"> </w:t>
      </w:r>
      <w:r>
        <w:t>and</w:t>
      </w:r>
      <w:r>
        <w:rPr>
          <w:spacing w:val="-5"/>
        </w:rPr>
        <w:t xml:space="preserve"> </w:t>
      </w:r>
      <w:r>
        <w:t>child</w:t>
      </w:r>
      <w:r>
        <w:rPr>
          <w:spacing w:val="-3"/>
        </w:rPr>
        <w:t xml:space="preserve"> </w:t>
      </w:r>
      <w:r>
        <w:t>protection</w:t>
      </w:r>
      <w:r>
        <w:rPr>
          <w:spacing w:val="-3"/>
        </w:rPr>
        <w:t xml:space="preserve"> </w:t>
      </w:r>
      <w:r>
        <w:t>issues</w:t>
      </w:r>
      <w:r>
        <w:rPr>
          <w:spacing w:val="-5"/>
        </w:rPr>
        <w:t xml:space="preserve"> </w:t>
      </w:r>
      <w:r>
        <w:t>that</w:t>
      </w:r>
      <w:r>
        <w:rPr>
          <w:spacing w:val="-1"/>
        </w:rPr>
        <w:t xml:space="preserve"> </w:t>
      </w:r>
      <w:r>
        <w:t>children</w:t>
      </w:r>
      <w:r>
        <w:rPr>
          <w:spacing w:val="-3"/>
        </w:rPr>
        <w:t xml:space="preserve"> </w:t>
      </w:r>
      <w:r>
        <w:t>who</w:t>
      </w:r>
      <w:r>
        <w:rPr>
          <w:spacing w:val="-3"/>
        </w:rPr>
        <w:t xml:space="preserve"> </w:t>
      </w:r>
      <w:r>
        <w:t>have</w:t>
      </w:r>
      <w:r>
        <w:rPr>
          <w:spacing w:val="-3"/>
        </w:rPr>
        <w:t xml:space="preserve"> </w:t>
      </w:r>
      <w:r>
        <w:t>or</w:t>
      </w:r>
      <w:r>
        <w:rPr>
          <w:spacing w:val="-1"/>
        </w:rPr>
        <w:t xml:space="preserve"> </w:t>
      </w:r>
      <w:r>
        <w:t>have</w:t>
      </w:r>
      <w:r>
        <w:rPr>
          <w:spacing w:val="-3"/>
        </w:rPr>
        <w:t xml:space="preserve"> </w:t>
      </w:r>
      <w:r>
        <w:t>had</w:t>
      </w:r>
      <w:r>
        <w:rPr>
          <w:spacing w:val="-3"/>
        </w:rPr>
        <w:t xml:space="preserve"> </w:t>
      </w:r>
      <w:r>
        <w:t>a</w:t>
      </w:r>
      <w:r>
        <w:rPr>
          <w:spacing w:val="-3"/>
        </w:rPr>
        <w:t xml:space="preserve"> </w:t>
      </w:r>
      <w:r>
        <w:t>social worker are experiencing with teachers and school and college leadership staff</w:t>
      </w:r>
    </w:p>
    <w:p w14:paraId="084F8C53" w14:textId="77777777" w:rsidR="000E2A3C" w:rsidRDefault="005F29D3">
      <w:pPr>
        <w:pStyle w:val="Heading5"/>
        <w:spacing w:before="238"/>
      </w:pPr>
      <w:bookmarkStart w:id="16" w:name="_bookmark16"/>
      <w:bookmarkEnd w:id="16"/>
      <w:r>
        <w:t>Training,</w:t>
      </w:r>
      <w:r>
        <w:rPr>
          <w:spacing w:val="-5"/>
        </w:rPr>
        <w:t xml:space="preserve"> </w:t>
      </w:r>
      <w:r>
        <w:t>kn</w:t>
      </w:r>
      <w:r>
        <w:t>owledge</w:t>
      </w:r>
      <w:r>
        <w:rPr>
          <w:spacing w:val="-5"/>
        </w:rPr>
        <w:t xml:space="preserve"> </w:t>
      </w:r>
      <w:r>
        <w:t>and</w:t>
      </w:r>
      <w:r>
        <w:rPr>
          <w:spacing w:val="-4"/>
        </w:rPr>
        <w:t xml:space="preserve"> </w:t>
      </w:r>
      <w:r>
        <w:rPr>
          <w:spacing w:val="-2"/>
        </w:rPr>
        <w:t>skills</w:t>
      </w:r>
    </w:p>
    <w:p w14:paraId="6EC70851" w14:textId="77777777" w:rsidR="000E2A3C" w:rsidRDefault="005F29D3">
      <w:pPr>
        <w:pStyle w:val="ListParagraph"/>
        <w:numPr>
          <w:ilvl w:val="2"/>
          <w:numId w:val="65"/>
        </w:numPr>
        <w:tabs>
          <w:tab w:val="left" w:pos="1337"/>
        </w:tabs>
        <w:spacing w:before="158" w:line="278" w:lineRule="auto"/>
        <w:ind w:right="1117"/>
      </w:pPr>
      <w:r>
        <w:t>Will</w:t>
      </w:r>
      <w:r>
        <w:rPr>
          <w:spacing w:val="-2"/>
        </w:rPr>
        <w:t xml:space="preserve"> </w:t>
      </w:r>
      <w:r>
        <w:t>ensure</w:t>
      </w:r>
      <w:r>
        <w:rPr>
          <w:spacing w:val="-4"/>
        </w:rPr>
        <w:t xml:space="preserve"> </w:t>
      </w:r>
      <w:r>
        <w:t>they</w:t>
      </w:r>
      <w:r>
        <w:rPr>
          <w:spacing w:val="-4"/>
        </w:rPr>
        <w:t xml:space="preserve"> </w:t>
      </w:r>
      <w:r>
        <w:t>are</w:t>
      </w:r>
      <w:r>
        <w:rPr>
          <w:spacing w:val="-1"/>
        </w:rPr>
        <w:t xml:space="preserve"> </w:t>
      </w:r>
      <w:r>
        <w:t>appropriately</w:t>
      </w:r>
      <w:r>
        <w:rPr>
          <w:spacing w:val="-4"/>
        </w:rPr>
        <w:t xml:space="preserve"> </w:t>
      </w:r>
      <w:r>
        <w:t>trained</w:t>
      </w:r>
      <w:r>
        <w:rPr>
          <w:spacing w:val="-4"/>
        </w:rPr>
        <w:t xml:space="preserve"> </w:t>
      </w:r>
      <w:r>
        <w:t>(minimum</w:t>
      </w:r>
      <w:r>
        <w:rPr>
          <w:spacing w:val="-3"/>
        </w:rPr>
        <w:t xml:space="preserve"> </w:t>
      </w:r>
      <w:r>
        <w:t>formal</w:t>
      </w:r>
      <w:r>
        <w:rPr>
          <w:spacing w:val="-5"/>
        </w:rPr>
        <w:t xml:space="preserve"> </w:t>
      </w:r>
      <w:r>
        <w:t>training</w:t>
      </w:r>
      <w:r>
        <w:rPr>
          <w:spacing w:val="-2"/>
        </w:rPr>
        <w:t xml:space="preserve"> </w:t>
      </w:r>
      <w:r>
        <w:t>every</w:t>
      </w:r>
      <w:r>
        <w:rPr>
          <w:spacing w:val="-3"/>
        </w:rPr>
        <w:t xml:space="preserve"> </w:t>
      </w:r>
      <w:r>
        <w:t>2</w:t>
      </w:r>
      <w:r>
        <w:rPr>
          <w:spacing w:val="-2"/>
        </w:rPr>
        <w:t xml:space="preserve"> </w:t>
      </w:r>
      <w:r>
        <w:t>years),</w:t>
      </w:r>
      <w:r>
        <w:rPr>
          <w:spacing w:val="-3"/>
        </w:rPr>
        <w:t xml:space="preserve"> </w:t>
      </w:r>
      <w:r>
        <w:t>with regular updates/refresher training. The DSL will be Prevent awareness trained also.</w:t>
      </w:r>
    </w:p>
    <w:p w14:paraId="64970628" w14:textId="77777777" w:rsidR="000E2A3C" w:rsidRDefault="005F29D3">
      <w:pPr>
        <w:pStyle w:val="ListParagraph"/>
        <w:numPr>
          <w:ilvl w:val="2"/>
          <w:numId w:val="65"/>
        </w:numPr>
        <w:tabs>
          <w:tab w:val="left" w:pos="1337"/>
        </w:tabs>
        <w:spacing w:before="116" w:line="276" w:lineRule="auto"/>
        <w:ind w:right="935"/>
      </w:pPr>
      <w:r>
        <w:t>Will</w:t>
      </w:r>
      <w:r>
        <w:rPr>
          <w:spacing w:val="-4"/>
        </w:rPr>
        <w:t xml:space="preserve"> </w:t>
      </w:r>
      <w:r>
        <w:t>ensure</w:t>
      </w:r>
      <w:r>
        <w:rPr>
          <w:spacing w:val="-3"/>
        </w:rPr>
        <w:t xml:space="preserve"> </w:t>
      </w:r>
      <w:r>
        <w:t>all</w:t>
      </w:r>
      <w:r>
        <w:rPr>
          <w:spacing w:val="-4"/>
        </w:rPr>
        <w:t xml:space="preserve"> </w:t>
      </w:r>
      <w:r>
        <w:t>staff</w:t>
      </w:r>
      <w:r>
        <w:rPr>
          <w:spacing w:val="-2"/>
        </w:rPr>
        <w:t xml:space="preserve"> </w:t>
      </w:r>
      <w:r>
        <w:t>with</w:t>
      </w:r>
      <w:r>
        <w:rPr>
          <w:spacing w:val="-6"/>
        </w:rPr>
        <w:t xml:space="preserve"> </w:t>
      </w:r>
      <w:r>
        <w:t>designated</w:t>
      </w:r>
      <w:r>
        <w:rPr>
          <w:spacing w:val="-6"/>
        </w:rPr>
        <w:t xml:space="preserve"> </w:t>
      </w:r>
      <w:r>
        <w:t>safeguarding</w:t>
      </w:r>
      <w:r>
        <w:rPr>
          <w:spacing w:val="-4"/>
        </w:rPr>
        <w:t xml:space="preserve"> </w:t>
      </w:r>
      <w:r>
        <w:t>training</w:t>
      </w:r>
      <w:r>
        <w:rPr>
          <w:spacing w:val="-4"/>
        </w:rPr>
        <w:t xml:space="preserve"> </w:t>
      </w:r>
      <w:r>
        <w:t>resp</w:t>
      </w:r>
      <w:r>
        <w:t>onsibilities</w:t>
      </w:r>
      <w:r>
        <w:rPr>
          <w:spacing w:val="-6"/>
        </w:rPr>
        <w:t xml:space="preserve"> </w:t>
      </w:r>
      <w:r>
        <w:t>access</w:t>
      </w:r>
      <w:r>
        <w:rPr>
          <w:spacing w:val="-6"/>
        </w:rPr>
        <w:t xml:space="preserve"> </w:t>
      </w:r>
      <w:r>
        <w:t>relevant training and maintain records</w:t>
      </w:r>
    </w:p>
    <w:p w14:paraId="10D41AC1" w14:textId="77777777" w:rsidR="000E2A3C" w:rsidRDefault="005F29D3">
      <w:pPr>
        <w:pStyle w:val="ListParagraph"/>
        <w:numPr>
          <w:ilvl w:val="2"/>
          <w:numId w:val="65"/>
        </w:numPr>
        <w:tabs>
          <w:tab w:val="left" w:pos="1337"/>
        </w:tabs>
        <w:spacing w:line="276" w:lineRule="auto"/>
        <w:ind w:right="1019"/>
      </w:pPr>
      <w:r>
        <w:t>Understands</w:t>
      </w:r>
      <w:r>
        <w:rPr>
          <w:spacing w:val="-5"/>
        </w:rPr>
        <w:t xml:space="preserve"> </w:t>
      </w:r>
      <w:r>
        <w:t>the</w:t>
      </w:r>
      <w:r>
        <w:rPr>
          <w:spacing w:val="-5"/>
        </w:rPr>
        <w:t xml:space="preserve"> </w:t>
      </w:r>
      <w:r>
        <w:t>assessment</w:t>
      </w:r>
      <w:r>
        <w:rPr>
          <w:spacing w:val="-4"/>
        </w:rPr>
        <w:t xml:space="preserve"> </w:t>
      </w:r>
      <w:r>
        <w:t>process</w:t>
      </w:r>
      <w:r>
        <w:rPr>
          <w:spacing w:val="-5"/>
        </w:rPr>
        <w:t xml:space="preserve"> </w:t>
      </w:r>
      <w:r>
        <w:t>for</w:t>
      </w:r>
      <w:r>
        <w:rPr>
          <w:spacing w:val="-4"/>
        </w:rPr>
        <w:t xml:space="preserve"> </w:t>
      </w:r>
      <w:r>
        <w:t>providing</w:t>
      </w:r>
      <w:r>
        <w:rPr>
          <w:spacing w:val="-3"/>
        </w:rPr>
        <w:t xml:space="preserve"> </w:t>
      </w:r>
      <w:r>
        <w:t>early</w:t>
      </w:r>
      <w:r>
        <w:rPr>
          <w:spacing w:val="-5"/>
        </w:rPr>
        <w:t xml:space="preserve"> </w:t>
      </w:r>
      <w:r>
        <w:t>help</w:t>
      </w:r>
      <w:r>
        <w:rPr>
          <w:spacing w:val="-3"/>
        </w:rPr>
        <w:t xml:space="preserve"> </w:t>
      </w:r>
      <w:r>
        <w:t>and</w:t>
      </w:r>
      <w:r>
        <w:rPr>
          <w:spacing w:val="-3"/>
        </w:rPr>
        <w:t xml:space="preserve"> </w:t>
      </w:r>
      <w:r>
        <w:t>statutory</w:t>
      </w:r>
      <w:r>
        <w:rPr>
          <w:spacing w:val="-5"/>
        </w:rPr>
        <w:t xml:space="preserve"> </w:t>
      </w:r>
      <w:r>
        <w:t xml:space="preserve">intervention, including local criteria for action and local authority children’s social care referral </w:t>
      </w:r>
      <w:r>
        <w:rPr>
          <w:spacing w:val="-2"/>
        </w:rPr>
        <w:t>arrangements;</w:t>
      </w:r>
    </w:p>
    <w:p w14:paraId="34131902" w14:textId="77777777" w:rsidR="000E2A3C" w:rsidRDefault="005F29D3">
      <w:pPr>
        <w:pStyle w:val="ListParagraph"/>
        <w:numPr>
          <w:ilvl w:val="2"/>
          <w:numId w:val="65"/>
        </w:numPr>
        <w:tabs>
          <w:tab w:val="left" w:pos="1337"/>
        </w:tabs>
        <w:spacing w:before="121" w:line="276" w:lineRule="auto"/>
        <w:ind w:right="906"/>
      </w:pPr>
      <w:r>
        <w:t>Has a working knowledge of how the local authority conducts a child protection case conference</w:t>
      </w:r>
      <w:r>
        <w:rPr>
          <w:spacing w:val="-4"/>
        </w:rPr>
        <w:t xml:space="preserve"> </w:t>
      </w:r>
      <w:r>
        <w:t>and</w:t>
      </w:r>
      <w:r>
        <w:rPr>
          <w:spacing w:val="-4"/>
        </w:rPr>
        <w:t xml:space="preserve"> </w:t>
      </w:r>
      <w:r>
        <w:t>a</w:t>
      </w:r>
      <w:r>
        <w:rPr>
          <w:spacing w:val="-2"/>
        </w:rPr>
        <w:t xml:space="preserve"> </w:t>
      </w:r>
      <w:r>
        <w:t>child</w:t>
      </w:r>
      <w:r>
        <w:rPr>
          <w:spacing w:val="-2"/>
        </w:rPr>
        <w:t xml:space="preserve"> </w:t>
      </w:r>
      <w:r>
        <w:t>protection</w:t>
      </w:r>
      <w:r>
        <w:rPr>
          <w:spacing w:val="-2"/>
        </w:rPr>
        <w:t xml:space="preserve"> </w:t>
      </w:r>
      <w:r>
        <w:t>review</w:t>
      </w:r>
      <w:r>
        <w:rPr>
          <w:spacing w:val="-5"/>
        </w:rPr>
        <w:t xml:space="preserve"> </w:t>
      </w:r>
      <w:r>
        <w:t>conference</w:t>
      </w:r>
      <w:r>
        <w:rPr>
          <w:spacing w:val="-2"/>
        </w:rPr>
        <w:t xml:space="preserve"> </w:t>
      </w:r>
      <w:r>
        <w:t>and</w:t>
      </w:r>
      <w:r>
        <w:rPr>
          <w:spacing w:val="-2"/>
        </w:rPr>
        <w:t xml:space="preserve"> </w:t>
      </w:r>
      <w:r>
        <w:t>be</w:t>
      </w:r>
      <w:r>
        <w:rPr>
          <w:spacing w:val="-4"/>
        </w:rPr>
        <w:t xml:space="preserve"> </w:t>
      </w:r>
      <w:r>
        <w:t>able</w:t>
      </w:r>
      <w:r>
        <w:rPr>
          <w:spacing w:val="-4"/>
        </w:rPr>
        <w:t xml:space="preserve"> </w:t>
      </w:r>
      <w:r>
        <w:t>to</w:t>
      </w:r>
      <w:r>
        <w:rPr>
          <w:spacing w:val="-2"/>
        </w:rPr>
        <w:t xml:space="preserve"> </w:t>
      </w:r>
      <w:r>
        <w:t>attend</w:t>
      </w:r>
      <w:r>
        <w:rPr>
          <w:spacing w:val="-2"/>
        </w:rPr>
        <w:t xml:space="preserve"> </w:t>
      </w:r>
      <w:r>
        <w:t>and</w:t>
      </w:r>
      <w:r>
        <w:rPr>
          <w:spacing w:val="-2"/>
        </w:rPr>
        <w:t xml:space="preserve"> </w:t>
      </w:r>
      <w:r>
        <w:t>contribute to these effectively when required to do so;</w:t>
      </w:r>
    </w:p>
    <w:p w14:paraId="5BB332B9" w14:textId="77777777" w:rsidR="000E2A3C" w:rsidRDefault="005F29D3">
      <w:pPr>
        <w:pStyle w:val="ListParagraph"/>
        <w:numPr>
          <w:ilvl w:val="2"/>
          <w:numId w:val="65"/>
        </w:numPr>
        <w:tabs>
          <w:tab w:val="left" w:pos="1337"/>
        </w:tabs>
        <w:spacing w:before="121" w:line="276" w:lineRule="auto"/>
        <w:ind w:right="857"/>
      </w:pPr>
      <w:r>
        <w:t>Understands</w:t>
      </w:r>
      <w:r>
        <w:rPr>
          <w:spacing w:val="-5"/>
        </w:rPr>
        <w:t xml:space="preserve"> </w:t>
      </w:r>
      <w:r>
        <w:t>the</w:t>
      </w:r>
      <w:r>
        <w:rPr>
          <w:spacing w:val="-5"/>
        </w:rPr>
        <w:t xml:space="preserve"> </w:t>
      </w:r>
      <w:r>
        <w:t>importance</w:t>
      </w:r>
      <w:r>
        <w:rPr>
          <w:spacing w:val="-3"/>
        </w:rPr>
        <w:t xml:space="preserve"> </w:t>
      </w:r>
      <w:r>
        <w:t>of</w:t>
      </w:r>
      <w:r>
        <w:rPr>
          <w:spacing w:val="-1"/>
        </w:rPr>
        <w:t xml:space="preserve"> </w:t>
      </w:r>
      <w:r>
        <w:t>the</w:t>
      </w:r>
      <w:r>
        <w:rPr>
          <w:spacing w:val="-5"/>
        </w:rPr>
        <w:t xml:space="preserve"> </w:t>
      </w:r>
      <w:r>
        <w:t>role</w:t>
      </w:r>
      <w:r>
        <w:rPr>
          <w:spacing w:val="-5"/>
        </w:rPr>
        <w:t xml:space="preserve"> </w:t>
      </w:r>
      <w:r>
        <w:t>the</w:t>
      </w:r>
      <w:r>
        <w:rPr>
          <w:spacing w:val="-5"/>
        </w:rPr>
        <w:t xml:space="preserve"> </w:t>
      </w:r>
      <w:r>
        <w:t>designated</w:t>
      </w:r>
      <w:r>
        <w:rPr>
          <w:spacing w:val="-3"/>
        </w:rPr>
        <w:t xml:space="preserve"> </w:t>
      </w:r>
      <w:r>
        <w:t>safeguarding</w:t>
      </w:r>
      <w:r>
        <w:rPr>
          <w:spacing w:val="-3"/>
        </w:rPr>
        <w:t xml:space="preserve"> </w:t>
      </w:r>
      <w:r>
        <w:t>lead</w:t>
      </w:r>
      <w:r>
        <w:rPr>
          <w:spacing w:val="-5"/>
        </w:rPr>
        <w:t xml:space="preserve"> </w:t>
      </w:r>
      <w:r>
        <w:t>has</w:t>
      </w:r>
      <w:r>
        <w:rPr>
          <w:spacing w:val="-2"/>
        </w:rPr>
        <w:t xml:space="preserve"> </w:t>
      </w:r>
      <w:r>
        <w:t>in</w:t>
      </w:r>
      <w:r>
        <w:rPr>
          <w:spacing w:val="-3"/>
        </w:rPr>
        <w:t xml:space="preserve"> </w:t>
      </w:r>
      <w:r>
        <w:t>providing information and support to children social care in order to safeguard and promote the wel</w:t>
      </w:r>
      <w:r>
        <w:t>fare of children;</w:t>
      </w:r>
    </w:p>
    <w:p w14:paraId="04ADCA9D" w14:textId="77777777" w:rsidR="000E2A3C" w:rsidRDefault="005F29D3">
      <w:pPr>
        <w:pStyle w:val="ListParagraph"/>
        <w:numPr>
          <w:ilvl w:val="2"/>
          <w:numId w:val="65"/>
        </w:numPr>
        <w:tabs>
          <w:tab w:val="left" w:pos="1337"/>
        </w:tabs>
        <w:spacing w:line="276" w:lineRule="auto"/>
        <w:ind w:right="768"/>
      </w:pPr>
      <w:r>
        <w:t>Understands</w:t>
      </w:r>
      <w:r>
        <w:rPr>
          <w:spacing w:val="-4"/>
        </w:rPr>
        <w:t xml:space="preserve"> </w:t>
      </w:r>
      <w:r>
        <w:t>the</w:t>
      </w:r>
      <w:r>
        <w:rPr>
          <w:spacing w:val="-4"/>
        </w:rPr>
        <w:t xml:space="preserve"> </w:t>
      </w:r>
      <w:r>
        <w:t>lasting impact</w:t>
      </w:r>
      <w:r>
        <w:rPr>
          <w:spacing w:val="-3"/>
        </w:rPr>
        <w:t xml:space="preserve"> </w:t>
      </w:r>
      <w:r>
        <w:t>that</w:t>
      </w:r>
      <w:r>
        <w:rPr>
          <w:spacing w:val="-3"/>
        </w:rPr>
        <w:t xml:space="preserve"> </w:t>
      </w:r>
      <w:r>
        <w:t>adversity</w:t>
      </w:r>
      <w:r>
        <w:rPr>
          <w:spacing w:val="-4"/>
        </w:rPr>
        <w:t xml:space="preserve"> </w:t>
      </w:r>
      <w:r>
        <w:t>and</w:t>
      </w:r>
      <w:r>
        <w:rPr>
          <w:spacing w:val="-2"/>
        </w:rPr>
        <w:t xml:space="preserve"> </w:t>
      </w:r>
      <w:r>
        <w:t>trauma</w:t>
      </w:r>
      <w:r>
        <w:rPr>
          <w:spacing w:val="-4"/>
        </w:rPr>
        <w:t xml:space="preserve"> </w:t>
      </w:r>
      <w:r>
        <w:t>can</w:t>
      </w:r>
      <w:r>
        <w:rPr>
          <w:spacing w:val="-2"/>
        </w:rPr>
        <w:t xml:space="preserve"> </w:t>
      </w:r>
      <w:r>
        <w:t>have,</w:t>
      </w:r>
      <w:r>
        <w:rPr>
          <w:spacing w:val="-3"/>
        </w:rPr>
        <w:t xml:space="preserve"> </w:t>
      </w:r>
      <w:r>
        <w:t>including</w:t>
      </w:r>
      <w:r>
        <w:rPr>
          <w:spacing w:val="-2"/>
        </w:rPr>
        <w:t xml:space="preserve"> </w:t>
      </w:r>
      <w:r>
        <w:t>on</w:t>
      </w:r>
      <w:r>
        <w:rPr>
          <w:spacing w:val="-2"/>
        </w:rPr>
        <w:t xml:space="preserve"> </w:t>
      </w:r>
      <w:r>
        <w:t xml:space="preserve">children’s </w:t>
      </w:r>
      <w:proofErr w:type="spellStart"/>
      <w:r>
        <w:t>behaviour</w:t>
      </w:r>
      <w:proofErr w:type="spellEnd"/>
      <w:r>
        <w:t>, mental health and wellbeing, and what is needed in responding to this in promoting educational outcomes;</w:t>
      </w:r>
    </w:p>
    <w:p w14:paraId="1A428FA0" w14:textId="77777777" w:rsidR="000E2A3C" w:rsidRDefault="005F29D3">
      <w:pPr>
        <w:pStyle w:val="ListParagraph"/>
        <w:numPr>
          <w:ilvl w:val="2"/>
          <w:numId w:val="65"/>
        </w:numPr>
        <w:tabs>
          <w:tab w:val="left" w:pos="1337"/>
        </w:tabs>
        <w:spacing w:before="121" w:line="276" w:lineRule="auto"/>
        <w:ind w:right="850"/>
      </w:pPr>
      <w:r>
        <w:t>Is</w:t>
      </w:r>
      <w:r>
        <w:rPr>
          <w:spacing w:val="-1"/>
        </w:rPr>
        <w:t xml:space="preserve"> </w:t>
      </w:r>
      <w:r>
        <w:t>alert</w:t>
      </w:r>
      <w:r>
        <w:rPr>
          <w:spacing w:val="-3"/>
        </w:rPr>
        <w:t xml:space="preserve"> </w:t>
      </w:r>
      <w:r>
        <w:t>to</w:t>
      </w:r>
      <w:r>
        <w:rPr>
          <w:spacing w:val="-4"/>
        </w:rPr>
        <w:t xml:space="preserve"> </w:t>
      </w:r>
      <w:r>
        <w:t>the</w:t>
      </w:r>
      <w:r>
        <w:rPr>
          <w:spacing w:val="-4"/>
        </w:rPr>
        <w:t xml:space="preserve"> </w:t>
      </w:r>
      <w:r>
        <w:t>specific</w:t>
      </w:r>
      <w:r>
        <w:rPr>
          <w:spacing w:val="-1"/>
        </w:rPr>
        <w:t xml:space="preserve"> </w:t>
      </w:r>
      <w:r>
        <w:t>needs</w:t>
      </w:r>
      <w:r>
        <w:rPr>
          <w:spacing w:val="-1"/>
        </w:rPr>
        <w:t xml:space="preserve"> </w:t>
      </w:r>
      <w:r>
        <w:t>of children</w:t>
      </w:r>
      <w:r>
        <w:rPr>
          <w:spacing w:val="-2"/>
        </w:rPr>
        <w:t xml:space="preserve"> </w:t>
      </w:r>
      <w:r>
        <w:t>in</w:t>
      </w:r>
      <w:r>
        <w:rPr>
          <w:spacing w:val="-2"/>
        </w:rPr>
        <w:t xml:space="preserve"> </w:t>
      </w:r>
      <w:r>
        <w:t>need,</w:t>
      </w:r>
      <w:r>
        <w:rPr>
          <w:spacing w:val="-3"/>
        </w:rPr>
        <w:t xml:space="preserve"> </w:t>
      </w:r>
      <w:r>
        <w:t>those</w:t>
      </w:r>
      <w:r>
        <w:rPr>
          <w:spacing w:val="-2"/>
        </w:rPr>
        <w:t xml:space="preserve"> </w:t>
      </w:r>
      <w:r>
        <w:t>with</w:t>
      </w:r>
      <w:r>
        <w:rPr>
          <w:spacing w:val="-2"/>
        </w:rPr>
        <w:t xml:space="preserve"> </w:t>
      </w:r>
      <w:r>
        <w:t>special</w:t>
      </w:r>
      <w:r>
        <w:rPr>
          <w:spacing w:val="-3"/>
        </w:rPr>
        <w:t xml:space="preserve"> </w:t>
      </w:r>
      <w:r>
        <w:t>educational</w:t>
      </w:r>
      <w:r>
        <w:rPr>
          <w:spacing w:val="-3"/>
        </w:rPr>
        <w:t xml:space="preserve"> </w:t>
      </w:r>
      <w:r>
        <w:t>needs</w:t>
      </w:r>
      <w:r>
        <w:rPr>
          <w:spacing w:val="-1"/>
        </w:rPr>
        <w:t xml:space="preserve"> </w:t>
      </w:r>
      <w:r>
        <w:t xml:space="preserve">and disabilities (SEND), those with relevant health conditions and young </w:t>
      </w:r>
      <w:proofErr w:type="spellStart"/>
      <w:r>
        <w:t>carers</w:t>
      </w:r>
      <w:proofErr w:type="spellEnd"/>
      <w:r>
        <w:t>;</w:t>
      </w:r>
    </w:p>
    <w:p w14:paraId="068CB582" w14:textId="77777777" w:rsidR="000E2A3C" w:rsidRDefault="005F29D3">
      <w:pPr>
        <w:pStyle w:val="ListParagraph"/>
        <w:numPr>
          <w:ilvl w:val="2"/>
          <w:numId w:val="65"/>
        </w:numPr>
        <w:tabs>
          <w:tab w:val="left" w:pos="1337"/>
        </w:tabs>
        <w:spacing w:line="278" w:lineRule="auto"/>
        <w:ind w:right="1577"/>
      </w:pPr>
      <w:r>
        <w:t>Understands</w:t>
      </w:r>
      <w:r>
        <w:rPr>
          <w:spacing w:val="-5"/>
        </w:rPr>
        <w:t xml:space="preserve"> </w:t>
      </w:r>
      <w:r>
        <w:t>the</w:t>
      </w:r>
      <w:r>
        <w:rPr>
          <w:spacing w:val="-5"/>
        </w:rPr>
        <w:t xml:space="preserve"> </w:t>
      </w:r>
      <w:r>
        <w:t>importance</w:t>
      </w:r>
      <w:r>
        <w:rPr>
          <w:spacing w:val="-3"/>
        </w:rPr>
        <w:t xml:space="preserve"> </w:t>
      </w:r>
      <w:r>
        <w:t>of</w:t>
      </w:r>
      <w:r>
        <w:rPr>
          <w:spacing w:val="-1"/>
        </w:rPr>
        <w:t xml:space="preserve"> </w:t>
      </w:r>
      <w:r>
        <w:t>information</w:t>
      </w:r>
      <w:r>
        <w:rPr>
          <w:spacing w:val="-3"/>
        </w:rPr>
        <w:t xml:space="preserve"> </w:t>
      </w:r>
      <w:r>
        <w:t>sharing,</w:t>
      </w:r>
      <w:r>
        <w:rPr>
          <w:spacing w:val="-1"/>
        </w:rPr>
        <w:t xml:space="preserve"> </w:t>
      </w:r>
      <w:r>
        <w:t>within</w:t>
      </w:r>
      <w:r>
        <w:rPr>
          <w:spacing w:val="-3"/>
        </w:rPr>
        <w:t xml:space="preserve"> </w:t>
      </w:r>
      <w:r>
        <w:t>the</w:t>
      </w:r>
      <w:r>
        <w:rPr>
          <w:spacing w:val="-3"/>
        </w:rPr>
        <w:t xml:space="preserve"> </w:t>
      </w:r>
      <w:r>
        <w:t>school,</w:t>
      </w:r>
      <w:r>
        <w:rPr>
          <w:spacing w:val="-1"/>
        </w:rPr>
        <w:t xml:space="preserve"> </w:t>
      </w:r>
      <w:r>
        <w:t>and</w:t>
      </w:r>
      <w:r>
        <w:rPr>
          <w:spacing w:val="-7"/>
        </w:rPr>
        <w:t xml:space="preserve"> </w:t>
      </w:r>
      <w:r>
        <w:t>with</w:t>
      </w:r>
      <w:r>
        <w:rPr>
          <w:spacing w:val="-3"/>
        </w:rPr>
        <w:t xml:space="preserve"> </w:t>
      </w:r>
      <w:r>
        <w:t xml:space="preserve">the safeguarding partners, other agencies, </w:t>
      </w:r>
      <w:proofErr w:type="spellStart"/>
      <w:r>
        <w:t>organisations</w:t>
      </w:r>
      <w:proofErr w:type="spellEnd"/>
      <w:r>
        <w:t xml:space="preserve"> and practitioners;</w:t>
      </w:r>
    </w:p>
    <w:p w14:paraId="5F1C0189" w14:textId="77777777" w:rsidR="000E2A3C" w:rsidRDefault="005F29D3">
      <w:pPr>
        <w:pStyle w:val="ListParagraph"/>
        <w:numPr>
          <w:ilvl w:val="2"/>
          <w:numId w:val="65"/>
        </w:numPr>
        <w:tabs>
          <w:tab w:val="left" w:pos="1337"/>
        </w:tabs>
        <w:spacing w:before="116" w:line="276" w:lineRule="auto"/>
        <w:ind w:right="699"/>
      </w:pPr>
      <w:r>
        <w:t>Understands</w:t>
      </w:r>
      <w:r>
        <w:rPr>
          <w:spacing w:val="-4"/>
        </w:rPr>
        <w:t xml:space="preserve"> </w:t>
      </w:r>
      <w:r>
        <w:t>and</w:t>
      </w:r>
      <w:r>
        <w:rPr>
          <w:spacing w:val="-2"/>
        </w:rPr>
        <w:t xml:space="preserve"> </w:t>
      </w:r>
      <w:r>
        <w:t>supp</w:t>
      </w:r>
      <w:r>
        <w:t>ort with</w:t>
      </w:r>
      <w:r>
        <w:rPr>
          <w:spacing w:val="-2"/>
        </w:rPr>
        <w:t xml:space="preserve"> </w:t>
      </w:r>
      <w:r>
        <w:t>regards</w:t>
      </w:r>
      <w:r>
        <w:rPr>
          <w:spacing w:val="-4"/>
        </w:rPr>
        <w:t xml:space="preserve"> </w:t>
      </w:r>
      <w:r>
        <w:t>to</w:t>
      </w:r>
      <w:r>
        <w:rPr>
          <w:spacing w:val="-4"/>
        </w:rPr>
        <w:t xml:space="preserve"> </w:t>
      </w:r>
      <w:r>
        <w:t>the</w:t>
      </w:r>
      <w:r>
        <w:rPr>
          <w:spacing w:val="-4"/>
        </w:rPr>
        <w:t xml:space="preserve"> </w:t>
      </w:r>
      <w:r>
        <w:t>requirements</w:t>
      </w:r>
      <w:r>
        <w:rPr>
          <w:spacing w:val="-4"/>
        </w:rPr>
        <w:t xml:space="preserve"> </w:t>
      </w:r>
      <w:r>
        <w:t>of</w:t>
      </w:r>
      <w:r>
        <w:rPr>
          <w:spacing w:val="-3"/>
        </w:rPr>
        <w:t xml:space="preserve"> </w:t>
      </w:r>
      <w:r>
        <w:t>the</w:t>
      </w:r>
      <w:r>
        <w:rPr>
          <w:spacing w:val="-2"/>
        </w:rPr>
        <w:t xml:space="preserve"> </w:t>
      </w:r>
      <w:r>
        <w:t>Prevent</w:t>
      </w:r>
      <w:r>
        <w:rPr>
          <w:spacing w:val="-3"/>
        </w:rPr>
        <w:t xml:space="preserve"> </w:t>
      </w:r>
      <w:r>
        <w:t>duty</w:t>
      </w:r>
      <w:r>
        <w:rPr>
          <w:spacing w:val="-4"/>
        </w:rPr>
        <w:t xml:space="preserve"> </w:t>
      </w:r>
      <w:r>
        <w:t>and</w:t>
      </w:r>
      <w:r>
        <w:rPr>
          <w:spacing w:val="-2"/>
        </w:rPr>
        <w:t xml:space="preserve"> </w:t>
      </w:r>
      <w:r>
        <w:t>are</w:t>
      </w:r>
      <w:r>
        <w:rPr>
          <w:spacing w:val="-4"/>
        </w:rPr>
        <w:t xml:space="preserve"> </w:t>
      </w:r>
      <w:r>
        <w:t xml:space="preserve">able to provide advice and support to staff on protecting children from the risk of </w:t>
      </w:r>
      <w:proofErr w:type="spellStart"/>
      <w:r>
        <w:t>radicalisation</w:t>
      </w:r>
      <w:proofErr w:type="spellEnd"/>
      <w:r>
        <w:t>;</w:t>
      </w:r>
    </w:p>
    <w:p w14:paraId="5073BF48" w14:textId="77777777" w:rsidR="000E2A3C" w:rsidRDefault="005F29D3">
      <w:pPr>
        <w:pStyle w:val="ListParagraph"/>
        <w:numPr>
          <w:ilvl w:val="2"/>
          <w:numId w:val="65"/>
        </w:numPr>
        <w:tabs>
          <w:tab w:val="left" w:pos="1337"/>
        </w:tabs>
        <w:spacing w:line="276" w:lineRule="auto"/>
        <w:ind w:right="894"/>
        <w:jc w:val="both"/>
      </w:pPr>
      <w:r>
        <w:t>Is able to understand the unique risks associated with online safety and be confident</w:t>
      </w:r>
      <w:r>
        <w:rPr>
          <w:spacing w:val="-1"/>
        </w:rPr>
        <w:t xml:space="preserve"> </w:t>
      </w:r>
      <w:r>
        <w:t>that they</w:t>
      </w:r>
      <w:r>
        <w:rPr>
          <w:spacing w:val="-4"/>
        </w:rPr>
        <w:t xml:space="preserve"> </w:t>
      </w:r>
      <w:r>
        <w:t>have</w:t>
      </w:r>
      <w:r>
        <w:rPr>
          <w:spacing w:val="-2"/>
        </w:rPr>
        <w:t xml:space="preserve"> </w:t>
      </w:r>
      <w:r>
        <w:t>the</w:t>
      </w:r>
      <w:r>
        <w:rPr>
          <w:spacing w:val="-4"/>
        </w:rPr>
        <w:t xml:space="preserve"> </w:t>
      </w:r>
      <w:r>
        <w:t>relevant</w:t>
      </w:r>
      <w:r>
        <w:rPr>
          <w:spacing w:val="-3"/>
        </w:rPr>
        <w:t xml:space="preserve"> </w:t>
      </w:r>
      <w:r>
        <w:t>knowledge</w:t>
      </w:r>
      <w:r>
        <w:rPr>
          <w:spacing w:val="-2"/>
        </w:rPr>
        <w:t xml:space="preserve"> </w:t>
      </w:r>
      <w:r>
        <w:t>and</w:t>
      </w:r>
      <w:r>
        <w:rPr>
          <w:spacing w:val="-4"/>
        </w:rPr>
        <w:t xml:space="preserve"> </w:t>
      </w:r>
      <w:r>
        <w:t>up</w:t>
      </w:r>
      <w:r>
        <w:rPr>
          <w:spacing w:val="-4"/>
        </w:rPr>
        <w:t xml:space="preserve"> </w:t>
      </w:r>
      <w:r>
        <w:t>to</w:t>
      </w:r>
      <w:r>
        <w:rPr>
          <w:spacing w:val="-2"/>
        </w:rPr>
        <w:t xml:space="preserve"> </w:t>
      </w:r>
      <w:r>
        <w:t>date</w:t>
      </w:r>
      <w:r>
        <w:rPr>
          <w:spacing w:val="-4"/>
        </w:rPr>
        <w:t xml:space="preserve"> </w:t>
      </w:r>
      <w:r>
        <w:t>capability</w:t>
      </w:r>
      <w:r>
        <w:rPr>
          <w:spacing w:val="-4"/>
        </w:rPr>
        <w:t xml:space="preserve"> </w:t>
      </w:r>
      <w:r>
        <w:t>requir</w:t>
      </w:r>
      <w:r>
        <w:t>ed</w:t>
      </w:r>
      <w:r>
        <w:rPr>
          <w:spacing w:val="-4"/>
        </w:rPr>
        <w:t xml:space="preserve"> </w:t>
      </w:r>
      <w:r>
        <w:t>to</w:t>
      </w:r>
      <w:r>
        <w:rPr>
          <w:spacing w:val="-4"/>
        </w:rPr>
        <w:t xml:space="preserve"> </w:t>
      </w:r>
      <w:r>
        <w:t>keep</w:t>
      </w:r>
      <w:r>
        <w:rPr>
          <w:spacing w:val="-2"/>
        </w:rPr>
        <w:t xml:space="preserve"> </w:t>
      </w:r>
      <w:r>
        <w:t>children</w:t>
      </w:r>
      <w:r>
        <w:rPr>
          <w:spacing w:val="-2"/>
        </w:rPr>
        <w:t xml:space="preserve"> </w:t>
      </w:r>
      <w:r>
        <w:t>safe whilst they are online at school or college;</w:t>
      </w:r>
    </w:p>
    <w:p w14:paraId="037E172F" w14:textId="77777777" w:rsidR="000E2A3C" w:rsidRDefault="005F29D3">
      <w:pPr>
        <w:pStyle w:val="ListParagraph"/>
        <w:numPr>
          <w:ilvl w:val="2"/>
          <w:numId w:val="65"/>
        </w:numPr>
        <w:tabs>
          <w:tab w:val="left" w:pos="1337"/>
        </w:tabs>
        <w:spacing w:before="121" w:line="276" w:lineRule="auto"/>
        <w:ind w:right="931"/>
      </w:pPr>
      <w:r>
        <w:t xml:space="preserve">Can </w:t>
      </w:r>
      <w:proofErr w:type="spellStart"/>
      <w:r>
        <w:t>recognise</w:t>
      </w:r>
      <w:proofErr w:type="spellEnd"/>
      <w:r>
        <w:t xml:space="preserve"> the additional risks that children with special educational needs and disabilities (SEND) face online, for example, from online bullying, grooming and </w:t>
      </w:r>
      <w:proofErr w:type="spellStart"/>
      <w:r>
        <w:t>radicalisation</w:t>
      </w:r>
      <w:proofErr w:type="spellEnd"/>
      <w:r>
        <w:rPr>
          <w:spacing w:val="-3"/>
        </w:rPr>
        <w:t xml:space="preserve"> </w:t>
      </w:r>
      <w:r>
        <w:t>and</w:t>
      </w:r>
      <w:r>
        <w:rPr>
          <w:spacing w:val="-3"/>
        </w:rPr>
        <w:t xml:space="preserve"> </w:t>
      </w:r>
      <w:r>
        <w:t>ar</w:t>
      </w:r>
      <w:r>
        <w:t>e</w:t>
      </w:r>
      <w:r>
        <w:rPr>
          <w:spacing w:val="-3"/>
        </w:rPr>
        <w:t xml:space="preserve"> </w:t>
      </w:r>
      <w:r>
        <w:t>confident</w:t>
      </w:r>
      <w:r>
        <w:rPr>
          <w:spacing w:val="-4"/>
        </w:rPr>
        <w:t xml:space="preserve"> </w:t>
      </w:r>
      <w:r>
        <w:t>they</w:t>
      </w:r>
      <w:r>
        <w:rPr>
          <w:spacing w:val="-5"/>
        </w:rPr>
        <w:t xml:space="preserve"> </w:t>
      </w:r>
      <w:r>
        <w:t>have</w:t>
      </w:r>
      <w:r>
        <w:rPr>
          <w:spacing w:val="-3"/>
        </w:rPr>
        <w:t xml:space="preserve"> </w:t>
      </w:r>
      <w:r>
        <w:t>the</w:t>
      </w:r>
      <w:r>
        <w:rPr>
          <w:spacing w:val="-5"/>
        </w:rPr>
        <w:t xml:space="preserve"> </w:t>
      </w:r>
      <w:r>
        <w:t>capability</w:t>
      </w:r>
      <w:r>
        <w:rPr>
          <w:spacing w:val="-5"/>
        </w:rPr>
        <w:t xml:space="preserve"> </w:t>
      </w:r>
      <w:r>
        <w:t>to</w:t>
      </w:r>
      <w:r>
        <w:rPr>
          <w:spacing w:val="-3"/>
        </w:rPr>
        <w:t xml:space="preserve"> </w:t>
      </w:r>
      <w:r>
        <w:t>support</w:t>
      </w:r>
      <w:r>
        <w:rPr>
          <w:spacing w:val="-4"/>
        </w:rPr>
        <w:t xml:space="preserve"> </w:t>
      </w:r>
      <w:r>
        <w:t>children</w:t>
      </w:r>
      <w:r>
        <w:rPr>
          <w:spacing w:val="-3"/>
        </w:rPr>
        <w:t xml:space="preserve"> </w:t>
      </w:r>
      <w:r>
        <w:t>with</w:t>
      </w:r>
      <w:r>
        <w:rPr>
          <w:spacing w:val="-3"/>
        </w:rPr>
        <w:t xml:space="preserve"> </w:t>
      </w:r>
      <w:r>
        <w:t>SEND</w:t>
      </w:r>
      <w:r>
        <w:rPr>
          <w:spacing w:val="-3"/>
        </w:rPr>
        <w:t xml:space="preserve"> </w:t>
      </w:r>
      <w:r>
        <w:t>to stay safe online;</w:t>
      </w:r>
    </w:p>
    <w:p w14:paraId="174C1A61" w14:textId="77777777" w:rsidR="000E2A3C" w:rsidRDefault="005F29D3">
      <w:pPr>
        <w:pStyle w:val="ListParagraph"/>
        <w:numPr>
          <w:ilvl w:val="2"/>
          <w:numId w:val="65"/>
        </w:numPr>
        <w:tabs>
          <w:tab w:val="left" w:pos="1337"/>
        </w:tabs>
        <w:spacing w:before="120"/>
      </w:pPr>
      <w:r>
        <w:t>Will</w:t>
      </w:r>
      <w:r>
        <w:rPr>
          <w:spacing w:val="-7"/>
        </w:rPr>
        <w:t xml:space="preserve"> </w:t>
      </w:r>
      <w:r>
        <w:t>obtain</w:t>
      </w:r>
      <w:r>
        <w:rPr>
          <w:spacing w:val="-6"/>
        </w:rPr>
        <w:t xml:space="preserve"> </w:t>
      </w:r>
      <w:r>
        <w:t>access</w:t>
      </w:r>
      <w:r>
        <w:rPr>
          <w:spacing w:val="-7"/>
        </w:rPr>
        <w:t xml:space="preserve"> </w:t>
      </w:r>
      <w:r>
        <w:t>to</w:t>
      </w:r>
      <w:r>
        <w:rPr>
          <w:spacing w:val="-6"/>
        </w:rPr>
        <w:t xml:space="preserve"> </w:t>
      </w:r>
      <w:r>
        <w:t>resources</w:t>
      </w:r>
      <w:r>
        <w:rPr>
          <w:spacing w:val="-5"/>
        </w:rPr>
        <w:t xml:space="preserve"> </w:t>
      </w:r>
      <w:r>
        <w:t>and</w:t>
      </w:r>
      <w:r>
        <w:rPr>
          <w:spacing w:val="-6"/>
        </w:rPr>
        <w:t xml:space="preserve"> </w:t>
      </w:r>
      <w:r>
        <w:t>attend</w:t>
      </w:r>
      <w:r>
        <w:rPr>
          <w:spacing w:val="-7"/>
        </w:rPr>
        <w:t xml:space="preserve"> </w:t>
      </w:r>
      <w:r>
        <w:t>any</w:t>
      </w:r>
      <w:r>
        <w:rPr>
          <w:spacing w:val="-6"/>
        </w:rPr>
        <w:t xml:space="preserve"> </w:t>
      </w:r>
      <w:r>
        <w:t>relevant</w:t>
      </w:r>
      <w:r>
        <w:rPr>
          <w:spacing w:val="-3"/>
        </w:rPr>
        <w:t xml:space="preserve"> </w:t>
      </w:r>
      <w:r>
        <w:t>or</w:t>
      </w:r>
      <w:r>
        <w:rPr>
          <w:spacing w:val="-3"/>
        </w:rPr>
        <w:t xml:space="preserve"> </w:t>
      </w:r>
      <w:r>
        <w:t>refresher</w:t>
      </w:r>
      <w:r>
        <w:rPr>
          <w:spacing w:val="-6"/>
        </w:rPr>
        <w:t xml:space="preserve"> </w:t>
      </w:r>
      <w:r>
        <w:t>training</w:t>
      </w:r>
      <w:r>
        <w:rPr>
          <w:spacing w:val="-4"/>
        </w:rPr>
        <w:t xml:space="preserve"> </w:t>
      </w:r>
      <w:r>
        <w:rPr>
          <w:spacing w:val="-2"/>
        </w:rPr>
        <w:t>courses</w:t>
      </w:r>
    </w:p>
    <w:p w14:paraId="5D9CA678" w14:textId="77777777" w:rsidR="000E2A3C" w:rsidRDefault="000E2A3C">
      <w:pPr>
        <w:pStyle w:val="ListParagraph"/>
        <w:sectPr w:rsidR="000E2A3C">
          <w:pgSz w:w="11910" w:h="16840"/>
          <w:pgMar w:top="900" w:right="283" w:bottom="840" w:left="708" w:header="0" w:footer="651" w:gutter="0"/>
          <w:cols w:space="720"/>
        </w:sectPr>
      </w:pPr>
    </w:p>
    <w:p w14:paraId="5DAB4260" w14:textId="77777777" w:rsidR="000E2A3C" w:rsidRDefault="005F29D3">
      <w:pPr>
        <w:pStyle w:val="ListParagraph"/>
        <w:numPr>
          <w:ilvl w:val="2"/>
          <w:numId w:val="65"/>
        </w:numPr>
        <w:tabs>
          <w:tab w:val="left" w:pos="1337"/>
        </w:tabs>
        <w:spacing w:before="82" w:line="276" w:lineRule="auto"/>
        <w:ind w:right="809"/>
      </w:pPr>
      <w:r>
        <w:lastRenderedPageBreak/>
        <w:t>Will encourage a culture of listening to children and taking account of their wishes and feelings, among all</w:t>
      </w:r>
      <w:r>
        <w:rPr>
          <w:spacing w:val="-2"/>
        </w:rPr>
        <w:t xml:space="preserve"> </w:t>
      </w:r>
      <w:r>
        <w:t>staff,</w:t>
      </w:r>
      <w:r>
        <w:rPr>
          <w:spacing w:val="-5"/>
        </w:rPr>
        <w:t xml:space="preserve"> </w:t>
      </w:r>
      <w:r>
        <w:t>in</w:t>
      </w:r>
      <w:r>
        <w:rPr>
          <w:spacing w:val="-2"/>
        </w:rPr>
        <w:t xml:space="preserve"> </w:t>
      </w:r>
      <w:r>
        <w:t>any</w:t>
      </w:r>
      <w:r>
        <w:rPr>
          <w:spacing w:val="-4"/>
        </w:rPr>
        <w:t xml:space="preserve"> </w:t>
      </w:r>
      <w:r>
        <w:t>measures</w:t>
      </w:r>
      <w:r>
        <w:rPr>
          <w:spacing w:val="-4"/>
        </w:rPr>
        <w:t xml:space="preserve"> </w:t>
      </w:r>
      <w:r>
        <w:t>the</w:t>
      </w:r>
      <w:r>
        <w:rPr>
          <w:spacing w:val="-4"/>
        </w:rPr>
        <w:t xml:space="preserve"> </w:t>
      </w:r>
      <w:r>
        <w:t>school</w:t>
      </w:r>
      <w:r>
        <w:rPr>
          <w:spacing w:val="-2"/>
        </w:rPr>
        <w:t xml:space="preserve"> </w:t>
      </w:r>
      <w:r>
        <w:t>or</w:t>
      </w:r>
      <w:r>
        <w:rPr>
          <w:spacing w:val="-1"/>
        </w:rPr>
        <w:t xml:space="preserve"> </w:t>
      </w:r>
      <w:r>
        <w:t>college</w:t>
      </w:r>
      <w:r>
        <w:rPr>
          <w:spacing w:val="-4"/>
        </w:rPr>
        <w:t xml:space="preserve"> </w:t>
      </w:r>
      <w:r>
        <w:t>may</w:t>
      </w:r>
      <w:r>
        <w:rPr>
          <w:spacing w:val="-4"/>
        </w:rPr>
        <w:t xml:space="preserve"> </w:t>
      </w:r>
      <w:r>
        <w:t>put</w:t>
      </w:r>
      <w:r>
        <w:rPr>
          <w:spacing w:val="-3"/>
        </w:rPr>
        <w:t xml:space="preserve"> </w:t>
      </w:r>
      <w:r>
        <w:t>in</w:t>
      </w:r>
      <w:r>
        <w:rPr>
          <w:spacing w:val="-4"/>
        </w:rPr>
        <w:t xml:space="preserve"> </w:t>
      </w:r>
      <w:r>
        <w:t>place</w:t>
      </w:r>
      <w:r>
        <w:rPr>
          <w:spacing w:val="-2"/>
        </w:rPr>
        <w:t xml:space="preserve"> </w:t>
      </w:r>
      <w:r>
        <w:t>to</w:t>
      </w:r>
      <w:r>
        <w:rPr>
          <w:spacing w:val="-2"/>
        </w:rPr>
        <w:t xml:space="preserve"> </w:t>
      </w:r>
      <w:r>
        <w:t xml:space="preserve">protect </w:t>
      </w:r>
      <w:r>
        <w:rPr>
          <w:spacing w:val="-2"/>
        </w:rPr>
        <w:t>them.</w:t>
      </w:r>
    </w:p>
    <w:p w14:paraId="0E1E5596" w14:textId="77777777" w:rsidR="000E2A3C" w:rsidRDefault="005F29D3">
      <w:pPr>
        <w:pStyle w:val="ListParagraph"/>
        <w:numPr>
          <w:ilvl w:val="2"/>
          <w:numId w:val="65"/>
        </w:numPr>
        <w:tabs>
          <w:tab w:val="left" w:pos="1337"/>
        </w:tabs>
        <w:spacing w:line="276" w:lineRule="auto"/>
        <w:ind w:right="747"/>
      </w:pPr>
      <w:r>
        <w:t xml:space="preserve">Will respond to/be aware of </w:t>
      </w:r>
      <w:proofErr w:type="spellStart"/>
      <w:r>
        <w:t>unauthorised</w:t>
      </w:r>
      <w:proofErr w:type="spellEnd"/>
      <w:r>
        <w:t xml:space="preserve"> absences or children missin</w:t>
      </w:r>
      <w:r>
        <w:t>g education where there</w:t>
      </w:r>
      <w:r>
        <w:rPr>
          <w:spacing w:val="-4"/>
        </w:rPr>
        <w:t xml:space="preserve"> </w:t>
      </w:r>
      <w:r>
        <w:t>are</w:t>
      </w:r>
      <w:r>
        <w:rPr>
          <w:spacing w:val="-6"/>
        </w:rPr>
        <w:t xml:space="preserve"> </w:t>
      </w:r>
      <w:r>
        <w:t>known</w:t>
      </w:r>
      <w:r>
        <w:rPr>
          <w:spacing w:val="-2"/>
        </w:rPr>
        <w:t xml:space="preserve"> </w:t>
      </w:r>
      <w:r>
        <w:t>safeguarding</w:t>
      </w:r>
      <w:r>
        <w:rPr>
          <w:spacing w:val="-2"/>
        </w:rPr>
        <w:t xml:space="preserve"> </w:t>
      </w:r>
      <w:r>
        <w:t>risks</w:t>
      </w:r>
      <w:r>
        <w:rPr>
          <w:spacing w:val="-4"/>
        </w:rPr>
        <w:t xml:space="preserve"> </w:t>
      </w:r>
      <w:r>
        <w:t>and</w:t>
      </w:r>
      <w:r>
        <w:rPr>
          <w:spacing w:val="-4"/>
        </w:rPr>
        <w:t xml:space="preserve"> </w:t>
      </w:r>
      <w:r>
        <w:t>consider</w:t>
      </w:r>
      <w:r>
        <w:rPr>
          <w:spacing w:val="-3"/>
        </w:rPr>
        <w:t xml:space="preserve"> </w:t>
      </w:r>
      <w:r>
        <w:t>the</w:t>
      </w:r>
      <w:r>
        <w:rPr>
          <w:spacing w:val="-2"/>
        </w:rPr>
        <w:t xml:space="preserve"> </w:t>
      </w:r>
      <w:r>
        <w:t>provision</w:t>
      </w:r>
      <w:r>
        <w:rPr>
          <w:spacing w:val="-2"/>
        </w:rPr>
        <w:t xml:space="preserve"> </w:t>
      </w:r>
      <w:r>
        <w:t>of pastoral</w:t>
      </w:r>
      <w:r>
        <w:rPr>
          <w:spacing w:val="-5"/>
        </w:rPr>
        <w:t xml:space="preserve"> </w:t>
      </w:r>
      <w:r>
        <w:t>and/or</w:t>
      </w:r>
      <w:r>
        <w:rPr>
          <w:spacing w:val="-3"/>
        </w:rPr>
        <w:t xml:space="preserve"> </w:t>
      </w:r>
      <w:r>
        <w:t>academic support alongside action by statutory services. This may include addition support from individuals with specific responsibilities linked to managing</w:t>
      </w:r>
      <w:r>
        <w:t xml:space="preserve"> attendance.</w:t>
      </w:r>
      <w:r>
        <w:rPr>
          <w:spacing w:val="40"/>
        </w:rPr>
        <w:t xml:space="preserve"> </w:t>
      </w:r>
      <w:r>
        <w:t>The DSL will communicate effectively with different agencies and staff within school to ensure this is managed effectively.</w:t>
      </w:r>
    </w:p>
    <w:p w14:paraId="3CC626DF" w14:textId="77777777" w:rsidR="000E2A3C" w:rsidRDefault="005F29D3">
      <w:pPr>
        <w:pStyle w:val="Heading5"/>
        <w:spacing w:before="242"/>
      </w:pPr>
      <w:bookmarkStart w:id="17" w:name="_bookmark17"/>
      <w:bookmarkEnd w:id="17"/>
      <w:r>
        <w:t>Providing</w:t>
      </w:r>
      <w:r>
        <w:rPr>
          <w:spacing w:val="-6"/>
        </w:rPr>
        <w:t xml:space="preserve"> </w:t>
      </w:r>
      <w:r>
        <w:t>support</w:t>
      </w:r>
      <w:r>
        <w:rPr>
          <w:spacing w:val="-4"/>
        </w:rPr>
        <w:t xml:space="preserve"> </w:t>
      </w:r>
      <w:r>
        <w:t>to</w:t>
      </w:r>
      <w:r>
        <w:rPr>
          <w:spacing w:val="-4"/>
        </w:rPr>
        <w:t xml:space="preserve"> </w:t>
      </w:r>
      <w:r>
        <w:t>new</w:t>
      </w:r>
      <w:r>
        <w:rPr>
          <w:spacing w:val="-1"/>
        </w:rPr>
        <w:t xml:space="preserve"> </w:t>
      </w:r>
      <w:r>
        <w:t>members</w:t>
      </w:r>
      <w:r>
        <w:rPr>
          <w:spacing w:val="-4"/>
        </w:rPr>
        <w:t xml:space="preserve"> </w:t>
      </w:r>
      <w:r>
        <w:t>of</w:t>
      </w:r>
      <w:r>
        <w:rPr>
          <w:spacing w:val="-2"/>
        </w:rPr>
        <w:t xml:space="preserve"> </w:t>
      </w:r>
      <w:r>
        <w:t>staff</w:t>
      </w:r>
      <w:r>
        <w:rPr>
          <w:spacing w:val="-2"/>
        </w:rPr>
        <w:t xml:space="preserve"> </w:t>
      </w:r>
      <w:r>
        <w:t>as</w:t>
      </w:r>
      <w:r>
        <w:rPr>
          <w:spacing w:val="-6"/>
        </w:rPr>
        <w:t xml:space="preserve"> </w:t>
      </w:r>
      <w:r>
        <w:t>part</w:t>
      </w:r>
      <w:r>
        <w:rPr>
          <w:spacing w:val="-3"/>
        </w:rPr>
        <w:t xml:space="preserve"> </w:t>
      </w:r>
      <w:r>
        <w:t>of</w:t>
      </w:r>
      <w:r>
        <w:rPr>
          <w:spacing w:val="-4"/>
        </w:rPr>
        <w:t xml:space="preserve"> </w:t>
      </w:r>
      <w:r>
        <w:rPr>
          <w:spacing w:val="-2"/>
        </w:rPr>
        <w:t>induction</w:t>
      </w:r>
    </w:p>
    <w:p w14:paraId="18CE0883" w14:textId="77777777" w:rsidR="000E2A3C" w:rsidRDefault="005F29D3">
      <w:pPr>
        <w:pStyle w:val="ListParagraph"/>
        <w:numPr>
          <w:ilvl w:val="2"/>
          <w:numId w:val="65"/>
        </w:numPr>
        <w:tabs>
          <w:tab w:val="left" w:pos="1337"/>
        </w:tabs>
        <w:spacing w:before="157" w:line="276" w:lineRule="auto"/>
        <w:ind w:right="950"/>
      </w:pPr>
      <w:r>
        <w:t>Will</w:t>
      </w:r>
      <w:r>
        <w:rPr>
          <w:spacing w:val="-3"/>
        </w:rPr>
        <w:t xml:space="preserve"> </w:t>
      </w:r>
      <w:r>
        <w:t>deliver</w:t>
      </w:r>
      <w:r>
        <w:rPr>
          <w:spacing w:val="-2"/>
        </w:rPr>
        <w:t xml:space="preserve"> </w:t>
      </w:r>
      <w:r>
        <w:t>appropriate</w:t>
      </w:r>
      <w:r>
        <w:rPr>
          <w:spacing w:val="-3"/>
        </w:rPr>
        <w:t xml:space="preserve"> </w:t>
      </w:r>
      <w:r>
        <w:t>safeguarding</w:t>
      </w:r>
      <w:r>
        <w:rPr>
          <w:spacing w:val="-1"/>
        </w:rPr>
        <w:t xml:space="preserve"> </w:t>
      </w:r>
      <w:r>
        <w:t>and</w:t>
      </w:r>
      <w:r>
        <w:rPr>
          <w:spacing w:val="-5"/>
        </w:rPr>
        <w:t xml:space="preserve"> </w:t>
      </w:r>
      <w:r>
        <w:t>child</w:t>
      </w:r>
      <w:r>
        <w:rPr>
          <w:spacing w:val="-3"/>
        </w:rPr>
        <w:t xml:space="preserve"> </w:t>
      </w:r>
      <w:r>
        <w:t>protection</w:t>
      </w:r>
      <w:r>
        <w:rPr>
          <w:spacing w:val="-5"/>
        </w:rPr>
        <w:t xml:space="preserve"> </w:t>
      </w:r>
      <w:r>
        <w:t>training</w:t>
      </w:r>
      <w:r>
        <w:rPr>
          <w:spacing w:val="-3"/>
        </w:rPr>
        <w:t xml:space="preserve"> </w:t>
      </w:r>
      <w:r>
        <w:t>(including</w:t>
      </w:r>
      <w:r>
        <w:rPr>
          <w:spacing w:val="-3"/>
        </w:rPr>
        <w:t xml:space="preserve"> </w:t>
      </w:r>
      <w:r>
        <w:t>online</w:t>
      </w:r>
      <w:r>
        <w:rPr>
          <w:spacing w:val="-3"/>
        </w:rPr>
        <w:t xml:space="preserve"> </w:t>
      </w:r>
      <w:r>
        <w:t>safety which, amongst other things, should include an understanding of the expectations, applicable roles and responsibilities in relation to filtering and monitoring</w:t>
      </w:r>
    </w:p>
    <w:p w14:paraId="332958B7" w14:textId="77777777" w:rsidR="000E2A3C" w:rsidRDefault="005F29D3">
      <w:pPr>
        <w:pStyle w:val="ListParagraph"/>
        <w:numPr>
          <w:ilvl w:val="2"/>
          <w:numId w:val="65"/>
        </w:numPr>
        <w:tabs>
          <w:tab w:val="left" w:pos="1337"/>
        </w:tabs>
        <w:spacing w:line="278" w:lineRule="auto"/>
        <w:ind w:right="704"/>
      </w:pPr>
      <w:r>
        <w:t>Will</w:t>
      </w:r>
      <w:r>
        <w:rPr>
          <w:spacing w:val="-3"/>
        </w:rPr>
        <w:t xml:space="preserve"> </w:t>
      </w:r>
      <w:r>
        <w:t>explain</w:t>
      </w:r>
      <w:r>
        <w:rPr>
          <w:spacing w:val="-3"/>
        </w:rPr>
        <w:t xml:space="preserve"> </w:t>
      </w:r>
      <w:r>
        <w:t>key</w:t>
      </w:r>
      <w:r>
        <w:rPr>
          <w:spacing w:val="-5"/>
        </w:rPr>
        <w:t xml:space="preserve"> </w:t>
      </w:r>
      <w:r>
        <w:t>policies,</w:t>
      </w:r>
      <w:r>
        <w:rPr>
          <w:spacing w:val="-4"/>
        </w:rPr>
        <w:t xml:space="preserve"> </w:t>
      </w:r>
      <w:r>
        <w:t>including:</w:t>
      </w:r>
      <w:r>
        <w:rPr>
          <w:spacing w:val="-1"/>
        </w:rPr>
        <w:t xml:space="preserve"> </w:t>
      </w:r>
      <w:r>
        <w:t>child</w:t>
      </w:r>
      <w:r>
        <w:rPr>
          <w:spacing w:val="-3"/>
        </w:rPr>
        <w:t xml:space="preserve"> </w:t>
      </w:r>
      <w:r>
        <w:t>protection,</w:t>
      </w:r>
      <w:r>
        <w:rPr>
          <w:spacing w:val="-2"/>
        </w:rPr>
        <w:t xml:space="preserve"> </w:t>
      </w:r>
      <w:proofErr w:type="spellStart"/>
      <w:r>
        <w:t>behaviour</w:t>
      </w:r>
      <w:proofErr w:type="spellEnd"/>
      <w:r>
        <w:t>,</w:t>
      </w:r>
      <w:r>
        <w:rPr>
          <w:spacing w:val="-4"/>
        </w:rPr>
        <w:t xml:space="preserve"> </w:t>
      </w:r>
      <w:r>
        <w:t>code</w:t>
      </w:r>
      <w:r>
        <w:rPr>
          <w:spacing w:val="-3"/>
        </w:rPr>
        <w:t xml:space="preserve"> </w:t>
      </w:r>
      <w:r>
        <w:t>of</w:t>
      </w:r>
      <w:r>
        <w:rPr>
          <w:spacing w:val="-1"/>
        </w:rPr>
        <w:t xml:space="preserve"> </w:t>
      </w:r>
      <w:r>
        <w:t>conduct,</w:t>
      </w:r>
      <w:r>
        <w:rPr>
          <w:spacing w:val="-4"/>
        </w:rPr>
        <w:t xml:space="preserve"> </w:t>
      </w:r>
      <w:r>
        <w:t>Allegations against staff and whistleblowing</w:t>
      </w:r>
    </w:p>
    <w:p w14:paraId="543D3720" w14:textId="77777777" w:rsidR="000E2A3C" w:rsidRDefault="005F29D3">
      <w:pPr>
        <w:pStyle w:val="ListParagraph"/>
        <w:numPr>
          <w:ilvl w:val="2"/>
          <w:numId w:val="65"/>
        </w:numPr>
        <w:tabs>
          <w:tab w:val="left" w:pos="1337"/>
        </w:tabs>
        <w:spacing w:before="116"/>
      </w:pPr>
      <w:r>
        <w:t>Will</w:t>
      </w:r>
      <w:r>
        <w:rPr>
          <w:spacing w:val="-7"/>
        </w:rPr>
        <w:t xml:space="preserve"> </w:t>
      </w:r>
      <w:r>
        <w:t>explain</w:t>
      </w:r>
      <w:r>
        <w:rPr>
          <w:spacing w:val="-4"/>
        </w:rPr>
        <w:t xml:space="preserve"> </w:t>
      </w:r>
      <w:r>
        <w:t>the</w:t>
      </w:r>
      <w:r>
        <w:rPr>
          <w:spacing w:val="-5"/>
        </w:rPr>
        <w:t xml:space="preserve"> </w:t>
      </w:r>
      <w:r>
        <w:t>school</w:t>
      </w:r>
      <w:r>
        <w:rPr>
          <w:spacing w:val="-7"/>
        </w:rPr>
        <w:t xml:space="preserve"> </w:t>
      </w:r>
      <w:r>
        <w:t>response</w:t>
      </w:r>
      <w:r>
        <w:rPr>
          <w:spacing w:val="-5"/>
        </w:rPr>
        <w:t xml:space="preserve"> </w:t>
      </w:r>
      <w:r>
        <w:t>to</w:t>
      </w:r>
      <w:r>
        <w:rPr>
          <w:spacing w:val="-6"/>
        </w:rPr>
        <w:t xml:space="preserve"> </w:t>
      </w:r>
      <w:r>
        <w:t>children</w:t>
      </w:r>
      <w:r>
        <w:rPr>
          <w:spacing w:val="-5"/>
        </w:rPr>
        <w:t xml:space="preserve"> </w:t>
      </w:r>
      <w:r>
        <w:t>who</w:t>
      </w:r>
      <w:r>
        <w:rPr>
          <w:spacing w:val="-6"/>
        </w:rPr>
        <w:t xml:space="preserve"> </w:t>
      </w:r>
      <w:r>
        <w:t>go</w:t>
      </w:r>
      <w:r>
        <w:rPr>
          <w:spacing w:val="-4"/>
        </w:rPr>
        <w:t xml:space="preserve"> </w:t>
      </w:r>
      <w:r>
        <w:t>missing</w:t>
      </w:r>
      <w:r>
        <w:rPr>
          <w:spacing w:val="-3"/>
        </w:rPr>
        <w:t xml:space="preserve"> </w:t>
      </w:r>
      <w:r>
        <w:t>in</w:t>
      </w:r>
      <w:r>
        <w:rPr>
          <w:spacing w:val="-6"/>
        </w:rPr>
        <w:t xml:space="preserve"> </w:t>
      </w:r>
      <w:r>
        <w:rPr>
          <w:spacing w:val="-2"/>
        </w:rPr>
        <w:t>education</w:t>
      </w:r>
    </w:p>
    <w:p w14:paraId="4B78ADE0" w14:textId="77777777" w:rsidR="000E2A3C" w:rsidRDefault="005F29D3">
      <w:pPr>
        <w:pStyle w:val="ListParagraph"/>
        <w:numPr>
          <w:ilvl w:val="2"/>
          <w:numId w:val="65"/>
        </w:numPr>
        <w:tabs>
          <w:tab w:val="left" w:pos="1337"/>
        </w:tabs>
        <w:spacing w:before="158" w:line="276" w:lineRule="auto"/>
        <w:ind w:right="1137"/>
      </w:pPr>
      <w:r>
        <w:t>Will</w:t>
      </w:r>
      <w:r>
        <w:rPr>
          <w:spacing w:val="-3"/>
        </w:rPr>
        <w:t xml:space="preserve"> </w:t>
      </w:r>
      <w:r>
        <w:t>explain</w:t>
      </w:r>
      <w:r>
        <w:rPr>
          <w:spacing w:val="-3"/>
        </w:rPr>
        <w:t xml:space="preserve"> </w:t>
      </w:r>
      <w:r>
        <w:t>the</w:t>
      </w:r>
      <w:r>
        <w:rPr>
          <w:spacing w:val="-3"/>
        </w:rPr>
        <w:t xml:space="preserve"> </w:t>
      </w:r>
      <w:r>
        <w:t>role</w:t>
      </w:r>
      <w:r>
        <w:rPr>
          <w:spacing w:val="-3"/>
        </w:rPr>
        <w:t xml:space="preserve"> </w:t>
      </w:r>
      <w:r>
        <w:t>of</w:t>
      </w:r>
      <w:r>
        <w:rPr>
          <w:spacing w:val="-1"/>
        </w:rPr>
        <w:t xml:space="preserve"> </w:t>
      </w:r>
      <w:r>
        <w:t>the</w:t>
      </w:r>
      <w:r>
        <w:rPr>
          <w:spacing w:val="-3"/>
        </w:rPr>
        <w:t xml:space="preserve"> </w:t>
      </w:r>
      <w:r>
        <w:t>Designated</w:t>
      </w:r>
      <w:r>
        <w:rPr>
          <w:spacing w:val="-3"/>
        </w:rPr>
        <w:t xml:space="preserve"> </w:t>
      </w:r>
      <w:r>
        <w:t>Safeguarding</w:t>
      </w:r>
      <w:r>
        <w:rPr>
          <w:spacing w:val="-3"/>
        </w:rPr>
        <w:t xml:space="preserve"> </w:t>
      </w:r>
      <w:r>
        <w:t>Lead,</w:t>
      </w:r>
      <w:r>
        <w:rPr>
          <w:spacing w:val="-4"/>
        </w:rPr>
        <w:t xml:space="preserve"> </w:t>
      </w:r>
      <w:r>
        <w:t>including</w:t>
      </w:r>
      <w:r>
        <w:rPr>
          <w:spacing w:val="-3"/>
        </w:rPr>
        <w:t xml:space="preserve"> </w:t>
      </w:r>
      <w:r>
        <w:t>those</w:t>
      </w:r>
      <w:r>
        <w:rPr>
          <w:spacing w:val="-7"/>
        </w:rPr>
        <w:t xml:space="preserve"> </w:t>
      </w:r>
      <w:r>
        <w:t>identified</w:t>
      </w:r>
      <w:r>
        <w:rPr>
          <w:spacing w:val="-5"/>
        </w:rPr>
        <w:t xml:space="preserve"> </w:t>
      </w:r>
      <w:r>
        <w:t xml:space="preserve">as </w:t>
      </w:r>
      <w:r>
        <w:rPr>
          <w:spacing w:val="-2"/>
        </w:rPr>
        <w:t>Deputies</w:t>
      </w:r>
    </w:p>
    <w:p w14:paraId="6FB34FC0" w14:textId="77777777" w:rsidR="000E2A3C" w:rsidRDefault="005F29D3">
      <w:pPr>
        <w:pStyle w:val="Heading5"/>
        <w:spacing w:before="241"/>
      </w:pPr>
      <w:bookmarkStart w:id="18" w:name="_bookmark18"/>
      <w:bookmarkEnd w:id="18"/>
      <w:r>
        <w:t>Providing</w:t>
      </w:r>
      <w:r>
        <w:rPr>
          <w:spacing w:val="-5"/>
        </w:rPr>
        <w:t xml:space="preserve"> </w:t>
      </w:r>
      <w:r>
        <w:t>support</w:t>
      </w:r>
      <w:r>
        <w:rPr>
          <w:spacing w:val="-5"/>
        </w:rPr>
        <w:t xml:space="preserve"> </w:t>
      </w:r>
      <w:r>
        <w:t>to</w:t>
      </w:r>
      <w:r>
        <w:rPr>
          <w:spacing w:val="-2"/>
        </w:rPr>
        <w:t xml:space="preserve"> </w:t>
      </w:r>
      <w:r>
        <w:t>all</w:t>
      </w:r>
      <w:r>
        <w:rPr>
          <w:spacing w:val="-2"/>
        </w:rPr>
        <w:t xml:space="preserve"> staff</w:t>
      </w:r>
    </w:p>
    <w:p w14:paraId="4D076FBC" w14:textId="77777777" w:rsidR="000E2A3C" w:rsidRDefault="005F29D3">
      <w:pPr>
        <w:pStyle w:val="ListParagraph"/>
        <w:numPr>
          <w:ilvl w:val="2"/>
          <w:numId w:val="65"/>
        </w:numPr>
        <w:tabs>
          <w:tab w:val="left" w:pos="1337"/>
        </w:tabs>
        <w:spacing w:before="158" w:line="276" w:lineRule="auto"/>
        <w:ind w:right="790"/>
      </w:pPr>
      <w:r>
        <w:t>Provide appropriate safeguarding and child protection training (including online safety which, amongst other things, should include an understanding of the expectations, applicable</w:t>
      </w:r>
      <w:r>
        <w:rPr>
          <w:spacing w:val="-2"/>
        </w:rPr>
        <w:t xml:space="preserve"> </w:t>
      </w:r>
      <w:r>
        <w:t>roles</w:t>
      </w:r>
      <w:r>
        <w:rPr>
          <w:spacing w:val="-2"/>
        </w:rPr>
        <w:t xml:space="preserve"> </w:t>
      </w:r>
      <w:r>
        <w:t>and</w:t>
      </w:r>
      <w:r>
        <w:rPr>
          <w:spacing w:val="-4"/>
        </w:rPr>
        <w:t xml:space="preserve"> </w:t>
      </w:r>
      <w:r>
        <w:t>responsibilities</w:t>
      </w:r>
      <w:r>
        <w:rPr>
          <w:spacing w:val="-2"/>
        </w:rPr>
        <w:t xml:space="preserve"> </w:t>
      </w:r>
      <w:r>
        <w:t>in</w:t>
      </w:r>
      <w:r>
        <w:rPr>
          <w:spacing w:val="-2"/>
        </w:rPr>
        <w:t xml:space="preserve"> </w:t>
      </w:r>
      <w:r>
        <w:t>relat</w:t>
      </w:r>
      <w:r>
        <w:t>ion</w:t>
      </w:r>
      <w:r>
        <w:rPr>
          <w:spacing w:val="-2"/>
        </w:rPr>
        <w:t xml:space="preserve"> </w:t>
      </w:r>
      <w:r>
        <w:t>to</w:t>
      </w:r>
      <w:r>
        <w:rPr>
          <w:spacing w:val="-6"/>
        </w:rPr>
        <w:t xml:space="preserve"> </w:t>
      </w:r>
      <w:r>
        <w:t>filtering</w:t>
      </w:r>
      <w:r>
        <w:rPr>
          <w:spacing w:val="-2"/>
        </w:rPr>
        <w:t xml:space="preserve"> </w:t>
      </w:r>
      <w:r>
        <w:t>and</w:t>
      </w:r>
      <w:r>
        <w:rPr>
          <w:spacing w:val="-4"/>
        </w:rPr>
        <w:t xml:space="preserve"> </w:t>
      </w:r>
      <w:r>
        <w:t>monitoring)</w:t>
      </w:r>
      <w:r>
        <w:rPr>
          <w:spacing w:val="-2"/>
        </w:rPr>
        <w:t xml:space="preserve"> </w:t>
      </w:r>
      <w:r>
        <w:t>which</w:t>
      </w:r>
      <w:r>
        <w:rPr>
          <w:spacing w:val="-2"/>
        </w:rPr>
        <w:t xml:space="preserve"> </w:t>
      </w:r>
      <w:r>
        <w:t>is</w:t>
      </w:r>
      <w:r>
        <w:rPr>
          <w:spacing w:val="-2"/>
        </w:rPr>
        <w:t xml:space="preserve"> </w:t>
      </w:r>
      <w:r>
        <w:t xml:space="preserve">updated </w:t>
      </w:r>
      <w:r>
        <w:rPr>
          <w:spacing w:val="-2"/>
        </w:rPr>
        <w:t>regularly</w:t>
      </w:r>
    </w:p>
    <w:p w14:paraId="31566A39" w14:textId="77777777" w:rsidR="000E2A3C" w:rsidRDefault="005F29D3">
      <w:pPr>
        <w:pStyle w:val="ListParagraph"/>
        <w:numPr>
          <w:ilvl w:val="2"/>
          <w:numId w:val="65"/>
        </w:numPr>
        <w:tabs>
          <w:tab w:val="left" w:pos="1337"/>
        </w:tabs>
        <w:spacing w:before="120" w:line="276" w:lineRule="auto"/>
        <w:ind w:right="784"/>
        <w:jc w:val="both"/>
      </w:pPr>
      <w:r>
        <w:t>Provide safeguarding and child protection</w:t>
      </w:r>
      <w:r>
        <w:rPr>
          <w:spacing w:val="-1"/>
        </w:rPr>
        <w:t xml:space="preserve"> </w:t>
      </w:r>
      <w:r>
        <w:t>(including online safety) updates as</w:t>
      </w:r>
      <w:r>
        <w:rPr>
          <w:spacing w:val="-1"/>
        </w:rPr>
        <w:t xml:space="preserve"> </w:t>
      </w:r>
      <w:r>
        <w:t>required</w:t>
      </w:r>
      <w:r>
        <w:rPr>
          <w:spacing w:val="-1"/>
        </w:rPr>
        <w:t xml:space="preserve"> </w:t>
      </w:r>
      <w:r>
        <w:t>(at least</w:t>
      </w:r>
      <w:r>
        <w:rPr>
          <w:spacing w:val="-1"/>
        </w:rPr>
        <w:t xml:space="preserve"> </w:t>
      </w:r>
      <w:r>
        <w:t>annually)</w:t>
      </w:r>
      <w:r>
        <w:rPr>
          <w:spacing w:val="-2"/>
        </w:rPr>
        <w:t xml:space="preserve"> </w:t>
      </w:r>
      <w:r>
        <w:t>to</w:t>
      </w:r>
      <w:r>
        <w:rPr>
          <w:spacing w:val="-5"/>
        </w:rPr>
        <w:t xml:space="preserve"> </w:t>
      </w:r>
      <w:r>
        <w:t>continue</w:t>
      </w:r>
      <w:r>
        <w:rPr>
          <w:spacing w:val="-3"/>
        </w:rPr>
        <w:t xml:space="preserve"> </w:t>
      </w:r>
      <w:r>
        <w:t>to</w:t>
      </w:r>
      <w:r>
        <w:rPr>
          <w:spacing w:val="-5"/>
        </w:rPr>
        <w:t xml:space="preserve"> </w:t>
      </w:r>
      <w:r>
        <w:t>provide</w:t>
      </w:r>
      <w:r>
        <w:rPr>
          <w:spacing w:val="-3"/>
        </w:rPr>
        <w:t xml:space="preserve"> </w:t>
      </w:r>
      <w:r>
        <w:t>them</w:t>
      </w:r>
      <w:r>
        <w:rPr>
          <w:spacing w:val="-2"/>
        </w:rPr>
        <w:t xml:space="preserve"> </w:t>
      </w:r>
      <w:r>
        <w:t>with</w:t>
      </w:r>
      <w:r>
        <w:rPr>
          <w:spacing w:val="-3"/>
        </w:rPr>
        <w:t xml:space="preserve"> </w:t>
      </w:r>
      <w:r>
        <w:t>relevant</w:t>
      </w:r>
      <w:r>
        <w:rPr>
          <w:spacing w:val="-1"/>
        </w:rPr>
        <w:t xml:space="preserve"> </w:t>
      </w:r>
      <w:r>
        <w:t>skills</w:t>
      </w:r>
      <w:r>
        <w:rPr>
          <w:spacing w:val="-2"/>
        </w:rPr>
        <w:t xml:space="preserve"> </w:t>
      </w:r>
      <w:r>
        <w:t>and</w:t>
      </w:r>
      <w:r>
        <w:rPr>
          <w:spacing w:val="-5"/>
        </w:rPr>
        <w:t xml:space="preserve"> </w:t>
      </w:r>
      <w:r>
        <w:t>knowledge</w:t>
      </w:r>
      <w:r>
        <w:rPr>
          <w:spacing w:val="-5"/>
        </w:rPr>
        <w:t xml:space="preserve"> </w:t>
      </w:r>
      <w:r>
        <w:t>to</w:t>
      </w:r>
      <w:r>
        <w:rPr>
          <w:spacing w:val="-5"/>
        </w:rPr>
        <w:t xml:space="preserve"> </w:t>
      </w:r>
      <w:r>
        <w:t>safeguard children effectively</w:t>
      </w:r>
    </w:p>
    <w:p w14:paraId="5B35C7E6" w14:textId="77777777" w:rsidR="000E2A3C" w:rsidRDefault="005F29D3">
      <w:pPr>
        <w:pStyle w:val="ListParagraph"/>
        <w:numPr>
          <w:ilvl w:val="2"/>
          <w:numId w:val="65"/>
        </w:numPr>
        <w:tabs>
          <w:tab w:val="left" w:pos="1336"/>
        </w:tabs>
        <w:ind w:left="1336" w:hanging="359"/>
        <w:jc w:val="both"/>
      </w:pPr>
      <w:r>
        <w:t>Ensure</w:t>
      </w:r>
      <w:r>
        <w:rPr>
          <w:spacing w:val="-7"/>
        </w:rPr>
        <w:t xml:space="preserve"> </w:t>
      </w:r>
      <w:r>
        <w:t>all</w:t>
      </w:r>
      <w:r>
        <w:rPr>
          <w:spacing w:val="-5"/>
        </w:rPr>
        <w:t xml:space="preserve"> </w:t>
      </w:r>
      <w:r>
        <w:t>staff</w:t>
      </w:r>
      <w:r>
        <w:rPr>
          <w:spacing w:val="-2"/>
        </w:rPr>
        <w:t xml:space="preserve"> </w:t>
      </w:r>
      <w:r>
        <w:t>are</w:t>
      </w:r>
      <w:r>
        <w:rPr>
          <w:spacing w:val="-5"/>
        </w:rPr>
        <w:t xml:space="preserve"> </w:t>
      </w:r>
      <w:r>
        <w:t>aware</w:t>
      </w:r>
      <w:r>
        <w:rPr>
          <w:spacing w:val="-4"/>
        </w:rPr>
        <w:t xml:space="preserve"> </w:t>
      </w:r>
      <w:r>
        <w:t>of</w:t>
      </w:r>
      <w:r>
        <w:rPr>
          <w:spacing w:val="-1"/>
        </w:rPr>
        <w:t xml:space="preserve"> </w:t>
      </w:r>
      <w:r>
        <w:t>the</w:t>
      </w:r>
      <w:r>
        <w:rPr>
          <w:spacing w:val="-7"/>
        </w:rPr>
        <w:t xml:space="preserve"> </w:t>
      </w:r>
      <w:r>
        <w:t>local</w:t>
      </w:r>
      <w:r>
        <w:rPr>
          <w:spacing w:val="-4"/>
        </w:rPr>
        <w:t xml:space="preserve"> </w:t>
      </w:r>
      <w:r>
        <w:t>early</w:t>
      </w:r>
      <w:r>
        <w:rPr>
          <w:spacing w:val="-7"/>
        </w:rPr>
        <w:t xml:space="preserve"> </w:t>
      </w:r>
      <w:r>
        <w:t>help</w:t>
      </w:r>
      <w:r>
        <w:rPr>
          <w:spacing w:val="-4"/>
        </w:rPr>
        <w:t xml:space="preserve"> </w:t>
      </w:r>
      <w:r>
        <w:t>process</w:t>
      </w:r>
      <w:r>
        <w:rPr>
          <w:spacing w:val="-7"/>
        </w:rPr>
        <w:t xml:space="preserve"> </w:t>
      </w:r>
      <w:r>
        <w:t>and</w:t>
      </w:r>
      <w:r>
        <w:rPr>
          <w:spacing w:val="-4"/>
        </w:rPr>
        <w:t xml:space="preserve"> </w:t>
      </w:r>
      <w:r>
        <w:t>understand</w:t>
      </w:r>
      <w:r>
        <w:rPr>
          <w:spacing w:val="-7"/>
        </w:rPr>
        <w:t xml:space="preserve"> </w:t>
      </w:r>
      <w:r>
        <w:t>their</w:t>
      </w:r>
      <w:r>
        <w:rPr>
          <w:spacing w:val="-3"/>
        </w:rPr>
        <w:t xml:space="preserve"> </w:t>
      </w:r>
      <w:r>
        <w:t>role</w:t>
      </w:r>
      <w:r>
        <w:rPr>
          <w:spacing w:val="-5"/>
        </w:rPr>
        <w:t xml:space="preserve"> </w:t>
      </w:r>
      <w:r>
        <w:t>within</w:t>
      </w:r>
      <w:r>
        <w:rPr>
          <w:spacing w:val="-4"/>
        </w:rPr>
        <w:t xml:space="preserve"> </w:t>
      </w:r>
      <w:r>
        <w:rPr>
          <w:spacing w:val="-5"/>
        </w:rPr>
        <w:t>it</w:t>
      </w:r>
    </w:p>
    <w:p w14:paraId="3942AF6D" w14:textId="77777777" w:rsidR="000E2A3C" w:rsidRDefault="005F29D3">
      <w:pPr>
        <w:pStyle w:val="ListParagraph"/>
        <w:numPr>
          <w:ilvl w:val="2"/>
          <w:numId w:val="65"/>
        </w:numPr>
        <w:tabs>
          <w:tab w:val="left" w:pos="1336"/>
        </w:tabs>
        <w:spacing w:before="159"/>
        <w:ind w:left="1336" w:hanging="359"/>
        <w:jc w:val="both"/>
      </w:pPr>
      <w:r>
        <w:t>Ensure</w:t>
      </w:r>
      <w:r>
        <w:rPr>
          <w:spacing w:val="-7"/>
        </w:rPr>
        <w:t xml:space="preserve"> </w:t>
      </w:r>
      <w:r>
        <w:t>that</w:t>
      </w:r>
      <w:r>
        <w:rPr>
          <w:spacing w:val="-5"/>
        </w:rPr>
        <w:t xml:space="preserve"> </w:t>
      </w:r>
      <w:r>
        <w:t>staff</w:t>
      </w:r>
      <w:r>
        <w:rPr>
          <w:spacing w:val="-6"/>
        </w:rPr>
        <w:t xml:space="preserve"> </w:t>
      </w:r>
      <w:r>
        <w:t>are</w:t>
      </w:r>
      <w:r>
        <w:rPr>
          <w:spacing w:val="-6"/>
        </w:rPr>
        <w:t xml:space="preserve"> </w:t>
      </w:r>
      <w:r>
        <w:t>supported</w:t>
      </w:r>
      <w:r>
        <w:rPr>
          <w:spacing w:val="-7"/>
        </w:rPr>
        <w:t xml:space="preserve"> </w:t>
      </w:r>
      <w:r>
        <w:t>during</w:t>
      </w:r>
      <w:r>
        <w:rPr>
          <w:spacing w:val="-4"/>
        </w:rPr>
        <w:t xml:space="preserve"> </w:t>
      </w:r>
      <w:r>
        <w:t>the</w:t>
      </w:r>
      <w:r>
        <w:rPr>
          <w:spacing w:val="-7"/>
        </w:rPr>
        <w:t xml:space="preserve"> </w:t>
      </w:r>
      <w:r>
        <w:t>referrals</w:t>
      </w:r>
      <w:r>
        <w:rPr>
          <w:spacing w:val="-3"/>
        </w:rPr>
        <w:t xml:space="preserve"> </w:t>
      </w:r>
      <w:r>
        <w:rPr>
          <w:spacing w:val="-2"/>
        </w:rPr>
        <w:t>processes;</w:t>
      </w:r>
    </w:p>
    <w:p w14:paraId="4E50BF84" w14:textId="77777777" w:rsidR="000E2A3C" w:rsidRDefault="005F29D3">
      <w:pPr>
        <w:pStyle w:val="ListParagraph"/>
        <w:numPr>
          <w:ilvl w:val="2"/>
          <w:numId w:val="65"/>
        </w:numPr>
        <w:tabs>
          <w:tab w:val="left" w:pos="1337"/>
        </w:tabs>
        <w:spacing w:before="158" w:line="276" w:lineRule="auto"/>
        <w:ind w:right="1214"/>
      </w:pPr>
      <w:r>
        <w:t>Ensure</w:t>
      </w:r>
      <w:r>
        <w:rPr>
          <w:spacing w:val="-2"/>
        </w:rPr>
        <w:t xml:space="preserve"> </w:t>
      </w:r>
      <w:r>
        <w:t>all</w:t>
      </w:r>
      <w:r>
        <w:rPr>
          <w:spacing w:val="-2"/>
        </w:rPr>
        <w:t xml:space="preserve"> </w:t>
      </w:r>
      <w:r>
        <w:t>staff</w:t>
      </w:r>
      <w:r>
        <w:rPr>
          <w:spacing w:val="-3"/>
        </w:rPr>
        <w:t xml:space="preserve"> </w:t>
      </w:r>
      <w:r>
        <w:t>know</w:t>
      </w:r>
      <w:r>
        <w:rPr>
          <w:spacing w:val="-5"/>
        </w:rPr>
        <w:t xml:space="preserve"> </w:t>
      </w:r>
      <w:r>
        <w:t>what</w:t>
      </w:r>
      <w:r>
        <w:rPr>
          <w:spacing w:val="-3"/>
        </w:rPr>
        <w:t xml:space="preserve"> </w:t>
      </w:r>
      <w:r>
        <w:t>to</w:t>
      </w:r>
      <w:r>
        <w:rPr>
          <w:spacing w:val="-2"/>
        </w:rPr>
        <w:t xml:space="preserve"> </w:t>
      </w:r>
      <w:r>
        <w:t>do</w:t>
      </w:r>
      <w:r>
        <w:rPr>
          <w:spacing w:val="-4"/>
        </w:rPr>
        <w:t xml:space="preserve"> </w:t>
      </w:r>
      <w:r>
        <w:t>if a</w:t>
      </w:r>
      <w:r>
        <w:rPr>
          <w:spacing w:val="-4"/>
        </w:rPr>
        <w:t xml:space="preserve"> </w:t>
      </w:r>
      <w:r>
        <w:t>child</w:t>
      </w:r>
      <w:r>
        <w:rPr>
          <w:spacing w:val="-2"/>
        </w:rPr>
        <w:t xml:space="preserve"> </w:t>
      </w:r>
      <w:r>
        <w:t>confides</w:t>
      </w:r>
      <w:r>
        <w:rPr>
          <w:spacing w:val="-1"/>
        </w:rPr>
        <w:t xml:space="preserve"> </w:t>
      </w:r>
      <w:r>
        <w:t>in</w:t>
      </w:r>
      <w:r>
        <w:rPr>
          <w:spacing w:val="-2"/>
        </w:rPr>
        <w:t xml:space="preserve"> </w:t>
      </w:r>
      <w:r>
        <w:t>them</w:t>
      </w:r>
      <w:r>
        <w:rPr>
          <w:spacing w:val="-3"/>
        </w:rPr>
        <w:t xml:space="preserve"> </w:t>
      </w:r>
      <w:r>
        <w:t>that</w:t>
      </w:r>
      <w:r>
        <w:rPr>
          <w:spacing w:val="-3"/>
        </w:rPr>
        <w:t xml:space="preserve"> </w:t>
      </w:r>
      <w:r>
        <w:t>they</w:t>
      </w:r>
      <w:r>
        <w:rPr>
          <w:spacing w:val="-4"/>
        </w:rPr>
        <w:t xml:space="preserve"> </w:t>
      </w:r>
      <w:r>
        <w:t>are</w:t>
      </w:r>
      <w:r>
        <w:rPr>
          <w:spacing w:val="-4"/>
        </w:rPr>
        <w:t xml:space="preserve"> </w:t>
      </w:r>
      <w:r>
        <w:t>being abused, exploited or neglected and to reassure the victims appropriately to keep them safe</w:t>
      </w:r>
    </w:p>
    <w:p w14:paraId="0ACFF968" w14:textId="77777777" w:rsidR="000E2A3C" w:rsidRDefault="005F29D3">
      <w:pPr>
        <w:pStyle w:val="ListParagraph"/>
        <w:numPr>
          <w:ilvl w:val="2"/>
          <w:numId w:val="65"/>
        </w:numPr>
        <w:tabs>
          <w:tab w:val="left" w:pos="1337"/>
        </w:tabs>
        <w:spacing w:line="276" w:lineRule="auto"/>
        <w:ind w:right="856"/>
      </w:pPr>
      <w:r>
        <w:t>Support</w:t>
      </w:r>
      <w:r>
        <w:rPr>
          <w:spacing w:val="-4"/>
        </w:rPr>
        <w:t xml:space="preserve"> </w:t>
      </w:r>
      <w:r>
        <w:t>staff</w:t>
      </w:r>
      <w:r>
        <w:rPr>
          <w:spacing w:val="-4"/>
        </w:rPr>
        <w:t xml:space="preserve"> </w:t>
      </w:r>
      <w:r>
        <w:t>to</w:t>
      </w:r>
      <w:r>
        <w:rPr>
          <w:spacing w:val="-5"/>
        </w:rPr>
        <w:t xml:space="preserve"> </w:t>
      </w:r>
      <w:r>
        <w:t>consider</w:t>
      </w:r>
      <w:r>
        <w:rPr>
          <w:spacing w:val="-6"/>
        </w:rPr>
        <w:t xml:space="preserve"> </w:t>
      </w:r>
      <w:r>
        <w:t>how</w:t>
      </w:r>
      <w:r>
        <w:rPr>
          <w:spacing w:val="-6"/>
        </w:rPr>
        <w:t xml:space="preserve"> </w:t>
      </w:r>
      <w:r>
        <w:t>safeguarding,</w:t>
      </w:r>
      <w:r>
        <w:rPr>
          <w:spacing w:val="-1"/>
        </w:rPr>
        <w:t xml:space="preserve"> </w:t>
      </w:r>
      <w:r>
        <w:t>welfare</w:t>
      </w:r>
      <w:r>
        <w:rPr>
          <w:spacing w:val="-3"/>
        </w:rPr>
        <w:t xml:space="preserve"> </w:t>
      </w:r>
      <w:r>
        <w:t>and</w:t>
      </w:r>
      <w:r>
        <w:rPr>
          <w:spacing w:val="-3"/>
        </w:rPr>
        <w:t xml:space="preserve"> </w:t>
      </w:r>
      <w:r>
        <w:t>educational</w:t>
      </w:r>
      <w:r>
        <w:rPr>
          <w:spacing w:val="-4"/>
        </w:rPr>
        <w:t xml:space="preserve"> </w:t>
      </w:r>
      <w:r>
        <w:t>outcomes</w:t>
      </w:r>
      <w:r>
        <w:rPr>
          <w:spacing w:val="-3"/>
        </w:rPr>
        <w:t xml:space="preserve"> </w:t>
      </w:r>
      <w:r>
        <w:t>are</w:t>
      </w:r>
      <w:r>
        <w:rPr>
          <w:spacing w:val="-3"/>
        </w:rPr>
        <w:t xml:space="preserve"> </w:t>
      </w:r>
      <w:r>
        <w:t>linked, including to inform the provision of academic and pastor</w:t>
      </w:r>
      <w:r>
        <w:t>al support.</w:t>
      </w:r>
    </w:p>
    <w:p w14:paraId="679FC513" w14:textId="77777777" w:rsidR="000E2A3C" w:rsidRDefault="005F29D3">
      <w:pPr>
        <w:pStyle w:val="Heading5"/>
        <w:spacing w:before="241"/>
      </w:pPr>
      <w:bookmarkStart w:id="19" w:name="_bookmark19"/>
      <w:bookmarkEnd w:id="19"/>
      <w:r>
        <w:t>Understanding</w:t>
      </w:r>
      <w:r>
        <w:rPr>
          <w:spacing w:val="-6"/>
        </w:rPr>
        <w:t xml:space="preserve"> </w:t>
      </w:r>
      <w:r>
        <w:t>the</w:t>
      </w:r>
      <w:r>
        <w:rPr>
          <w:spacing w:val="-5"/>
        </w:rPr>
        <w:t xml:space="preserve"> </w:t>
      </w:r>
      <w:r>
        <w:t>views</w:t>
      </w:r>
      <w:r>
        <w:rPr>
          <w:spacing w:val="-5"/>
        </w:rPr>
        <w:t xml:space="preserve"> </w:t>
      </w:r>
      <w:r>
        <w:t>of</w:t>
      </w:r>
      <w:r>
        <w:rPr>
          <w:spacing w:val="-1"/>
        </w:rPr>
        <w:t xml:space="preserve"> </w:t>
      </w:r>
      <w:r>
        <w:rPr>
          <w:spacing w:val="-2"/>
        </w:rPr>
        <w:t>children</w:t>
      </w:r>
    </w:p>
    <w:p w14:paraId="77584FE0" w14:textId="77777777" w:rsidR="000E2A3C" w:rsidRDefault="005F29D3">
      <w:pPr>
        <w:pStyle w:val="ListParagraph"/>
        <w:numPr>
          <w:ilvl w:val="2"/>
          <w:numId w:val="65"/>
        </w:numPr>
        <w:tabs>
          <w:tab w:val="left" w:pos="1337"/>
        </w:tabs>
        <w:spacing w:before="158" w:line="276" w:lineRule="auto"/>
        <w:ind w:right="762"/>
      </w:pPr>
      <w:r>
        <w:t>encourage</w:t>
      </w:r>
      <w:r>
        <w:rPr>
          <w:spacing w:val="-3"/>
        </w:rPr>
        <w:t xml:space="preserve"> </w:t>
      </w:r>
      <w:r>
        <w:t>a</w:t>
      </w:r>
      <w:r>
        <w:rPr>
          <w:spacing w:val="-5"/>
        </w:rPr>
        <w:t xml:space="preserve"> </w:t>
      </w:r>
      <w:r>
        <w:t>culture</w:t>
      </w:r>
      <w:r>
        <w:rPr>
          <w:spacing w:val="-3"/>
        </w:rPr>
        <w:t xml:space="preserve"> </w:t>
      </w:r>
      <w:r>
        <w:t>of</w:t>
      </w:r>
      <w:r>
        <w:rPr>
          <w:spacing w:val="-1"/>
        </w:rPr>
        <w:t xml:space="preserve"> </w:t>
      </w:r>
      <w:r>
        <w:t>listening</w:t>
      </w:r>
      <w:r>
        <w:rPr>
          <w:spacing w:val="-3"/>
        </w:rPr>
        <w:t xml:space="preserve"> </w:t>
      </w:r>
      <w:r>
        <w:t>to</w:t>
      </w:r>
      <w:r>
        <w:rPr>
          <w:spacing w:val="-5"/>
        </w:rPr>
        <w:t xml:space="preserve"> </w:t>
      </w:r>
      <w:r>
        <w:t>children</w:t>
      </w:r>
      <w:r>
        <w:rPr>
          <w:spacing w:val="-5"/>
        </w:rPr>
        <w:t xml:space="preserve"> </w:t>
      </w:r>
      <w:r>
        <w:t>and</w:t>
      </w:r>
      <w:r>
        <w:rPr>
          <w:spacing w:val="-5"/>
        </w:rPr>
        <w:t xml:space="preserve"> </w:t>
      </w:r>
      <w:r>
        <w:t>taking</w:t>
      </w:r>
      <w:r>
        <w:rPr>
          <w:spacing w:val="-1"/>
        </w:rPr>
        <w:t xml:space="preserve"> </w:t>
      </w:r>
      <w:r>
        <w:t>account</w:t>
      </w:r>
      <w:r>
        <w:rPr>
          <w:spacing w:val="-4"/>
        </w:rPr>
        <w:t xml:space="preserve"> </w:t>
      </w:r>
      <w:r>
        <w:t>of</w:t>
      </w:r>
      <w:r>
        <w:rPr>
          <w:spacing w:val="-1"/>
        </w:rPr>
        <w:t xml:space="preserve"> </w:t>
      </w:r>
      <w:r>
        <w:t>their</w:t>
      </w:r>
      <w:r>
        <w:rPr>
          <w:spacing w:val="-2"/>
        </w:rPr>
        <w:t xml:space="preserve"> </w:t>
      </w:r>
      <w:r>
        <w:t>wishes</w:t>
      </w:r>
      <w:r>
        <w:rPr>
          <w:spacing w:val="-2"/>
        </w:rPr>
        <w:t xml:space="preserve"> </w:t>
      </w:r>
      <w:r>
        <w:t>and</w:t>
      </w:r>
      <w:r>
        <w:rPr>
          <w:spacing w:val="-5"/>
        </w:rPr>
        <w:t xml:space="preserve"> </w:t>
      </w:r>
      <w:r>
        <w:t>feelings, among all staff, and in any measures the school or college may put in place to protect them, and,</w:t>
      </w:r>
    </w:p>
    <w:p w14:paraId="11FD4CBF" w14:textId="77777777" w:rsidR="000E2A3C" w:rsidRDefault="005F29D3">
      <w:pPr>
        <w:pStyle w:val="ListParagraph"/>
        <w:numPr>
          <w:ilvl w:val="2"/>
          <w:numId w:val="65"/>
        </w:numPr>
        <w:tabs>
          <w:tab w:val="left" w:pos="1337"/>
        </w:tabs>
        <w:spacing w:before="121" w:line="276" w:lineRule="auto"/>
        <w:ind w:right="1720"/>
      </w:pPr>
      <w:r>
        <w:t>understand</w:t>
      </w:r>
      <w:r>
        <w:rPr>
          <w:spacing w:val="-5"/>
        </w:rPr>
        <w:t xml:space="preserve"> </w:t>
      </w:r>
      <w:r>
        <w:t>the</w:t>
      </w:r>
      <w:r>
        <w:rPr>
          <w:spacing w:val="-5"/>
        </w:rPr>
        <w:t xml:space="preserve"> </w:t>
      </w:r>
      <w:r>
        <w:t>difficulties</w:t>
      </w:r>
      <w:r>
        <w:rPr>
          <w:spacing w:val="-3"/>
        </w:rPr>
        <w:t xml:space="preserve"> </w:t>
      </w:r>
      <w:r>
        <w:t>that</w:t>
      </w:r>
      <w:r>
        <w:rPr>
          <w:spacing w:val="-1"/>
        </w:rPr>
        <w:t xml:space="preserve"> </w:t>
      </w:r>
      <w:r>
        <w:t>children</w:t>
      </w:r>
      <w:r>
        <w:rPr>
          <w:spacing w:val="-5"/>
        </w:rPr>
        <w:t xml:space="preserve"> </w:t>
      </w:r>
      <w:r>
        <w:t>may</w:t>
      </w:r>
      <w:r>
        <w:rPr>
          <w:spacing w:val="-5"/>
        </w:rPr>
        <w:t xml:space="preserve"> </w:t>
      </w:r>
      <w:r>
        <w:t>have</w:t>
      </w:r>
      <w:r>
        <w:rPr>
          <w:spacing w:val="-5"/>
        </w:rPr>
        <w:t xml:space="preserve"> </w:t>
      </w:r>
      <w:r>
        <w:t>in</w:t>
      </w:r>
      <w:r>
        <w:rPr>
          <w:spacing w:val="-3"/>
        </w:rPr>
        <w:t xml:space="preserve"> </w:t>
      </w:r>
      <w:r>
        <w:t>approaching</w:t>
      </w:r>
      <w:r>
        <w:rPr>
          <w:spacing w:val="-1"/>
        </w:rPr>
        <w:t xml:space="preserve"> </w:t>
      </w:r>
      <w:r>
        <w:t>staff</w:t>
      </w:r>
      <w:r>
        <w:rPr>
          <w:spacing w:val="-1"/>
        </w:rPr>
        <w:t xml:space="preserve"> </w:t>
      </w:r>
      <w:r>
        <w:t>about</w:t>
      </w:r>
      <w:r>
        <w:rPr>
          <w:spacing w:val="-4"/>
        </w:rPr>
        <w:t xml:space="preserve"> </w:t>
      </w:r>
      <w:r>
        <w:t xml:space="preserve">their circumstances and consider how to build trusted relationships which facilitate </w:t>
      </w:r>
      <w:r>
        <w:rPr>
          <w:spacing w:val="-2"/>
        </w:rPr>
        <w:t>communication.</w:t>
      </w:r>
    </w:p>
    <w:p w14:paraId="3D760557"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73B7BF28" w14:textId="77777777" w:rsidR="000E2A3C" w:rsidRDefault="005F29D3">
      <w:pPr>
        <w:pStyle w:val="Heading5"/>
        <w:spacing w:before="82"/>
      </w:pPr>
      <w:bookmarkStart w:id="20" w:name="_bookmark20"/>
      <w:bookmarkEnd w:id="20"/>
      <w:r>
        <w:lastRenderedPageBreak/>
        <w:t>Holding</w:t>
      </w:r>
      <w:r>
        <w:rPr>
          <w:spacing w:val="-3"/>
        </w:rPr>
        <w:t xml:space="preserve"> </w:t>
      </w:r>
      <w:r>
        <w:t>and</w:t>
      </w:r>
      <w:r>
        <w:rPr>
          <w:spacing w:val="-5"/>
        </w:rPr>
        <w:t xml:space="preserve"> </w:t>
      </w:r>
      <w:r>
        <w:t>sharing</w:t>
      </w:r>
      <w:r>
        <w:rPr>
          <w:spacing w:val="-5"/>
        </w:rPr>
        <w:t xml:space="preserve"> </w:t>
      </w:r>
      <w:r>
        <w:rPr>
          <w:spacing w:val="-2"/>
        </w:rPr>
        <w:t>information</w:t>
      </w:r>
    </w:p>
    <w:p w14:paraId="6B2D5897" w14:textId="77777777" w:rsidR="000E2A3C" w:rsidRDefault="005F29D3">
      <w:pPr>
        <w:pStyle w:val="ListParagraph"/>
        <w:numPr>
          <w:ilvl w:val="2"/>
          <w:numId w:val="65"/>
        </w:numPr>
        <w:tabs>
          <w:tab w:val="left" w:pos="1337"/>
        </w:tabs>
        <w:spacing w:before="158" w:line="276" w:lineRule="auto"/>
        <w:ind w:right="925"/>
      </w:pPr>
      <w:r>
        <w:t>understand the importance of information sharing, both within the school, and with other schools</w:t>
      </w:r>
      <w:r>
        <w:rPr>
          <w:spacing w:val="-2"/>
        </w:rPr>
        <w:t xml:space="preserve"> </w:t>
      </w:r>
      <w:r>
        <w:t>on</w:t>
      </w:r>
      <w:r>
        <w:rPr>
          <w:spacing w:val="-5"/>
        </w:rPr>
        <w:t xml:space="preserve"> </w:t>
      </w:r>
      <w:r>
        <w:t>transf</w:t>
      </w:r>
      <w:r>
        <w:t>er</w:t>
      </w:r>
      <w:r>
        <w:rPr>
          <w:spacing w:val="-4"/>
        </w:rPr>
        <w:t xml:space="preserve"> </w:t>
      </w:r>
      <w:r>
        <w:t>including</w:t>
      </w:r>
      <w:r>
        <w:rPr>
          <w:spacing w:val="-1"/>
        </w:rPr>
        <w:t xml:space="preserve"> </w:t>
      </w:r>
      <w:r>
        <w:t>in-year</w:t>
      </w:r>
      <w:r>
        <w:rPr>
          <w:spacing w:val="-4"/>
        </w:rPr>
        <w:t xml:space="preserve"> </w:t>
      </w:r>
      <w:r>
        <w:t>and</w:t>
      </w:r>
      <w:r>
        <w:rPr>
          <w:spacing w:val="-3"/>
        </w:rPr>
        <w:t xml:space="preserve"> </w:t>
      </w:r>
      <w:r>
        <w:t>between</w:t>
      </w:r>
      <w:r>
        <w:rPr>
          <w:spacing w:val="-3"/>
        </w:rPr>
        <w:t xml:space="preserve"> </w:t>
      </w:r>
      <w:r>
        <w:t>primary</w:t>
      </w:r>
      <w:r>
        <w:rPr>
          <w:spacing w:val="-5"/>
        </w:rPr>
        <w:t xml:space="preserve"> </w:t>
      </w:r>
      <w:r>
        <w:t>and</w:t>
      </w:r>
      <w:r>
        <w:rPr>
          <w:spacing w:val="-3"/>
        </w:rPr>
        <w:t xml:space="preserve"> </w:t>
      </w:r>
      <w:r>
        <w:t>secondary</w:t>
      </w:r>
      <w:r>
        <w:rPr>
          <w:spacing w:val="-5"/>
        </w:rPr>
        <w:t xml:space="preserve"> </w:t>
      </w:r>
      <w:r>
        <w:t>education,</w:t>
      </w:r>
      <w:r>
        <w:rPr>
          <w:spacing w:val="-4"/>
        </w:rPr>
        <w:t xml:space="preserve"> </w:t>
      </w:r>
      <w:r>
        <w:t xml:space="preserve">and with the safeguarding partners, other agencies, </w:t>
      </w:r>
      <w:proofErr w:type="spellStart"/>
      <w:r>
        <w:t>organisations</w:t>
      </w:r>
      <w:proofErr w:type="spellEnd"/>
      <w:r>
        <w:t xml:space="preserve"> and practitioners</w:t>
      </w:r>
    </w:p>
    <w:p w14:paraId="45AC8AD2" w14:textId="77777777" w:rsidR="000E2A3C" w:rsidRDefault="005F29D3">
      <w:pPr>
        <w:pStyle w:val="ListParagraph"/>
        <w:numPr>
          <w:ilvl w:val="2"/>
          <w:numId w:val="65"/>
        </w:numPr>
        <w:tabs>
          <w:tab w:val="left" w:pos="1337"/>
        </w:tabs>
        <w:spacing w:before="121" w:line="276" w:lineRule="auto"/>
        <w:ind w:right="1258"/>
      </w:pPr>
      <w:r>
        <w:t>understand relevant data protection legislation and regulations, especially the Data Protection</w:t>
      </w:r>
      <w:r>
        <w:rPr>
          <w:spacing w:val="-2"/>
        </w:rPr>
        <w:t xml:space="preserve"> </w:t>
      </w:r>
      <w:r>
        <w:t>Act</w:t>
      </w:r>
      <w:r>
        <w:rPr>
          <w:spacing w:val="-3"/>
        </w:rPr>
        <w:t xml:space="preserve"> </w:t>
      </w:r>
      <w:r>
        <w:t>2018</w:t>
      </w:r>
      <w:r>
        <w:rPr>
          <w:spacing w:val="-2"/>
        </w:rPr>
        <w:t xml:space="preserve"> </w:t>
      </w:r>
      <w:r>
        <w:t>a</w:t>
      </w:r>
      <w:r>
        <w:t>nd</w:t>
      </w:r>
      <w:r>
        <w:rPr>
          <w:spacing w:val="-6"/>
        </w:rPr>
        <w:t xml:space="preserve"> </w:t>
      </w:r>
      <w:r>
        <w:t>the</w:t>
      </w:r>
      <w:r>
        <w:rPr>
          <w:spacing w:val="-2"/>
        </w:rPr>
        <w:t xml:space="preserve"> </w:t>
      </w:r>
      <w:r>
        <w:t>UK</w:t>
      </w:r>
      <w:r>
        <w:rPr>
          <w:spacing w:val="-4"/>
        </w:rPr>
        <w:t xml:space="preserve"> </w:t>
      </w:r>
      <w:r>
        <w:t>General</w:t>
      </w:r>
      <w:r>
        <w:rPr>
          <w:spacing w:val="-3"/>
        </w:rPr>
        <w:t xml:space="preserve"> </w:t>
      </w:r>
      <w:r>
        <w:t>Data</w:t>
      </w:r>
      <w:r>
        <w:rPr>
          <w:spacing w:val="-4"/>
        </w:rPr>
        <w:t xml:space="preserve"> </w:t>
      </w:r>
      <w:r>
        <w:t>Protection</w:t>
      </w:r>
      <w:r>
        <w:rPr>
          <w:spacing w:val="-2"/>
        </w:rPr>
        <w:t xml:space="preserve"> </w:t>
      </w:r>
      <w:r>
        <w:t>Regulation</w:t>
      </w:r>
      <w:r>
        <w:rPr>
          <w:spacing w:val="-4"/>
        </w:rPr>
        <w:t xml:space="preserve"> </w:t>
      </w:r>
      <w:r>
        <w:t>(UK</w:t>
      </w:r>
      <w:r>
        <w:rPr>
          <w:spacing w:val="-4"/>
        </w:rPr>
        <w:t xml:space="preserve"> </w:t>
      </w:r>
      <w:r>
        <w:t>GDPR), and</w:t>
      </w:r>
    </w:p>
    <w:p w14:paraId="07567EC6" w14:textId="77777777" w:rsidR="000E2A3C" w:rsidRDefault="005F29D3">
      <w:pPr>
        <w:pStyle w:val="ListParagraph"/>
        <w:numPr>
          <w:ilvl w:val="2"/>
          <w:numId w:val="65"/>
        </w:numPr>
        <w:tabs>
          <w:tab w:val="left" w:pos="1337"/>
        </w:tabs>
        <w:spacing w:line="276" w:lineRule="auto"/>
        <w:ind w:right="721"/>
      </w:pPr>
      <w:r>
        <w:t>be able to keep detailed, accurate, secure written records of all concerns, discussions and decisions made including the rationale for those decisions. This should include instances where</w:t>
      </w:r>
      <w:r>
        <w:rPr>
          <w:spacing w:val="-2"/>
        </w:rPr>
        <w:t xml:space="preserve"> </w:t>
      </w:r>
      <w:r>
        <w:t>referral</w:t>
      </w:r>
      <w:r>
        <w:t>s</w:t>
      </w:r>
      <w:r>
        <w:rPr>
          <w:spacing w:val="-1"/>
        </w:rPr>
        <w:t xml:space="preserve"> </w:t>
      </w:r>
      <w:r>
        <w:t>were</w:t>
      </w:r>
      <w:r>
        <w:rPr>
          <w:spacing w:val="-1"/>
        </w:rPr>
        <w:t xml:space="preserve"> </w:t>
      </w:r>
      <w:r>
        <w:t>or</w:t>
      </w:r>
      <w:r>
        <w:rPr>
          <w:spacing w:val="-6"/>
        </w:rPr>
        <w:t xml:space="preserve"> </w:t>
      </w:r>
      <w:r>
        <w:t>were</w:t>
      </w:r>
      <w:r>
        <w:rPr>
          <w:spacing w:val="-1"/>
        </w:rPr>
        <w:t xml:space="preserve"> </w:t>
      </w:r>
      <w:r>
        <w:t>not</w:t>
      </w:r>
      <w:r>
        <w:rPr>
          <w:spacing w:val="-3"/>
        </w:rPr>
        <w:t xml:space="preserve"> </w:t>
      </w:r>
      <w:r>
        <w:t>made</w:t>
      </w:r>
      <w:r>
        <w:rPr>
          <w:spacing w:val="-4"/>
        </w:rPr>
        <w:t xml:space="preserve"> </w:t>
      </w:r>
      <w:r>
        <w:t>to</w:t>
      </w:r>
      <w:r>
        <w:rPr>
          <w:spacing w:val="-2"/>
        </w:rPr>
        <w:t xml:space="preserve"> </w:t>
      </w:r>
      <w:r>
        <w:t>another</w:t>
      </w:r>
      <w:r>
        <w:rPr>
          <w:spacing w:val="-1"/>
        </w:rPr>
        <w:t xml:space="preserve"> </w:t>
      </w:r>
      <w:r>
        <w:t>agency</w:t>
      </w:r>
      <w:r>
        <w:rPr>
          <w:spacing w:val="-4"/>
        </w:rPr>
        <w:t xml:space="preserve"> </w:t>
      </w:r>
      <w:r>
        <w:t>such</w:t>
      </w:r>
      <w:r>
        <w:rPr>
          <w:spacing w:val="-4"/>
        </w:rPr>
        <w:t xml:space="preserve"> </w:t>
      </w:r>
      <w:r>
        <w:t>as</w:t>
      </w:r>
      <w:r>
        <w:rPr>
          <w:spacing w:val="-4"/>
        </w:rPr>
        <w:t xml:space="preserve"> </w:t>
      </w:r>
      <w:r>
        <w:t>LA</w:t>
      </w:r>
      <w:r>
        <w:rPr>
          <w:spacing w:val="-3"/>
        </w:rPr>
        <w:t xml:space="preserve"> </w:t>
      </w:r>
      <w:r>
        <w:t>children’s</w:t>
      </w:r>
      <w:r>
        <w:rPr>
          <w:spacing w:val="-1"/>
        </w:rPr>
        <w:t xml:space="preserve"> </w:t>
      </w:r>
      <w:r>
        <w:t>social</w:t>
      </w:r>
      <w:r>
        <w:rPr>
          <w:spacing w:val="-3"/>
        </w:rPr>
        <w:t xml:space="preserve"> </w:t>
      </w:r>
      <w:r>
        <w:t>care or the Prevent program etc.</w:t>
      </w:r>
    </w:p>
    <w:p w14:paraId="1C4A154C" w14:textId="77777777" w:rsidR="000E2A3C" w:rsidRDefault="005F29D3">
      <w:pPr>
        <w:pStyle w:val="Heading3"/>
        <w:tabs>
          <w:tab w:val="left" w:pos="818"/>
        </w:tabs>
        <w:spacing w:before="238"/>
        <w:rPr>
          <w:position w:val="1"/>
        </w:rPr>
      </w:pPr>
      <w:r>
        <w:rPr>
          <w:noProof/>
          <w:position w:val="1"/>
        </w:rPr>
        <mc:AlternateContent>
          <mc:Choice Requires="wps">
            <w:drawing>
              <wp:anchor distT="0" distB="0" distL="0" distR="0" simplePos="0" relativeHeight="487592448" behindDoc="1" locked="0" layoutInCell="1" allowOverlap="1" wp14:anchorId="13D3E70E" wp14:editId="4353B34A">
                <wp:simplePos x="0" y="0"/>
                <wp:positionH relativeFrom="page">
                  <wp:posOffset>594359</wp:posOffset>
                </wp:positionH>
                <wp:positionV relativeFrom="paragraph">
                  <wp:posOffset>365946</wp:posOffset>
                </wp:positionV>
                <wp:extent cx="6373495" cy="27940"/>
                <wp:effectExtent l="0" t="0" r="0" b="0"/>
                <wp:wrapTopAndBottom/>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73AD0297" id="Graphic 89" o:spid="_x0000_s1026" style="position:absolute;margin-left:46.8pt;margin-top:28.8pt;width:501.85pt;height:2.2pt;z-index:-1572403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" path="m6373114,l,,,27431r6373114,l6373114,xe" fillcolor="#365f91" stroked="f">
                <v:path arrowok="t"/>
                <w10:wrap type="topAndBottom" anchorx="page"/>
              </v:shape>
            </w:pict>
          </mc:Fallback>
        </mc:AlternateContent>
      </w:r>
      <w:r>
        <w:rPr>
          <w:b w:val="0"/>
          <w:noProof/>
        </w:rPr>
        <w:drawing>
          <wp:inline distT="0" distB="0" distL="0" distR="0" wp14:anchorId="7D12085A" wp14:editId="37D7692B">
            <wp:extent cx="186597" cy="113385"/>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87" cstate="print"/>
                    <a:stretch>
                      <a:fillRect/>
                    </a:stretch>
                  </pic:blipFill>
                  <pic:spPr>
                    <a:xfrm>
                      <a:off x="0" y="0"/>
                      <a:ext cx="186597" cy="113385"/>
                    </a:xfrm>
                    <a:prstGeom prst="rect">
                      <a:avLst/>
                    </a:prstGeom>
                  </pic:spPr>
                </pic:pic>
              </a:graphicData>
            </a:graphic>
          </wp:inline>
        </w:drawing>
      </w:r>
      <w:r>
        <w:rPr>
          <w:rFonts w:ascii="Times New Roman"/>
          <w:b w:val="0"/>
          <w:position w:val="1"/>
          <w:sz w:val="20"/>
        </w:rPr>
        <w:tab/>
      </w:r>
      <w:bookmarkStart w:id="21" w:name="_bookmark21"/>
      <w:bookmarkEnd w:id="21"/>
      <w:r>
        <w:rPr>
          <w:position w:val="1"/>
        </w:rPr>
        <w:t>The</w:t>
      </w:r>
      <w:r>
        <w:rPr>
          <w:spacing w:val="-13"/>
          <w:position w:val="1"/>
        </w:rPr>
        <w:t xml:space="preserve"> </w:t>
      </w:r>
      <w:r>
        <w:rPr>
          <w:position w:val="1"/>
        </w:rPr>
        <w:t>Deputy</w:t>
      </w:r>
      <w:r>
        <w:rPr>
          <w:spacing w:val="-17"/>
          <w:position w:val="1"/>
        </w:rPr>
        <w:t xml:space="preserve"> </w:t>
      </w:r>
      <w:r>
        <w:rPr>
          <w:position w:val="1"/>
        </w:rPr>
        <w:t>Designated</w:t>
      </w:r>
      <w:r>
        <w:rPr>
          <w:spacing w:val="-12"/>
          <w:position w:val="1"/>
        </w:rPr>
        <w:t xml:space="preserve"> </w:t>
      </w:r>
      <w:r>
        <w:rPr>
          <w:position w:val="1"/>
        </w:rPr>
        <w:t>Safeguarding</w:t>
      </w:r>
      <w:r>
        <w:rPr>
          <w:spacing w:val="-12"/>
          <w:position w:val="1"/>
        </w:rPr>
        <w:t xml:space="preserve"> </w:t>
      </w:r>
      <w:r>
        <w:rPr>
          <w:spacing w:val="-2"/>
          <w:position w:val="1"/>
        </w:rPr>
        <w:t>Lead(s):</w:t>
      </w:r>
    </w:p>
    <w:p w14:paraId="611FD442" w14:textId="77777777" w:rsidR="000E2A3C" w:rsidRDefault="005F29D3">
      <w:pPr>
        <w:pStyle w:val="ListParagraph"/>
        <w:numPr>
          <w:ilvl w:val="1"/>
          <w:numId w:val="64"/>
        </w:numPr>
        <w:tabs>
          <w:tab w:val="left" w:pos="965"/>
        </w:tabs>
        <w:spacing w:before="122" w:line="276" w:lineRule="auto"/>
        <w:ind w:right="1078"/>
      </w:pPr>
      <w:r>
        <w:t>The Trust’s Safeguarding Lead has ensured that an assessment of risk/need has been undertaken</w:t>
      </w:r>
      <w:r>
        <w:rPr>
          <w:spacing w:val="-4"/>
        </w:rPr>
        <w:t xml:space="preserve"> </w:t>
      </w:r>
      <w:r>
        <w:t>to</w:t>
      </w:r>
      <w:r>
        <w:rPr>
          <w:spacing w:val="-4"/>
        </w:rPr>
        <w:t xml:space="preserve"> </w:t>
      </w:r>
      <w:r>
        <w:t>determine</w:t>
      </w:r>
      <w:r>
        <w:rPr>
          <w:spacing w:val="-4"/>
        </w:rPr>
        <w:t xml:space="preserve"> </w:t>
      </w:r>
      <w:r>
        <w:t>the</w:t>
      </w:r>
      <w:r>
        <w:rPr>
          <w:spacing w:val="-2"/>
        </w:rPr>
        <w:t xml:space="preserve"> </w:t>
      </w:r>
      <w:r>
        <w:t>number</w:t>
      </w:r>
      <w:r>
        <w:rPr>
          <w:spacing w:val="-3"/>
        </w:rPr>
        <w:t xml:space="preserve"> </w:t>
      </w:r>
      <w:r>
        <w:t>of additional</w:t>
      </w:r>
      <w:r>
        <w:rPr>
          <w:spacing w:val="-5"/>
        </w:rPr>
        <w:t xml:space="preserve"> </w:t>
      </w:r>
      <w:r>
        <w:t>DSLs.</w:t>
      </w:r>
      <w:r>
        <w:rPr>
          <w:spacing w:val="-3"/>
        </w:rPr>
        <w:t xml:space="preserve"> </w:t>
      </w:r>
      <w:r>
        <w:t>This</w:t>
      </w:r>
      <w:r>
        <w:rPr>
          <w:spacing w:val="-1"/>
        </w:rPr>
        <w:t xml:space="preserve"> </w:t>
      </w:r>
      <w:r>
        <w:t>has</w:t>
      </w:r>
      <w:r>
        <w:rPr>
          <w:spacing w:val="-4"/>
        </w:rPr>
        <w:t xml:space="preserve"> </w:t>
      </w:r>
      <w:r>
        <w:t>been</w:t>
      </w:r>
      <w:r>
        <w:rPr>
          <w:spacing w:val="-4"/>
        </w:rPr>
        <w:t xml:space="preserve"> </w:t>
      </w:r>
      <w:r>
        <w:t>done</w:t>
      </w:r>
      <w:r>
        <w:rPr>
          <w:spacing w:val="-2"/>
        </w:rPr>
        <w:t xml:space="preserve"> </w:t>
      </w:r>
      <w:r>
        <w:t>in conjunction with roles and responsibilities delegated. These additional DSLs are known as Deputy Designated Leads.</w:t>
      </w:r>
    </w:p>
    <w:p w14:paraId="1D1EC50A" w14:textId="77777777" w:rsidR="000E2A3C" w:rsidRDefault="005F29D3">
      <w:pPr>
        <w:pStyle w:val="ListParagraph"/>
        <w:numPr>
          <w:ilvl w:val="1"/>
          <w:numId w:val="64"/>
        </w:numPr>
        <w:tabs>
          <w:tab w:val="left" w:pos="965"/>
        </w:tabs>
        <w:spacing w:before="121" w:line="276" w:lineRule="auto"/>
        <w:ind w:right="739"/>
      </w:pPr>
      <w:r>
        <w:t>The</w:t>
      </w:r>
      <w:r>
        <w:rPr>
          <w:spacing w:val="-1"/>
        </w:rPr>
        <w:t xml:space="preserve"> </w:t>
      </w:r>
      <w:r>
        <w:t>Deputy DSLs will be trained to</w:t>
      </w:r>
      <w:r>
        <w:rPr>
          <w:spacing w:val="-1"/>
        </w:rPr>
        <w:t xml:space="preserve"> </w:t>
      </w:r>
      <w:r>
        <w:t>the</w:t>
      </w:r>
      <w:r>
        <w:rPr>
          <w:spacing w:val="-1"/>
        </w:rPr>
        <w:t xml:space="preserve"> </w:t>
      </w:r>
      <w:r>
        <w:t>same level as the</w:t>
      </w:r>
      <w:r>
        <w:rPr>
          <w:spacing w:val="-1"/>
        </w:rPr>
        <w:t xml:space="preserve"> </w:t>
      </w:r>
      <w:r>
        <w:t>DSL and, in</w:t>
      </w:r>
      <w:r>
        <w:rPr>
          <w:spacing w:val="-1"/>
        </w:rPr>
        <w:t xml:space="preserve"> </w:t>
      </w:r>
      <w:r>
        <w:t>the</w:t>
      </w:r>
      <w:r>
        <w:rPr>
          <w:spacing w:val="-4"/>
        </w:rPr>
        <w:t xml:space="preserve"> </w:t>
      </w:r>
      <w:r>
        <w:t>absence of the DSL, the DDSL carries</w:t>
      </w:r>
      <w:r>
        <w:rPr>
          <w:spacing w:val="-2"/>
        </w:rPr>
        <w:t xml:space="preserve"> </w:t>
      </w:r>
      <w:r>
        <w:t>out</w:t>
      </w:r>
      <w:r>
        <w:rPr>
          <w:spacing w:val="-1"/>
        </w:rPr>
        <w:t xml:space="preserve"> </w:t>
      </w:r>
      <w:r>
        <w:t>those</w:t>
      </w:r>
      <w:r>
        <w:rPr>
          <w:spacing w:val="-2"/>
        </w:rPr>
        <w:t xml:space="preserve"> </w:t>
      </w:r>
      <w:r>
        <w:t>functions necessar</w:t>
      </w:r>
      <w:r>
        <w:t>y</w:t>
      </w:r>
      <w:r>
        <w:rPr>
          <w:spacing w:val="-4"/>
        </w:rPr>
        <w:t xml:space="preserve"> </w:t>
      </w:r>
      <w:r>
        <w:t>to ensure</w:t>
      </w:r>
      <w:r>
        <w:rPr>
          <w:spacing w:val="-2"/>
        </w:rPr>
        <w:t xml:space="preserve"> </w:t>
      </w:r>
      <w:r>
        <w:t>the</w:t>
      </w:r>
      <w:r>
        <w:rPr>
          <w:spacing w:val="-2"/>
        </w:rPr>
        <w:t xml:space="preserve"> </w:t>
      </w:r>
      <w:r>
        <w:t>ongoing safety</w:t>
      </w:r>
      <w:r>
        <w:rPr>
          <w:spacing w:val="-1"/>
        </w:rPr>
        <w:t xml:space="preserve"> </w:t>
      </w:r>
      <w:r>
        <w:t>and protection of pupils.</w:t>
      </w:r>
      <w:r>
        <w:rPr>
          <w:spacing w:val="-4"/>
        </w:rPr>
        <w:t xml:space="preserve"> </w:t>
      </w:r>
      <w:r>
        <w:t>The</w:t>
      </w:r>
      <w:r>
        <w:rPr>
          <w:spacing w:val="-3"/>
        </w:rPr>
        <w:t xml:space="preserve"> </w:t>
      </w:r>
      <w:r>
        <w:t>ultimate</w:t>
      </w:r>
      <w:r>
        <w:rPr>
          <w:spacing w:val="-4"/>
        </w:rPr>
        <w:t xml:space="preserve"> </w:t>
      </w:r>
      <w:r>
        <w:t>responsibility</w:t>
      </w:r>
      <w:r>
        <w:rPr>
          <w:spacing w:val="-4"/>
        </w:rPr>
        <w:t xml:space="preserve"> </w:t>
      </w:r>
      <w:r>
        <w:t>for</w:t>
      </w:r>
      <w:r>
        <w:rPr>
          <w:spacing w:val="-4"/>
        </w:rPr>
        <w:t xml:space="preserve"> </w:t>
      </w:r>
      <w:r>
        <w:t>child</w:t>
      </w:r>
      <w:r>
        <w:rPr>
          <w:spacing w:val="-3"/>
        </w:rPr>
        <w:t xml:space="preserve"> </w:t>
      </w:r>
      <w:r>
        <w:t>protection</w:t>
      </w:r>
      <w:r>
        <w:rPr>
          <w:spacing w:val="-3"/>
        </w:rPr>
        <w:t xml:space="preserve"> </w:t>
      </w:r>
      <w:r>
        <w:t>remains</w:t>
      </w:r>
      <w:r>
        <w:rPr>
          <w:spacing w:val="-4"/>
        </w:rPr>
        <w:t xml:space="preserve"> </w:t>
      </w:r>
      <w:r>
        <w:t>with</w:t>
      </w:r>
      <w:r>
        <w:rPr>
          <w:spacing w:val="-3"/>
        </w:rPr>
        <w:t xml:space="preserve"> </w:t>
      </w:r>
      <w:r>
        <w:t>the</w:t>
      </w:r>
      <w:r>
        <w:rPr>
          <w:spacing w:val="-3"/>
        </w:rPr>
        <w:t xml:space="preserve"> </w:t>
      </w:r>
      <w:r>
        <w:t>senior</w:t>
      </w:r>
      <w:r>
        <w:rPr>
          <w:spacing w:val="-2"/>
        </w:rPr>
        <w:t xml:space="preserve"> </w:t>
      </w:r>
      <w:r>
        <w:t>Designated</w:t>
      </w:r>
      <w:r>
        <w:rPr>
          <w:spacing w:val="-4"/>
        </w:rPr>
        <w:t xml:space="preserve"> </w:t>
      </w:r>
      <w:r>
        <w:t xml:space="preserve">Lead. In the event of the long-term absence of the DSL, the deputy will assume all of the functions </w:t>
      </w:r>
      <w:r>
        <w:rPr>
          <w:spacing w:val="-2"/>
        </w:rPr>
        <w:t>above.</w:t>
      </w:r>
    </w:p>
    <w:p w14:paraId="4079DB09" w14:textId="77777777" w:rsidR="000E2A3C" w:rsidRDefault="000E2A3C">
      <w:pPr>
        <w:pStyle w:val="BodyText"/>
        <w:ind w:left="0" w:firstLine="0"/>
        <w:rPr>
          <w:sz w:val="24"/>
        </w:rPr>
      </w:pPr>
    </w:p>
    <w:p w14:paraId="1DD4D046" w14:textId="77777777" w:rsidR="000E2A3C" w:rsidRDefault="000E2A3C">
      <w:pPr>
        <w:pStyle w:val="BodyText"/>
        <w:spacing w:before="101"/>
        <w:ind w:left="0" w:firstLine="0"/>
        <w:rPr>
          <w:sz w:val="24"/>
        </w:rPr>
      </w:pPr>
    </w:p>
    <w:p w14:paraId="0846C568" w14:textId="77777777" w:rsidR="000E2A3C" w:rsidRDefault="005F29D3">
      <w:pPr>
        <w:pStyle w:val="Heading3"/>
        <w:tabs>
          <w:tab w:val="left" w:pos="818"/>
        </w:tabs>
      </w:pPr>
      <w:r>
        <w:rPr>
          <w:noProof/>
        </w:rPr>
        <mc:AlternateContent>
          <mc:Choice Requires="wps">
            <w:drawing>
              <wp:anchor distT="0" distB="0" distL="0" distR="0" simplePos="0" relativeHeight="487592960" behindDoc="1" locked="0" layoutInCell="1" allowOverlap="1" wp14:anchorId="5DEA75DA" wp14:editId="06B8273B">
                <wp:simplePos x="0" y="0"/>
                <wp:positionH relativeFrom="page">
                  <wp:posOffset>594359</wp:posOffset>
                </wp:positionH>
                <wp:positionV relativeFrom="paragraph">
                  <wp:posOffset>213308</wp:posOffset>
                </wp:positionV>
                <wp:extent cx="6373495" cy="2794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C1AD86F" id="Graphic 91" o:spid="_x0000_s1026" style="position:absolute;margin-left:46.8pt;margin-top:16.8pt;width:501.85pt;height:2.2pt;z-index:-1572352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" path="m6373114,l,,,27432r6373114,l6373114,xe" fillcolor="#365f91" stroked="f">
                <v:path arrowok="t"/>
                <w10:wrap type="topAndBottom" anchorx="page"/>
              </v:shape>
            </w:pict>
          </mc:Fallback>
        </mc:AlternateContent>
      </w:r>
      <w:r>
        <w:rPr>
          <w:b w:val="0"/>
          <w:noProof/>
        </w:rPr>
        <w:drawing>
          <wp:inline distT="0" distB="0" distL="0" distR="0" wp14:anchorId="61C5BFA6" wp14:editId="7A562C80">
            <wp:extent cx="186597" cy="110459"/>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88" cstate="print"/>
                    <a:stretch>
                      <a:fillRect/>
                    </a:stretch>
                  </pic:blipFill>
                  <pic:spPr>
                    <a:xfrm>
                      <a:off x="0" y="0"/>
                      <a:ext cx="186597" cy="110459"/>
                    </a:xfrm>
                    <a:prstGeom prst="rect">
                      <a:avLst/>
                    </a:prstGeom>
                  </pic:spPr>
                </pic:pic>
              </a:graphicData>
            </a:graphic>
          </wp:inline>
        </w:drawing>
      </w:r>
      <w:r>
        <w:rPr>
          <w:rFonts w:ascii="Times New Roman"/>
          <w:b w:val="0"/>
          <w:sz w:val="20"/>
        </w:rPr>
        <w:tab/>
      </w:r>
      <w:bookmarkStart w:id="22" w:name="_bookmark22"/>
      <w:bookmarkEnd w:id="22"/>
      <w:r>
        <w:rPr>
          <w:spacing w:val="-2"/>
        </w:rPr>
        <w:t>Responsibilities:</w:t>
      </w:r>
      <w:r>
        <w:rPr>
          <w:spacing w:val="3"/>
        </w:rPr>
        <w:t xml:space="preserve"> </w:t>
      </w:r>
      <w:r>
        <w:rPr>
          <w:spacing w:val="-2"/>
        </w:rPr>
        <w:t>Headteacher</w:t>
      </w:r>
    </w:p>
    <w:p w14:paraId="1E0FCE32" w14:textId="77777777" w:rsidR="000E2A3C" w:rsidRDefault="005F29D3">
      <w:pPr>
        <w:pStyle w:val="ListParagraph"/>
        <w:numPr>
          <w:ilvl w:val="1"/>
          <w:numId w:val="63"/>
        </w:numPr>
        <w:tabs>
          <w:tab w:val="left" w:pos="965"/>
        </w:tabs>
        <w:spacing w:before="122"/>
      </w:pPr>
      <w:r>
        <w:t>The</w:t>
      </w:r>
      <w:r>
        <w:rPr>
          <w:spacing w:val="-8"/>
        </w:rPr>
        <w:t xml:space="preserve"> </w:t>
      </w:r>
      <w:r>
        <w:t>Headteacher</w:t>
      </w:r>
      <w:r>
        <w:rPr>
          <w:spacing w:val="-4"/>
        </w:rPr>
        <w:t xml:space="preserve"> </w:t>
      </w:r>
      <w:r>
        <w:t>will</w:t>
      </w:r>
      <w:r>
        <w:rPr>
          <w:spacing w:val="-6"/>
        </w:rPr>
        <w:t xml:space="preserve"> </w:t>
      </w:r>
      <w:r>
        <w:t>ensure</w:t>
      </w:r>
      <w:r>
        <w:rPr>
          <w:spacing w:val="-7"/>
        </w:rPr>
        <w:t xml:space="preserve"> </w:t>
      </w:r>
      <w:r>
        <w:rPr>
          <w:spacing w:val="-4"/>
        </w:rPr>
        <w:t>that:</w:t>
      </w:r>
    </w:p>
    <w:p w14:paraId="5F661C78" w14:textId="77777777" w:rsidR="000E2A3C" w:rsidRDefault="005F29D3">
      <w:pPr>
        <w:pStyle w:val="ListParagraph"/>
        <w:numPr>
          <w:ilvl w:val="2"/>
          <w:numId w:val="63"/>
        </w:numPr>
        <w:tabs>
          <w:tab w:val="left" w:pos="1337"/>
        </w:tabs>
        <w:spacing w:before="158" w:line="276" w:lineRule="auto"/>
        <w:ind w:right="767"/>
      </w:pPr>
      <w:r>
        <w:t>The</w:t>
      </w:r>
      <w:r>
        <w:rPr>
          <w:spacing w:val="-5"/>
        </w:rPr>
        <w:t xml:space="preserve"> </w:t>
      </w:r>
      <w:r>
        <w:t>safeguarding</w:t>
      </w:r>
      <w:r>
        <w:rPr>
          <w:spacing w:val="-2"/>
        </w:rPr>
        <w:t xml:space="preserve"> </w:t>
      </w:r>
      <w:r>
        <w:t>policies</w:t>
      </w:r>
      <w:r>
        <w:rPr>
          <w:spacing w:val="-3"/>
        </w:rPr>
        <w:t xml:space="preserve"> </w:t>
      </w:r>
      <w:r>
        <w:t>and</w:t>
      </w:r>
      <w:r>
        <w:rPr>
          <w:spacing w:val="-3"/>
        </w:rPr>
        <w:t xml:space="preserve"> </w:t>
      </w:r>
      <w:r>
        <w:t>procedures</w:t>
      </w:r>
      <w:r>
        <w:rPr>
          <w:spacing w:val="-2"/>
        </w:rPr>
        <w:t xml:space="preserve"> </w:t>
      </w:r>
      <w:r>
        <w:t>adopted</w:t>
      </w:r>
      <w:r>
        <w:rPr>
          <w:spacing w:val="-3"/>
        </w:rPr>
        <w:t xml:space="preserve"> </w:t>
      </w:r>
      <w:r>
        <w:t>by</w:t>
      </w:r>
      <w:r>
        <w:rPr>
          <w:spacing w:val="-5"/>
        </w:rPr>
        <w:t xml:space="preserve"> </w:t>
      </w:r>
      <w:r>
        <w:t>the</w:t>
      </w:r>
      <w:r>
        <w:rPr>
          <w:spacing w:val="-1"/>
        </w:rPr>
        <w:t xml:space="preserve"> </w:t>
      </w:r>
      <w:r>
        <w:t>Board</w:t>
      </w:r>
      <w:r>
        <w:rPr>
          <w:spacing w:val="-3"/>
        </w:rPr>
        <w:t xml:space="preserve"> </w:t>
      </w:r>
      <w:r>
        <w:t>of</w:t>
      </w:r>
      <w:r>
        <w:rPr>
          <w:spacing w:val="-4"/>
        </w:rPr>
        <w:t xml:space="preserve"> </w:t>
      </w:r>
      <w:r>
        <w:t>Trustees</w:t>
      </w:r>
      <w:r>
        <w:rPr>
          <w:spacing w:val="-3"/>
        </w:rPr>
        <w:t xml:space="preserve"> </w:t>
      </w:r>
      <w:r>
        <w:t>and</w:t>
      </w:r>
      <w:r>
        <w:rPr>
          <w:spacing w:val="-5"/>
        </w:rPr>
        <w:t xml:space="preserve"> </w:t>
      </w:r>
      <w:r>
        <w:t>the</w:t>
      </w:r>
      <w:r>
        <w:rPr>
          <w:spacing w:val="-2"/>
        </w:rPr>
        <w:t xml:space="preserve"> </w:t>
      </w:r>
      <w:r>
        <w:t>Local Governing Body (where in place) are followed by all staff;</w:t>
      </w:r>
    </w:p>
    <w:p w14:paraId="6B5F0C4C" w14:textId="77777777" w:rsidR="000E2A3C" w:rsidRDefault="005F29D3">
      <w:pPr>
        <w:pStyle w:val="ListParagraph"/>
        <w:numPr>
          <w:ilvl w:val="2"/>
          <w:numId w:val="63"/>
        </w:numPr>
        <w:tabs>
          <w:tab w:val="left" w:pos="1337"/>
        </w:tabs>
        <w:spacing w:line="278" w:lineRule="auto"/>
        <w:ind w:right="810"/>
      </w:pPr>
      <w:r>
        <w:t>This</w:t>
      </w:r>
      <w:r>
        <w:rPr>
          <w:spacing w:val="-2"/>
        </w:rPr>
        <w:t xml:space="preserve"> </w:t>
      </w:r>
      <w:r>
        <w:t>policy</w:t>
      </w:r>
      <w:r>
        <w:rPr>
          <w:spacing w:val="-5"/>
        </w:rPr>
        <w:t xml:space="preserve"> </w:t>
      </w:r>
      <w:r>
        <w:t>is</w:t>
      </w:r>
      <w:r>
        <w:rPr>
          <w:spacing w:val="-2"/>
        </w:rPr>
        <w:t xml:space="preserve"> </w:t>
      </w:r>
      <w:r>
        <w:t>reviewed</w:t>
      </w:r>
      <w:r>
        <w:rPr>
          <w:spacing w:val="-3"/>
        </w:rPr>
        <w:t xml:space="preserve"> </w:t>
      </w:r>
      <w:r>
        <w:t>and</w:t>
      </w:r>
      <w:r>
        <w:rPr>
          <w:spacing w:val="-3"/>
        </w:rPr>
        <w:t xml:space="preserve"> </w:t>
      </w:r>
      <w:r>
        <w:t>updated</w:t>
      </w:r>
      <w:r>
        <w:rPr>
          <w:spacing w:val="-5"/>
        </w:rPr>
        <w:t xml:space="preserve"> </w:t>
      </w:r>
      <w:r>
        <w:t>whenever</w:t>
      </w:r>
      <w:r>
        <w:rPr>
          <w:spacing w:val="-2"/>
        </w:rPr>
        <w:t xml:space="preserve"> </w:t>
      </w:r>
      <w:r>
        <w:t>it</w:t>
      </w:r>
      <w:r>
        <w:rPr>
          <w:spacing w:val="-1"/>
        </w:rPr>
        <w:t xml:space="preserve"> </w:t>
      </w:r>
      <w:r>
        <w:t>is</w:t>
      </w:r>
      <w:r>
        <w:rPr>
          <w:spacing w:val="-2"/>
        </w:rPr>
        <w:t xml:space="preserve"> </w:t>
      </w:r>
      <w:r>
        <w:t>required,</w:t>
      </w:r>
      <w:r>
        <w:rPr>
          <w:spacing w:val="-1"/>
        </w:rPr>
        <w:t xml:space="preserve"> </w:t>
      </w:r>
      <w:r>
        <w:t>at</w:t>
      </w:r>
      <w:r>
        <w:rPr>
          <w:spacing w:val="-1"/>
        </w:rPr>
        <w:t xml:space="preserve"> </w:t>
      </w:r>
      <w:r>
        <w:t>a</w:t>
      </w:r>
      <w:r>
        <w:rPr>
          <w:spacing w:val="-7"/>
        </w:rPr>
        <w:t xml:space="preserve"> </w:t>
      </w:r>
      <w:r>
        <w:t>minimum</w:t>
      </w:r>
      <w:r>
        <w:rPr>
          <w:spacing w:val="-4"/>
        </w:rPr>
        <w:t xml:space="preserve"> </w:t>
      </w:r>
      <w:r>
        <w:t>this</w:t>
      </w:r>
      <w:r>
        <w:rPr>
          <w:spacing w:val="-2"/>
        </w:rPr>
        <w:t xml:space="preserve"> </w:t>
      </w:r>
      <w:r>
        <w:t>will</w:t>
      </w:r>
      <w:r>
        <w:rPr>
          <w:spacing w:val="-3"/>
        </w:rPr>
        <w:t xml:space="preserve"> </w:t>
      </w:r>
      <w:r>
        <w:t xml:space="preserve">happen </w:t>
      </w:r>
      <w:r>
        <w:rPr>
          <w:spacing w:val="-2"/>
        </w:rPr>
        <w:t>annually;</w:t>
      </w:r>
    </w:p>
    <w:p w14:paraId="38679E3F" w14:textId="77777777" w:rsidR="000E2A3C" w:rsidRDefault="005F29D3">
      <w:pPr>
        <w:pStyle w:val="ListParagraph"/>
        <w:numPr>
          <w:ilvl w:val="2"/>
          <w:numId w:val="63"/>
        </w:numPr>
        <w:tabs>
          <w:tab w:val="left" w:pos="1337"/>
        </w:tabs>
        <w:spacing w:before="116"/>
      </w:pPr>
      <w:r>
        <w:t>The</w:t>
      </w:r>
      <w:r>
        <w:rPr>
          <w:spacing w:val="-6"/>
        </w:rPr>
        <w:t xml:space="preserve"> </w:t>
      </w:r>
      <w:r>
        <w:t>policy</w:t>
      </w:r>
      <w:r>
        <w:rPr>
          <w:spacing w:val="-6"/>
        </w:rPr>
        <w:t xml:space="preserve"> </w:t>
      </w:r>
      <w:r>
        <w:t>is</w:t>
      </w:r>
      <w:r>
        <w:rPr>
          <w:spacing w:val="-3"/>
        </w:rPr>
        <w:t xml:space="preserve"> </w:t>
      </w:r>
      <w:r>
        <w:t>available</w:t>
      </w:r>
      <w:r>
        <w:rPr>
          <w:spacing w:val="-5"/>
        </w:rPr>
        <w:t xml:space="preserve"> </w:t>
      </w:r>
      <w:r>
        <w:t>publicly</w:t>
      </w:r>
      <w:r>
        <w:rPr>
          <w:spacing w:val="-5"/>
        </w:rPr>
        <w:t xml:space="preserve"> </w:t>
      </w:r>
      <w:r>
        <w:t>on</w:t>
      </w:r>
      <w:r>
        <w:rPr>
          <w:spacing w:val="-5"/>
        </w:rPr>
        <w:t xml:space="preserve"> </w:t>
      </w:r>
      <w:r>
        <w:t>the</w:t>
      </w:r>
      <w:r>
        <w:rPr>
          <w:spacing w:val="-5"/>
        </w:rPr>
        <w:t xml:space="preserve"> </w:t>
      </w:r>
      <w:r>
        <w:t>school</w:t>
      </w:r>
      <w:r>
        <w:rPr>
          <w:spacing w:val="-5"/>
        </w:rPr>
        <w:t xml:space="preserve"> </w:t>
      </w:r>
      <w:r>
        <w:rPr>
          <w:spacing w:val="-2"/>
        </w:rPr>
        <w:t>website;</w:t>
      </w:r>
    </w:p>
    <w:p w14:paraId="7A2E9A3E" w14:textId="77777777" w:rsidR="000E2A3C" w:rsidRDefault="005F29D3">
      <w:pPr>
        <w:pStyle w:val="ListParagraph"/>
        <w:numPr>
          <w:ilvl w:val="2"/>
          <w:numId w:val="63"/>
        </w:numPr>
        <w:tabs>
          <w:tab w:val="left" w:pos="1337"/>
        </w:tabs>
        <w:spacing w:before="158" w:line="276" w:lineRule="auto"/>
        <w:ind w:right="783"/>
      </w:pPr>
      <w:r>
        <w:t>Designated</w:t>
      </w:r>
      <w:r>
        <w:rPr>
          <w:spacing w:val="-3"/>
        </w:rPr>
        <w:t xml:space="preserve"> </w:t>
      </w:r>
      <w:r>
        <w:t>staff</w:t>
      </w:r>
      <w:r>
        <w:rPr>
          <w:spacing w:val="-2"/>
        </w:rPr>
        <w:t xml:space="preserve"> </w:t>
      </w:r>
      <w:r>
        <w:t>review</w:t>
      </w:r>
      <w:r>
        <w:rPr>
          <w:spacing w:val="-4"/>
        </w:rPr>
        <w:t xml:space="preserve"> </w:t>
      </w:r>
      <w:r>
        <w:t>the</w:t>
      </w:r>
      <w:r>
        <w:rPr>
          <w:spacing w:val="-1"/>
        </w:rPr>
        <w:t xml:space="preserve"> </w:t>
      </w:r>
      <w:r>
        <w:t>policy</w:t>
      </w:r>
      <w:r>
        <w:rPr>
          <w:spacing w:val="-3"/>
        </w:rPr>
        <w:t xml:space="preserve"> </w:t>
      </w:r>
      <w:r>
        <w:t>in</w:t>
      </w:r>
      <w:r>
        <w:rPr>
          <w:spacing w:val="-1"/>
        </w:rPr>
        <w:t xml:space="preserve"> </w:t>
      </w:r>
      <w:r>
        <w:t>consultation</w:t>
      </w:r>
      <w:r>
        <w:rPr>
          <w:spacing w:val="-3"/>
        </w:rPr>
        <w:t xml:space="preserve"> </w:t>
      </w:r>
      <w:r>
        <w:t>with</w:t>
      </w:r>
      <w:r>
        <w:rPr>
          <w:spacing w:val="-1"/>
        </w:rPr>
        <w:t xml:space="preserve"> </w:t>
      </w:r>
      <w:r>
        <w:t>the</w:t>
      </w:r>
      <w:r>
        <w:rPr>
          <w:spacing w:val="-6"/>
        </w:rPr>
        <w:t xml:space="preserve"> </w:t>
      </w:r>
      <w:r>
        <w:t>Trust and</w:t>
      </w:r>
      <w:r>
        <w:rPr>
          <w:spacing w:val="-3"/>
        </w:rPr>
        <w:t xml:space="preserve"> </w:t>
      </w:r>
      <w:r>
        <w:t>any</w:t>
      </w:r>
      <w:r>
        <w:rPr>
          <w:spacing w:val="-5"/>
        </w:rPr>
        <w:t xml:space="preserve"> </w:t>
      </w:r>
      <w:r>
        <w:t>guidance</w:t>
      </w:r>
      <w:r>
        <w:rPr>
          <w:spacing w:val="-3"/>
        </w:rPr>
        <w:t xml:space="preserve"> </w:t>
      </w:r>
      <w:r>
        <w:t>from</w:t>
      </w:r>
      <w:r>
        <w:rPr>
          <w:spacing w:val="-2"/>
        </w:rPr>
        <w:t xml:space="preserve"> </w:t>
      </w:r>
      <w:r>
        <w:t>the Local Authority;</w:t>
      </w:r>
    </w:p>
    <w:p w14:paraId="68E0480A" w14:textId="77777777" w:rsidR="000E2A3C" w:rsidRDefault="005F29D3">
      <w:pPr>
        <w:pStyle w:val="ListParagraph"/>
        <w:numPr>
          <w:ilvl w:val="2"/>
          <w:numId w:val="63"/>
        </w:numPr>
        <w:tabs>
          <w:tab w:val="left" w:pos="1337"/>
        </w:tabs>
        <w:spacing w:line="276" w:lineRule="auto"/>
        <w:ind w:right="898"/>
      </w:pPr>
      <w:r>
        <w:t xml:space="preserve">Sufficient resources and time are allocated to enable the Designated persons and other staff to discharge their responsibilities including taking part in strategy discussions </w:t>
      </w:r>
      <w:r>
        <w:t>and other</w:t>
      </w:r>
      <w:r>
        <w:rPr>
          <w:spacing w:val="-3"/>
        </w:rPr>
        <w:t xml:space="preserve"> </w:t>
      </w:r>
      <w:r>
        <w:t>multi-agency</w:t>
      </w:r>
      <w:r>
        <w:rPr>
          <w:spacing w:val="-4"/>
        </w:rPr>
        <w:t xml:space="preserve"> </w:t>
      </w:r>
      <w:r>
        <w:t>meetings,</w:t>
      </w:r>
      <w:r>
        <w:rPr>
          <w:spacing w:val="-3"/>
        </w:rPr>
        <w:t xml:space="preserve"> </w:t>
      </w:r>
      <w:r>
        <w:t>to</w:t>
      </w:r>
      <w:r>
        <w:rPr>
          <w:spacing w:val="-2"/>
        </w:rPr>
        <w:t xml:space="preserve"> </w:t>
      </w:r>
      <w:r>
        <w:t>contribute</w:t>
      </w:r>
      <w:r>
        <w:rPr>
          <w:spacing w:val="-4"/>
        </w:rPr>
        <w:t xml:space="preserve"> </w:t>
      </w:r>
      <w:r>
        <w:t>to</w:t>
      </w:r>
      <w:r>
        <w:rPr>
          <w:spacing w:val="-4"/>
        </w:rPr>
        <w:t xml:space="preserve"> </w:t>
      </w:r>
      <w:r>
        <w:t>the</w:t>
      </w:r>
      <w:r>
        <w:rPr>
          <w:spacing w:val="-4"/>
        </w:rPr>
        <w:t xml:space="preserve"> </w:t>
      </w:r>
      <w:r>
        <w:t>assessment and</w:t>
      </w:r>
      <w:r>
        <w:rPr>
          <w:spacing w:val="-4"/>
        </w:rPr>
        <w:t xml:space="preserve"> </w:t>
      </w:r>
      <w:r>
        <w:t>support of children</w:t>
      </w:r>
      <w:r>
        <w:rPr>
          <w:spacing w:val="-2"/>
        </w:rPr>
        <w:t xml:space="preserve"> </w:t>
      </w:r>
      <w:r>
        <w:t>and young people, and be appropriately trained;</w:t>
      </w:r>
    </w:p>
    <w:p w14:paraId="7F3889DC" w14:textId="77777777" w:rsidR="000E2A3C" w:rsidRDefault="005F29D3">
      <w:pPr>
        <w:pStyle w:val="ListParagraph"/>
        <w:numPr>
          <w:ilvl w:val="2"/>
          <w:numId w:val="63"/>
        </w:numPr>
        <w:tabs>
          <w:tab w:val="left" w:pos="1337"/>
        </w:tabs>
        <w:spacing w:before="120" w:line="276" w:lineRule="auto"/>
        <w:ind w:right="797"/>
      </w:pPr>
      <w:r>
        <w:t>A</w:t>
      </w:r>
      <w:r>
        <w:rPr>
          <w:spacing w:val="-3"/>
        </w:rPr>
        <w:t xml:space="preserve"> </w:t>
      </w:r>
      <w:r>
        <w:t>Single</w:t>
      </w:r>
      <w:r>
        <w:rPr>
          <w:spacing w:val="-3"/>
        </w:rPr>
        <w:t xml:space="preserve"> </w:t>
      </w:r>
      <w:r>
        <w:t>Central</w:t>
      </w:r>
      <w:r>
        <w:rPr>
          <w:spacing w:val="-4"/>
        </w:rPr>
        <w:t xml:space="preserve"> </w:t>
      </w:r>
      <w:r>
        <w:t>Record</w:t>
      </w:r>
      <w:r>
        <w:rPr>
          <w:spacing w:val="-4"/>
        </w:rPr>
        <w:t xml:space="preserve"> </w:t>
      </w:r>
      <w:r>
        <w:t>of all</w:t>
      </w:r>
      <w:r>
        <w:rPr>
          <w:spacing w:val="-3"/>
        </w:rPr>
        <w:t xml:space="preserve"> </w:t>
      </w:r>
      <w:r>
        <w:t>staff</w:t>
      </w:r>
      <w:r>
        <w:rPr>
          <w:spacing w:val="-1"/>
        </w:rPr>
        <w:t xml:space="preserve"> </w:t>
      </w:r>
      <w:r>
        <w:t>and</w:t>
      </w:r>
      <w:r>
        <w:rPr>
          <w:spacing w:val="-5"/>
        </w:rPr>
        <w:t xml:space="preserve"> </w:t>
      </w:r>
      <w:r>
        <w:t>volunteers,</w:t>
      </w:r>
      <w:r>
        <w:rPr>
          <w:spacing w:val="-1"/>
        </w:rPr>
        <w:t xml:space="preserve"> </w:t>
      </w:r>
      <w:r>
        <w:t>and</w:t>
      </w:r>
      <w:r>
        <w:rPr>
          <w:spacing w:val="-5"/>
        </w:rPr>
        <w:t xml:space="preserve"> </w:t>
      </w:r>
      <w:r>
        <w:t>their</w:t>
      </w:r>
      <w:r>
        <w:rPr>
          <w:spacing w:val="-4"/>
        </w:rPr>
        <w:t xml:space="preserve"> </w:t>
      </w:r>
      <w:r>
        <w:t>safeguarding</w:t>
      </w:r>
      <w:r>
        <w:rPr>
          <w:spacing w:val="-3"/>
        </w:rPr>
        <w:t xml:space="preserve"> </w:t>
      </w:r>
      <w:r>
        <w:t>training</w:t>
      </w:r>
      <w:r>
        <w:rPr>
          <w:spacing w:val="-1"/>
        </w:rPr>
        <w:t xml:space="preserve"> </w:t>
      </w:r>
      <w:r>
        <w:t>dates</w:t>
      </w:r>
      <w:r>
        <w:rPr>
          <w:spacing w:val="-5"/>
        </w:rPr>
        <w:t xml:space="preserve"> </w:t>
      </w:r>
      <w:r>
        <w:t xml:space="preserve">is maintained and that this </w:t>
      </w:r>
      <w:r>
        <w:t xml:space="preserve">list confirms that all staff and those volunteers who meet the specified criteria have had a DBS check, when this check was made and when it will be </w:t>
      </w:r>
      <w:r>
        <w:rPr>
          <w:spacing w:val="-2"/>
        </w:rPr>
        <w:t>renewed;</w:t>
      </w:r>
    </w:p>
    <w:p w14:paraId="370DC225" w14:textId="77777777" w:rsidR="000E2A3C" w:rsidRDefault="005F29D3">
      <w:pPr>
        <w:pStyle w:val="ListParagraph"/>
        <w:numPr>
          <w:ilvl w:val="2"/>
          <w:numId w:val="63"/>
        </w:numPr>
        <w:tabs>
          <w:tab w:val="left" w:pos="1337"/>
        </w:tabs>
        <w:spacing w:before="121" w:line="276" w:lineRule="auto"/>
        <w:ind w:right="879"/>
        <w:jc w:val="both"/>
      </w:pPr>
      <w:r>
        <w:t>All staff and</w:t>
      </w:r>
      <w:r>
        <w:rPr>
          <w:spacing w:val="-2"/>
        </w:rPr>
        <w:t xml:space="preserve"> </w:t>
      </w:r>
      <w:r>
        <w:t>volunteers</w:t>
      </w:r>
      <w:r>
        <w:rPr>
          <w:spacing w:val="-2"/>
        </w:rPr>
        <w:t xml:space="preserve"> </w:t>
      </w:r>
      <w:r>
        <w:t>feel able to</w:t>
      </w:r>
      <w:r>
        <w:rPr>
          <w:spacing w:val="-2"/>
        </w:rPr>
        <w:t xml:space="preserve"> </w:t>
      </w:r>
      <w:r>
        <w:t>raise</w:t>
      </w:r>
      <w:r>
        <w:rPr>
          <w:spacing w:val="-2"/>
        </w:rPr>
        <w:t xml:space="preserve"> </w:t>
      </w:r>
      <w:r>
        <w:t>their</w:t>
      </w:r>
      <w:r>
        <w:rPr>
          <w:spacing w:val="-1"/>
        </w:rPr>
        <w:t xml:space="preserve"> </w:t>
      </w:r>
      <w:r>
        <w:t>concerns about</w:t>
      </w:r>
      <w:r>
        <w:rPr>
          <w:spacing w:val="-1"/>
        </w:rPr>
        <w:t xml:space="preserve"> </w:t>
      </w:r>
      <w:r>
        <w:t>poor</w:t>
      </w:r>
      <w:r>
        <w:rPr>
          <w:spacing w:val="-1"/>
        </w:rPr>
        <w:t xml:space="preserve"> </w:t>
      </w:r>
      <w:r>
        <w:t>and unsafe practice</w:t>
      </w:r>
      <w:r>
        <w:rPr>
          <w:spacing w:val="-2"/>
        </w:rPr>
        <w:t xml:space="preserve"> </w:t>
      </w:r>
      <w:r>
        <w:t>in regard</w:t>
      </w:r>
      <w:r>
        <w:rPr>
          <w:spacing w:val="-4"/>
        </w:rPr>
        <w:t xml:space="preserve"> </w:t>
      </w:r>
      <w:r>
        <w:t>of</w:t>
      </w:r>
      <w:r>
        <w:rPr>
          <w:spacing w:val="-1"/>
        </w:rPr>
        <w:t xml:space="preserve"> </w:t>
      </w:r>
      <w:r>
        <w:t>pupils,</w:t>
      </w:r>
      <w:r>
        <w:rPr>
          <w:spacing w:val="-1"/>
        </w:rPr>
        <w:t xml:space="preserve"> </w:t>
      </w:r>
      <w:r>
        <w:t>and</w:t>
      </w:r>
      <w:r>
        <w:rPr>
          <w:spacing w:val="-4"/>
        </w:rPr>
        <w:t xml:space="preserve"> </w:t>
      </w:r>
      <w:r>
        <w:t>such</w:t>
      </w:r>
      <w:r>
        <w:rPr>
          <w:spacing w:val="-2"/>
        </w:rPr>
        <w:t xml:space="preserve"> </w:t>
      </w:r>
      <w:r>
        <w:t>concerns</w:t>
      </w:r>
      <w:r>
        <w:rPr>
          <w:spacing w:val="-2"/>
        </w:rPr>
        <w:t xml:space="preserve"> </w:t>
      </w:r>
      <w:r>
        <w:t>are</w:t>
      </w:r>
      <w:r>
        <w:rPr>
          <w:spacing w:val="-2"/>
        </w:rPr>
        <w:t xml:space="preserve"> </w:t>
      </w:r>
      <w:r>
        <w:t>addressed</w:t>
      </w:r>
      <w:r>
        <w:rPr>
          <w:spacing w:val="-2"/>
        </w:rPr>
        <w:t xml:space="preserve"> </w:t>
      </w:r>
      <w:r>
        <w:t>in</w:t>
      </w:r>
      <w:r>
        <w:rPr>
          <w:spacing w:val="-3"/>
        </w:rPr>
        <w:t xml:space="preserve"> </w:t>
      </w:r>
      <w:r>
        <w:t>a</w:t>
      </w:r>
      <w:r>
        <w:rPr>
          <w:spacing w:val="-4"/>
        </w:rPr>
        <w:t xml:space="preserve"> </w:t>
      </w:r>
      <w:r>
        <w:t>timely</w:t>
      </w:r>
      <w:r>
        <w:rPr>
          <w:spacing w:val="-4"/>
        </w:rPr>
        <w:t xml:space="preserve"> </w:t>
      </w:r>
      <w:r>
        <w:t>manner</w:t>
      </w:r>
      <w:r>
        <w:rPr>
          <w:spacing w:val="-2"/>
        </w:rPr>
        <w:t xml:space="preserve"> </w:t>
      </w:r>
      <w:r>
        <w:t>in</w:t>
      </w:r>
      <w:r>
        <w:rPr>
          <w:spacing w:val="-2"/>
        </w:rPr>
        <w:t xml:space="preserve"> </w:t>
      </w:r>
      <w:r>
        <w:t>accordance</w:t>
      </w:r>
      <w:r>
        <w:rPr>
          <w:spacing w:val="-4"/>
        </w:rPr>
        <w:t xml:space="preserve"> </w:t>
      </w:r>
      <w:r>
        <w:t>with agreed policies;</w:t>
      </w:r>
    </w:p>
    <w:p w14:paraId="25DDDDC9" w14:textId="77777777" w:rsidR="000E2A3C" w:rsidRDefault="000E2A3C">
      <w:pPr>
        <w:pStyle w:val="ListParagraph"/>
        <w:spacing w:line="276" w:lineRule="auto"/>
        <w:jc w:val="both"/>
        <w:sectPr w:rsidR="000E2A3C">
          <w:pgSz w:w="11910" w:h="16840"/>
          <w:pgMar w:top="900" w:right="283" w:bottom="840" w:left="708" w:header="0" w:footer="651" w:gutter="0"/>
          <w:cols w:space="720"/>
        </w:sectPr>
      </w:pPr>
    </w:p>
    <w:p w14:paraId="4B92216A" w14:textId="77777777" w:rsidR="000E2A3C" w:rsidRDefault="005F29D3">
      <w:pPr>
        <w:pStyle w:val="ListParagraph"/>
        <w:numPr>
          <w:ilvl w:val="2"/>
          <w:numId w:val="63"/>
        </w:numPr>
        <w:tabs>
          <w:tab w:val="left" w:pos="1337"/>
        </w:tabs>
        <w:spacing w:before="82" w:line="276" w:lineRule="auto"/>
        <w:ind w:right="894"/>
      </w:pPr>
      <w:r>
        <w:lastRenderedPageBreak/>
        <w:t>School</w:t>
      </w:r>
      <w:r>
        <w:rPr>
          <w:spacing w:val="-3"/>
        </w:rPr>
        <w:t xml:space="preserve"> </w:t>
      </w:r>
      <w:r>
        <w:t>staff</w:t>
      </w:r>
      <w:r>
        <w:rPr>
          <w:spacing w:val="-3"/>
        </w:rPr>
        <w:t xml:space="preserve"> </w:t>
      </w:r>
      <w:r>
        <w:t>are</w:t>
      </w:r>
      <w:r>
        <w:rPr>
          <w:spacing w:val="-4"/>
        </w:rPr>
        <w:t xml:space="preserve"> </w:t>
      </w:r>
      <w:r>
        <w:t>sensitive</w:t>
      </w:r>
      <w:r>
        <w:rPr>
          <w:spacing w:val="-2"/>
        </w:rPr>
        <w:t xml:space="preserve"> </w:t>
      </w:r>
      <w:r>
        <w:t>to</w:t>
      </w:r>
      <w:r>
        <w:rPr>
          <w:spacing w:val="-4"/>
        </w:rPr>
        <w:t xml:space="preserve"> </w:t>
      </w:r>
      <w:r>
        <w:t>signs</w:t>
      </w:r>
      <w:r>
        <w:rPr>
          <w:spacing w:val="-4"/>
        </w:rPr>
        <w:t xml:space="preserve"> </w:t>
      </w:r>
      <w:r>
        <w:t>that</w:t>
      </w:r>
      <w:r>
        <w:rPr>
          <w:spacing w:val="-3"/>
        </w:rPr>
        <w:t xml:space="preserve"> </w:t>
      </w:r>
      <w:r>
        <w:t>may</w:t>
      </w:r>
      <w:r>
        <w:rPr>
          <w:spacing w:val="-4"/>
        </w:rPr>
        <w:t xml:space="preserve"> </w:t>
      </w:r>
      <w:r>
        <w:t>indicate</w:t>
      </w:r>
      <w:r>
        <w:rPr>
          <w:spacing w:val="-2"/>
        </w:rPr>
        <w:t xml:space="preserve"> </w:t>
      </w:r>
      <w:r>
        <w:t>possible</w:t>
      </w:r>
      <w:r>
        <w:rPr>
          <w:spacing w:val="-2"/>
        </w:rPr>
        <w:t xml:space="preserve"> </w:t>
      </w:r>
      <w:r>
        <w:t>safeguarding</w:t>
      </w:r>
      <w:r>
        <w:rPr>
          <w:spacing w:val="-2"/>
        </w:rPr>
        <w:t xml:space="preserve"> </w:t>
      </w:r>
      <w:r>
        <w:t>concerns.</w:t>
      </w:r>
      <w:r>
        <w:rPr>
          <w:spacing w:val="-3"/>
        </w:rPr>
        <w:t xml:space="preserve"> </w:t>
      </w:r>
      <w:r>
        <w:t>This could include, for example, poor or irregular attendance, persistent lateness, children missing from education, forced marriage or female genital mutilation;</w:t>
      </w:r>
    </w:p>
    <w:p w14:paraId="4018BE98" w14:textId="77777777" w:rsidR="000E2A3C" w:rsidRDefault="005F29D3">
      <w:pPr>
        <w:pStyle w:val="ListParagraph"/>
        <w:numPr>
          <w:ilvl w:val="2"/>
          <w:numId w:val="63"/>
        </w:numPr>
        <w:tabs>
          <w:tab w:val="left" w:pos="1337"/>
        </w:tabs>
        <w:spacing w:line="278" w:lineRule="auto"/>
        <w:ind w:right="852"/>
      </w:pPr>
      <w:r>
        <w:t>He/she</w:t>
      </w:r>
      <w:r>
        <w:rPr>
          <w:spacing w:val="-3"/>
        </w:rPr>
        <w:t xml:space="preserve"> </w:t>
      </w:r>
      <w:r>
        <w:t>undergoes</w:t>
      </w:r>
      <w:r>
        <w:rPr>
          <w:spacing w:val="-5"/>
        </w:rPr>
        <w:t xml:space="preserve"> </w:t>
      </w:r>
      <w:r>
        <w:t>child</w:t>
      </w:r>
      <w:r>
        <w:rPr>
          <w:spacing w:val="-3"/>
        </w:rPr>
        <w:t xml:space="preserve"> </w:t>
      </w:r>
      <w:r>
        <w:t>safeguarding</w:t>
      </w:r>
      <w:r>
        <w:rPr>
          <w:spacing w:val="-3"/>
        </w:rPr>
        <w:t xml:space="preserve"> </w:t>
      </w:r>
      <w:r>
        <w:t>training</w:t>
      </w:r>
      <w:r>
        <w:rPr>
          <w:spacing w:val="-1"/>
        </w:rPr>
        <w:t xml:space="preserve"> </w:t>
      </w:r>
      <w:r>
        <w:t>which</w:t>
      </w:r>
      <w:r>
        <w:rPr>
          <w:spacing w:val="-3"/>
        </w:rPr>
        <w:t xml:space="preserve"> </w:t>
      </w:r>
      <w:r>
        <w:t>is</w:t>
      </w:r>
      <w:r>
        <w:rPr>
          <w:spacing w:val="-3"/>
        </w:rPr>
        <w:t xml:space="preserve"> </w:t>
      </w:r>
      <w:r>
        <w:t>updated</w:t>
      </w:r>
      <w:r>
        <w:rPr>
          <w:spacing w:val="-5"/>
        </w:rPr>
        <w:t xml:space="preserve"> </w:t>
      </w:r>
      <w:r>
        <w:t>regularly,</w:t>
      </w:r>
      <w:r>
        <w:rPr>
          <w:spacing w:val="-1"/>
        </w:rPr>
        <w:t xml:space="preserve"> </w:t>
      </w:r>
      <w:r>
        <w:t>in</w:t>
      </w:r>
      <w:r>
        <w:rPr>
          <w:spacing w:val="-3"/>
        </w:rPr>
        <w:t xml:space="preserve"> </w:t>
      </w:r>
      <w:r>
        <w:t>line</w:t>
      </w:r>
      <w:r>
        <w:rPr>
          <w:spacing w:val="-3"/>
        </w:rPr>
        <w:t xml:space="preserve"> </w:t>
      </w:r>
      <w:r>
        <w:t>with ONE Aca</w:t>
      </w:r>
      <w:r>
        <w:t>demy Trust guidance.</w:t>
      </w:r>
    </w:p>
    <w:p w14:paraId="105493F4" w14:textId="77777777" w:rsidR="000E2A3C" w:rsidRDefault="005F29D3">
      <w:pPr>
        <w:pStyle w:val="ListParagraph"/>
        <w:numPr>
          <w:ilvl w:val="2"/>
          <w:numId w:val="63"/>
        </w:numPr>
        <w:tabs>
          <w:tab w:val="left" w:pos="1337"/>
        </w:tabs>
        <w:spacing w:before="116" w:line="276" w:lineRule="auto"/>
        <w:ind w:right="840"/>
      </w:pPr>
      <w:r>
        <w:t>Everyone understands their duty to safeguard children inside/outside the school environment,</w:t>
      </w:r>
      <w:r>
        <w:rPr>
          <w:spacing w:val="-5"/>
        </w:rPr>
        <w:t xml:space="preserve"> </w:t>
      </w:r>
      <w:r>
        <w:t>including</w:t>
      </w:r>
      <w:r>
        <w:rPr>
          <w:spacing w:val="-2"/>
        </w:rPr>
        <w:t xml:space="preserve"> </w:t>
      </w:r>
      <w:r>
        <w:t>school</w:t>
      </w:r>
      <w:r>
        <w:rPr>
          <w:spacing w:val="-5"/>
        </w:rPr>
        <w:t xml:space="preserve"> </w:t>
      </w:r>
      <w:r>
        <w:t>trips,</w:t>
      </w:r>
      <w:r>
        <w:rPr>
          <w:spacing w:val="-2"/>
        </w:rPr>
        <w:t xml:space="preserve"> </w:t>
      </w:r>
      <w:r>
        <w:t>extended</w:t>
      </w:r>
      <w:r>
        <w:rPr>
          <w:spacing w:val="-5"/>
        </w:rPr>
        <w:t xml:space="preserve"> </w:t>
      </w:r>
      <w:r>
        <w:t>school</w:t>
      </w:r>
      <w:r>
        <w:rPr>
          <w:spacing w:val="-4"/>
        </w:rPr>
        <w:t xml:space="preserve"> </w:t>
      </w:r>
      <w:r>
        <w:t>activities,</w:t>
      </w:r>
      <w:r>
        <w:rPr>
          <w:spacing w:val="-3"/>
        </w:rPr>
        <w:t xml:space="preserve"> </w:t>
      </w:r>
      <w:r>
        <w:t>vocational</w:t>
      </w:r>
      <w:r>
        <w:rPr>
          <w:spacing w:val="-5"/>
        </w:rPr>
        <w:t xml:space="preserve"> </w:t>
      </w:r>
      <w:r>
        <w:t>placements</w:t>
      </w:r>
      <w:r>
        <w:rPr>
          <w:spacing w:val="-5"/>
        </w:rPr>
        <w:t xml:space="preserve"> </w:t>
      </w:r>
      <w:r>
        <w:t>and alternative education packages</w:t>
      </w:r>
    </w:p>
    <w:p w14:paraId="17BCBD1A" w14:textId="77777777" w:rsidR="000E2A3C" w:rsidRDefault="005F29D3">
      <w:pPr>
        <w:pStyle w:val="ListParagraph"/>
        <w:numPr>
          <w:ilvl w:val="2"/>
          <w:numId w:val="63"/>
        </w:numPr>
        <w:tabs>
          <w:tab w:val="left" w:pos="1337"/>
        </w:tabs>
        <w:spacing w:line="276" w:lineRule="auto"/>
        <w:ind w:right="705"/>
      </w:pPr>
      <w:r>
        <w:t xml:space="preserve">Staff will have access to advice on the boundaries of appropriate </w:t>
      </w:r>
      <w:proofErr w:type="spellStart"/>
      <w:r>
        <w:t>behaviour</w:t>
      </w:r>
      <w:proofErr w:type="spellEnd"/>
      <w:r>
        <w:t xml:space="preserve"> and will be aware of the ONE Academy Trust Code of Conduct, which includes contact between staff and</w:t>
      </w:r>
      <w:r>
        <w:rPr>
          <w:spacing w:val="-2"/>
        </w:rPr>
        <w:t xml:space="preserve"> </w:t>
      </w:r>
      <w:r>
        <w:t>pupils</w:t>
      </w:r>
      <w:r>
        <w:rPr>
          <w:spacing w:val="-1"/>
        </w:rPr>
        <w:t xml:space="preserve"> </w:t>
      </w:r>
      <w:r>
        <w:t>outside</w:t>
      </w:r>
      <w:r>
        <w:rPr>
          <w:spacing w:val="-4"/>
        </w:rPr>
        <w:t xml:space="preserve"> </w:t>
      </w:r>
      <w:r>
        <w:t>the</w:t>
      </w:r>
      <w:r>
        <w:rPr>
          <w:spacing w:val="-4"/>
        </w:rPr>
        <w:t xml:space="preserve"> </w:t>
      </w:r>
      <w:r>
        <w:t>work context.</w:t>
      </w:r>
      <w:r>
        <w:rPr>
          <w:spacing w:val="-1"/>
        </w:rPr>
        <w:t xml:space="preserve"> </w:t>
      </w:r>
      <w:r>
        <w:t>Staff</w:t>
      </w:r>
      <w:r>
        <w:rPr>
          <w:spacing w:val="-3"/>
        </w:rPr>
        <w:t xml:space="preserve"> </w:t>
      </w:r>
      <w:r>
        <w:t>can</w:t>
      </w:r>
      <w:r>
        <w:rPr>
          <w:spacing w:val="-2"/>
        </w:rPr>
        <w:t xml:space="preserve"> </w:t>
      </w:r>
      <w:r>
        <w:t>access</w:t>
      </w:r>
      <w:r>
        <w:rPr>
          <w:spacing w:val="-1"/>
        </w:rPr>
        <w:t xml:space="preserve"> </w:t>
      </w:r>
      <w:r>
        <w:t>a</w:t>
      </w:r>
      <w:r>
        <w:rPr>
          <w:spacing w:val="-4"/>
        </w:rPr>
        <w:t xml:space="preserve"> </w:t>
      </w:r>
      <w:r>
        <w:t>copy</w:t>
      </w:r>
      <w:r>
        <w:rPr>
          <w:spacing w:val="-4"/>
        </w:rPr>
        <w:t xml:space="preserve"> </w:t>
      </w:r>
      <w:r>
        <w:t>of this</w:t>
      </w:r>
      <w:r>
        <w:rPr>
          <w:spacing w:val="-1"/>
        </w:rPr>
        <w:t xml:space="preserve"> </w:t>
      </w:r>
      <w:r>
        <w:t>via</w:t>
      </w:r>
      <w:r>
        <w:rPr>
          <w:spacing w:val="-2"/>
        </w:rPr>
        <w:t xml:space="preserve"> </w:t>
      </w:r>
      <w:r>
        <w:t>the</w:t>
      </w:r>
      <w:r>
        <w:rPr>
          <w:spacing w:val="-2"/>
        </w:rPr>
        <w:t xml:space="preserve"> </w:t>
      </w:r>
      <w:r>
        <w:t xml:space="preserve">Trust </w:t>
      </w:r>
      <w:r>
        <w:t>website</w:t>
      </w:r>
      <w:r>
        <w:rPr>
          <w:spacing w:val="-2"/>
        </w:rPr>
        <w:t xml:space="preserve"> </w:t>
      </w:r>
      <w:r>
        <w:t>or via the school server.</w:t>
      </w:r>
    </w:p>
    <w:p w14:paraId="3EAF5088" w14:textId="77777777" w:rsidR="000E2A3C" w:rsidRDefault="005F29D3">
      <w:pPr>
        <w:pStyle w:val="ListParagraph"/>
        <w:numPr>
          <w:ilvl w:val="2"/>
          <w:numId w:val="63"/>
        </w:numPr>
        <w:tabs>
          <w:tab w:val="left" w:pos="1337"/>
        </w:tabs>
        <w:spacing w:before="120" w:line="276" w:lineRule="auto"/>
        <w:ind w:right="868"/>
      </w:pPr>
      <w:r>
        <w:t>Newly appointed staff and volunteers will be informed of our arrangements for safer working</w:t>
      </w:r>
      <w:r>
        <w:rPr>
          <w:spacing w:val="-3"/>
        </w:rPr>
        <w:t xml:space="preserve"> </w:t>
      </w:r>
      <w:r>
        <w:t>practice</w:t>
      </w:r>
      <w:r>
        <w:rPr>
          <w:spacing w:val="-3"/>
        </w:rPr>
        <w:t xml:space="preserve"> </w:t>
      </w:r>
      <w:r>
        <w:t>as</w:t>
      </w:r>
      <w:r>
        <w:rPr>
          <w:spacing w:val="-5"/>
        </w:rPr>
        <w:t xml:space="preserve"> </w:t>
      </w:r>
      <w:r>
        <w:t>part</w:t>
      </w:r>
      <w:r>
        <w:rPr>
          <w:spacing w:val="-4"/>
        </w:rPr>
        <w:t xml:space="preserve"> </w:t>
      </w:r>
      <w:r>
        <w:t>of</w:t>
      </w:r>
      <w:r>
        <w:rPr>
          <w:spacing w:val="-1"/>
        </w:rPr>
        <w:t xml:space="preserve"> </w:t>
      </w:r>
      <w:r>
        <w:t>their</w:t>
      </w:r>
      <w:r>
        <w:rPr>
          <w:spacing w:val="-2"/>
        </w:rPr>
        <w:t xml:space="preserve"> </w:t>
      </w:r>
      <w:r>
        <w:t>induction</w:t>
      </w:r>
      <w:r>
        <w:rPr>
          <w:spacing w:val="-3"/>
        </w:rPr>
        <w:t xml:space="preserve"> </w:t>
      </w:r>
      <w:r>
        <w:t>process</w:t>
      </w:r>
      <w:r>
        <w:rPr>
          <w:spacing w:val="-2"/>
        </w:rPr>
        <w:t xml:space="preserve"> </w:t>
      </w:r>
      <w:r>
        <w:t>before</w:t>
      </w:r>
      <w:r>
        <w:rPr>
          <w:spacing w:val="-3"/>
        </w:rPr>
        <w:t xml:space="preserve"> </w:t>
      </w:r>
      <w:r>
        <w:t>beginning</w:t>
      </w:r>
      <w:r>
        <w:rPr>
          <w:spacing w:val="-3"/>
        </w:rPr>
        <w:t xml:space="preserve"> </w:t>
      </w:r>
      <w:r>
        <w:t>work</w:t>
      </w:r>
      <w:r>
        <w:rPr>
          <w:spacing w:val="-1"/>
        </w:rPr>
        <w:t xml:space="preserve"> </w:t>
      </w:r>
      <w:r>
        <w:t>and</w:t>
      </w:r>
      <w:r>
        <w:rPr>
          <w:spacing w:val="-3"/>
        </w:rPr>
        <w:t xml:space="preserve"> </w:t>
      </w:r>
      <w:r>
        <w:t>contact</w:t>
      </w:r>
      <w:r>
        <w:rPr>
          <w:spacing w:val="-4"/>
        </w:rPr>
        <w:t xml:space="preserve"> </w:t>
      </w:r>
      <w:r>
        <w:t xml:space="preserve">with </w:t>
      </w:r>
      <w:r>
        <w:rPr>
          <w:spacing w:val="-2"/>
        </w:rPr>
        <w:t>pupils.</w:t>
      </w:r>
    </w:p>
    <w:p w14:paraId="66B15330" w14:textId="77777777" w:rsidR="000E2A3C" w:rsidRDefault="005F29D3">
      <w:pPr>
        <w:pStyle w:val="ListParagraph"/>
        <w:numPr>
          <w:ilvl w:val="2"/>
          <w:numId w:val="63"/>
        </w:numPr>
        <w:tabs>
          <w:tab w:val="left" w:pos="1337"/>
        </w:tabs>
        <w:spacing w:before="121"/>
      </w:pPr>
      <w:r>
        <w:t>Staff</w:t>
      </w:r>
      <w:r>
        <w:rPr>
          <w:spacing w:val="-6"/>
        </w:rPr>
        <w:t xml:space="preserve"> </w:t>
      </w:r>
      <w:r>
        <w:t>must</w:t>
      </w:r>
      <w:r>
        <w:rPr>
          <w:spacing w:val="-4"/>
        </w:rPr>
        <w:t xml:space="preserve"> </w:t>
      </w:r>
      <w:r>
        <w:t>wear</w:t>
      </w:r>
      <w:r>
        <w:rPr>
          <w:spacing w:val="-2"/>
        </w:rPr>
        <w:t xml:space="preserve"> </w:t>
      </w:r>
      <w:r>
        <w:t>ID</w:t>
      </w:r>
      <w:r>
        <w:rPr>
          <w:spacing w:val="-6"/>
        </w:rPr>
        <w:t xml:space="preserve"> </w:t>
      </w:r>
      <w:r>
        <w:t>at</w:t>
      </w:r>
      <w:r>
        <w:rPr>
          <w:spacing w:val="-4"/>
        </w:rPr>
        <w:t xml:space="preserve"> </w:t>
      </w:r>
      <w:r>
        <w:t>all</w:t>
      </w:r>
      <w:r>
        <w:rPr>
          <w:spacing w:val="-3"/>
        </w:rPr>
        <w:t xml:space="preserve"> </w:t>
      </w:r>
      <w:r>
        <w:t>times</w:t>
      </w:r>
      <w:r>
        <w:rPr>
          <w:spacing w:val="-4"/>
        </w:rPr>
        <w:t xml:space="preserve"> </w:t>
      </w:r>
      <w:r>
        <w:t>when</w:t>
      </w:r>
      <w:r>
        <w:rPr>
          <w:spacing w:val="-3"/>
        </w:rPr>
        <w:t xml:space="preserve"> </w:t>
      </w:r>
      <w:r>
        <w:t>in</w:t>
      </w:r>
      <w:r>
        <w:rPr>
          <w:spacing w:val="-3"/>
        </w:rPr>
        <w:t xml:space="preserve"> </w:t>
      </w:r>
      <w:r>
        <w:t>school</w:t>
      </w:r>
      <w:r>
        <w:rPr>
          <w:spacing w:val="-4"/>
        </w:rPr>
        <w:t xml:space="preserve"> </w:t>
      </w:r>
      <w:r>
        <w:t>and</w:t>
      </w:r>
      <w:r>
        <w:rPr>
          <w:spacing w:val="-3"/>
        </w:rPr>
        <w:t xml:space="preserve"> </w:t>
      </w:r>
      <w:r>
        <w:t>when</w:t>
      </w:r>
      <w:r>
        <w:rPr>
          <w:spacing w:val="-3"/>
        </w:rPr>
        <w:t xml:space="preserve"> </w:t>
      </w:r>
      <w:r>
        <w:t>out</w:t>
      </w:r>
      <w:r>
        <w:rPr>
          <w:spacing w:val="-2"/>
        </w:rPr>
        <w:t xml:space="preserve"> </w:t>
      </w:r>
      <w:r>
        <w:t>on</w:t>
      </w:r>
      <w:r>
        <w:rPr>
          <w:spacing w:val="-5"/>
        </w:rPr>
        <w:t xml:space="preserve"> </w:t>
      </w:r>
      <w:r>
        <w:t>school</w:t>
      </w:r>
      <w:r>
        <w:rPr>
          <w:spacing w:val="-3"/>
        </w:rPr>
        <w:t xml:space="preserve"> </w:t>
      </w:r>
      <w:r>
        <w:rPr>
          <w:spacing w:val="-2"/>
        </w:rPr>
        <w:t>business;</w:t>
      </w:r>
    </w:p>
    <w:p w14:paraId="3BD133DA" w14:textId="77777777" w:rsidR="000E2A3C" w:rsidRDefault="005F29D3">
      <w:pPr>
        <w:pStyle w:val="ListParagraph"/>
        <w:numPr>
          <w:ilvl w:val="2"/>
          <w:numId w:val="63"/>
        </w:numPr>
        <w:tabs>
          <w:tab w:val="left" w:pos="1337"/>
        </w:tabs>
        <w:spacing w:before="158" w:line="276" w:lineRule="auto"/>
        <w:ind w:right="882"/>
      </w:pPr>
      <w:r>
        <w:t xml:space="preserve">Procedures for managing visitors are in place that put the safeguarding of pupils at the </w:t>
      </w:r>
      <w:proofErr w:type="spellStart"/>
      <w:r>
        <w:t>centre</w:t>
      </w:r>
      <w:proofErr w:type="spellEnd"/>
      <w:r>
        <w:rPr>
          <w:spacing w:val="-4"/>
        </w:rPr>
        <w:t xml:space="preserve"> </w:t>
      </w:r>
      <w:r>
        <w:t>and</w:t>
      </w:r>
      <w:r>
        <w:rPr>
          <w:spacing w:val="-2"/>
        </w:rPr>
        <w:t xml:space="preserve"> </w:t>
      </w:r>
      <w:r>
        <w:t>is</w:t>
      </w:r>
      <w:r>
        <w:rPr>
          <w:spacing w:val="-4"/>
        </w:rPr>
        <w:t xml:space="preserve"> </w:t>
      </w:r>
      <w:r>
        <w:t>applied</w:t>
      </w:r>
      <w:r>
        <w:rPr>
          <w:spacing w:val="-2"/>
        </w:rPr>
        <w:t xml:space="preserve"> </w:t>
      </w:r>
      <w:r>
        <w:t>to</w:t>
      </w:r>
      <w:r>
        <w:rPr>
          <w:spacing w:val="-6"/>
        </w:rPr>
        <w:t xml:space="preserve"> </w:t>
      </w:r>
      <w:r>
        <w:t>all</w:t>
      </w:r>
      <w:r>
        <w:rPr>
          <w:spacing w:val="-2"/>
        </w:rPr>
        <w:t xml:space="preserve"> </w:t>
      </w:r>
      <w:r>
        <w:t>visitors</w:t>
      </w:r>
      <w:r>
        <w:rPr>
          <w:spacing w:val="-1"/>
        </w:rPr>
        <w:t xml:space="preserve"> </w:t>
      </w:r>
      <w:r>
        <w:t>irrespective</w:t>
      </w:r>
      <w:r>
        <w:rPr>
          <w:spacing w:val="-2"/>
        </w:rPr>
        <w:t xml:space="preserve"> </w:t>
      </w:r>
      <w:r>
        <w:t>of their</w:t>
      </w:r>
      <w:r>
        <w:rPr>
          <w:spacing w:val="-3"/>
        </w:rPr>
        <w:t xml:space="preserve"> </w:t>
      </w:r>
      <w:r>
        <w:t>status</w:t>
      </w:r>
      <w:r>
        <w:rPr>
          <w:spacing w:val="-4"/>
        </w:rPr>
        <w:t xml:space="preserve"> </w:t>
      </w:r>
      <w:r>
        <w:t>and</w:t>
      </w:r>
      <w:r>
        <w:rPr>
          <w:spacing w:val="-4"/>
        </w:rPr>
        <w:t xml:space="preserve"> </w:t>
      </w:r>
      <w:r>
        <w:t>frequency</w:t>
      </w:r>
      <w:r>
        <w:rPr>
          <w:spacing w:val="-4"/>
        </w:rPr>
        <w:t xml:space="preserve"> </w:t>
      </w:r>
      <w:r>
        <w:t>of</w:t>
      </w:r>
      <w:r>
        <w:rPr>
          <w:spacing w:val="-1"/>
        </w:rPr>
        <w:t xml:space="preserve"> </w:t>
      </w:r>
      <w:r>
        <w:t>visits. Staff should not shy away f</w:t>
      </w:r>
      <w:r>
        <w:t>rom questioning visitors, regardless of status if they feel that the correct processes have not been followed;</w:t>
      </w:r>
    </w:p>
    <w:p w14:paraId="63BEFCBF" w14:textId="77777777" w:rsidR="000E2A3C" w:rsidRDefault="005F29D3">
      <w:pPr>
        <w:pStyle w:val="ListParagraph"/>
        <w:numPr>
          <w:ilvl w:val="2"/>
          <w:numId w:val="63"/>
        </w:numPr>
        <w:tabs>
          <w:tab w:val="left" w:pos="1337"/>
        </w:tabs>
        <w:spacing w:before="120" w:line="276" w:lineRule="auto"/>
        <w:ind w:right="689"/>
      </w:pPr>
      <w:r>
        <w:t>All visitors to the school will be asked to bring formal identification with them at the time of their</w:t>
      </w:r>
      <w:r>
        <w:rPr>
          <w:spacing w:val="-2"/>
        </w:rPr>
        <w:t xml:space="preserve"> </w:t>
      </w:r>
      <w:r>
        <w:t>visit</w:t>
      </w:r>
      <w:r>
        <w:rPr>
          <w:spacing w:val="-1"/>
        </w:rPr>
        <w:t xml:space="preserve"> </w:t>
      </w:r>
      <w:r>
        <w:t>(unless</w:t>
      </w:r>
      <w:r>
        <w:rPr>
          <w:spacing w:val="-5"/>
        </w:rPr>
        <w:t xml:space="preserve"> </w:t>
      </w:r>
      <w:r>
        <w:t>they</w:t>
      </w:r>
      <w:r>
        <w:rPr>
          <w:spacing w:val="-5"/>
        </w:rPr>
        <w:t xml:space="preserve"> </w:t>
      </w:r>
      <w:r>
        <w:t>are</w:t>
      </w:r>
      <w:r>
        <w:rPr>
          <w:spacing w:val="-3"/>
        </w:rPr>
        <w:t xml:space="preserve"> </w:t>
      </w:r>
      <w:r>
        <w:t>named</w:t>
      </w:r>
      <w:r>
        <w:rPr>
          <w:spacing w:val="-5"/>
        </w:rPr>
        <w:t xml:space="preserve"> </w:t>
      </w:r>
      <w:r>
        <w:t>on</w:t>
      </w:r>
      <w:r>
        <w:rPr>
          <w:spacing w:val="-5"/>
        </w:rPr>
        <w:t xml:space="preserve"> </w:t>
      </w:r>
      <w:r>
        <w:t>the</w:t>
      </w:r>
      <w:r>
        <w:rPr>
          <w:spacing w:val="-3"/>
        </w:rPr>
        <w:t xml:space="preserve"> </w:t>
      </w:r>
      <w:r>
        <w:t>approv</w:t>
      </w:r>
      <w:r>
        <w:t>ed</w:t>
      </w:r>
      <w:r>
        <w:rPr>
          <w:spacing w:val="-3"/>
        </w:rPr>
        <w:t xml:space="preserve"> </w:t>
      </w:r>
      <w:r>
        <w:t>visitors/contractors</w:t>
      </w:r>
      <w:r>
        <w:rPr>
          <w:spacing w:val="-4"/>
        </w:rPr>
        <w:t xml:space="preserve"> </w:t>
      </w:r>
      <w:r>
        <w:t>list</w:t>
      </w:r>
      <w:r>
        <w:rPr>
          <w:spacing w:val="-4"/>
        </w:rPr>
        <w:t xml:space="preserve"> </w:t>
      </w:r>
      <w:r>
        <w:t>as</w:t>
      </w:r>
      <w:r>
        <w:rPr>
          <w:spacing w:val="-3"/>
        </w:rPr>
        <w:t xml:space="preserve"> </w:t>
      </w:r>
      <w:r>
        <w:t>set</w:t>
      </w:r>
      <w:r>
        <w:rPr>
          <w:spacing w:val="-3"/>
        </w:rPr>
        <w:t xml:space="preserve"> </w:t>
      </w:r>
      <w:r>
        <w:t>out</w:t>
      </w:r>
      <w:r>
        <w:rPr>
          <w:spacing w:val="-1"/>
        </w:rPr>
        <w:t xml:space="preserve"> </w:t>
      </w:r>
      <w:r>
        <w:t>below);</w:t>
      </w:r>
    </w:p>
    <w:p w14:paraId="30F32153" w14:textId="77777777" w:rsidR="000E2A3C" w:rsidRDefault="005F29D3">
      <w:pPr>
        <w:pStyle w:val="ListParagraph"/>
        <w:numPr>
          <w:ilvl w:val="3"/>
          <w:numId w:val="63"/>
        </w:numPr>
        <w:tabs>
          <w:tab w:val="left" w:pos="1475"/>
        </w:tabs>
        <w:spacing w:before="0" w:line="278" w:lineRule="auto"/>
        <w:ind w:right="955" w:firstLine="0"/>
      </w:pPr>
      <w:r>
        <w:t>once</w:t>
      </w:r>
      <w:r>
        <w:rPr>
          <w:spacing w:val="-2"/>
        </w:rPr>
        <w:t xml:space="preserve"> </w:t>
      </w:r>
      <w:r>
        <w:t>on</w:t>
      </w:r>
      <w:r>
        <w:rPr>
          <w:spacing w:val="-4"/>
        </w:rPr>
        <w:t xml:space="preserve"> </w:t>
      </w:r>
      <w:r>
        <w:t>site, all</w:t>
      </w:r>
      <w:r>
        <w:rPr>
          <w:spacing w:val="-2"/>
        </w:rPr>
        <w:t xml:space="preserve"> </w:t>
      </w:r>
      <w:r>
        <w:t>visitors</w:t>
      </w:r>
      <w:r>
        <w:rPr>
          <w:spacing w:val="-3"/>
        </w:rPr>
        <w:t xml:space="preserve"> </w:t>
      </w:r>
      <w:r>
        <w:t>must</w:t>
      </w:r>
      <w:r>
        <w:rPr>
          <w:spacing w:val="-3"/>
        </w:rPr>
        <w:t xml:space="preserve"> </w:t>
      </w:r>
      <w:r>
        <w:t>report</w:t>
      </w:r>
      <w:r>
        <w:rPr>
          <w:spacing w:val="-3"/>
        </w:rPr>
        <w:t xml:space="preserve"> </w:t>
      </w:r>
      <w:r>
        <w:t>to</w:t>
      </w:r>
      <w:r>
        <w:rPr>
          <w:spacing w:val="-4"/>
        </w:rPr>
        <w:t xml:space="preserve"> </w:t>
      </w:r>
      <w:r>
        <w:t>reception</w:t>
      </w:r>
      <w:r>
        <w:rPr>
          <w:spacing w:val="-4"/>
        </w:rPr>
        <w:t xml:space="preserve"> </w:t>
      </w:r>
      <w:r>
        <w:t>first. No</w:t>
      </w:r>
      <w:r>
        <w:rPr>
          <w:spacing w:val="-4"/>
        </w:rPr>
        <w:t xml:space="preserve"> </w:t>
      </w:r>
      <w:r>
        <w:t>visitor</w:t>
      </w:r>
      <w:r>
        <w:rPr>
          <w:spacing w:val="-1"/>
        </w:rPr>
        <w:t xml:space="preserve"> </w:t>
      </w:r>
      <w:r>
        <w:t>is</w:t>
      </w:r>
      <w:r>
        <w:rPr>
          <w:spacing w:val="-1"/>
        </w:rPr>
        <w:t xml:space="preserve"> </w:t>
      </w:r>
      <w:r>
        <w:t>permitted</w:t>
      </w:r>
      <w:r>
        <w:rPr>
          <w:spacing w:val="-2"/>
        </w:rPr>
        <w:t xml:space="preserve"> </w:t>
      </w:r>
      <w:r>
        <w:t>to</w:t>
      </w:r>
      <w:r>
        <w:rPr>
          <w:spacing w:val="-4"/>
        </w:rPr>
        <w:t xml:space="preserve"> </w:t>
      </w:r>
      <w:r>
        <w:t>enter</w:t>
      </w:r>
      <w:r>
        <w:rPr>
          <w:spacing w:val="-3"/>
        </w:rPr>
        <w:t xml:space="preserve"> </w:t>
      </w:r>
      <w:r>
        <w:t>the school via any other entrance under any circumstances;</w:t>
      </w:r>
    </w:p>
    <w:p w14:paraId="7A52433E" w14:textId="77777777" w:rsidR="000E2A3C" w:rsidRDefault="005F29D3">
      <w:pPr>
        <w:pStyle w:val="ListParagraph"/>
        <w:numPr>
          <w:ilvl w:val="2"/>
          <w:numId w:val="63"/>
        </w:numPr>
        <w:tabs>
          <w:tab w:val="left" w:pos="1337"/>
        </w:tabs>
        <w:spacing w:before="115"/>
      </w:pPr>
      <w:r>
        <w:t>At</w:t>
      </w:r>
      <w:r>
        <w:rPr>
          <w:spacing w:val="-5"/>
        </w:rPr>
        <w:t xml:space="preserve"> </w:t>
      </w:r>
      <w:r>
        <w:t>reception,</w:t>
      </w:r>
      <w:r>
        <w:rPr>
          <w:spacing w:val="-5"/>
        </w:rPr>
        <w:t xml:space="preserve"> </w:t>
      </w:r>
      <w:r>
        <w:t>all</w:t>
      </w:r>
      <w:r>
        <w:rPr>
          <w:spacing w:val="-4"/>
        </w:rPr>
        <w:t xml:space="preserve"> </w:t>
      </w:r>
      <w:r>
        <w:t>visitors</w:t>
      </w:r>
      <w:r>
        <w:rPr>
          <w:spacing w:val="-5"/>
        </w:rPr>
        <w:t xml:space="preserve"> </w:t>
      </w:r>
      <w:r>
        <w:t>must</w:t>
      </w:r>
      <w:r>
        <w:rPr>
          <w:spacing w:val="-6"/>
        </w:rPr>
        <w:t xml:space="preserve"> </w:t>
      </w:r>
      <w:r>
        <w:t>be</w:t>
      </w:r>
      <w:r>
        <w:rPr>
          <w:spacing w:val="-6"/>
        </w:rPr>
        <w:t xml:space="preserve"> </w:t>
      </w:r>
      <w:r>
        <w:t>ready</w:t>
      </w:r>
      <w:r>
        <w:rPr>
          <w:spacing w:val="-6"/>
        </w:rPr>
        <w:t xml:space="preserve"> </w:t>
      </w:r>
      <w:r>
        <w:t>to</w:t>
      </w:r>
      <w:r>
        <w:rPr>
          <w:spacing w:val="-6"/>
        </w:rPr>
        <w:t xml:space="preserve"> </w:t>
      </w:r>
      <w:r>
        <w:t>produce</w:t>
      </w:r>
      <w:r>
        <w:rPr>
          <w:spacing w:val="-6"/>
        </w:rPr>
        <w:t xml:space="preserve"> </w:t>
      </w:r>
      <w:r>
        <w:t>formal</w:t>
      </w:r>
      <w:r>
        <w:rPr>
          <w:spacing w:val="-5"/>
        </w:rPr>
        <w:t xml:space="preserve"> </w:t>
      </w:r>
      <w:r>
        <w:t>identification</w:t>
      </w:r>
      <w:r>
        <w:rPr>
          <w:spacing w:val="-4"/>
        </w:rPr>
        <w:t xml:space="preserve"> </w:t>
      </w:r>
      <w:r>
        <w:t>upon</w:t>
      </w:r>
      <w:r>
        <w:rPr>
          <w:spacing w:val="-4"/>
        </w:rPr>
        <w:t xml:space="preserve"> </w:t>
      </w:r>
      <w:r>
        <w:rPr>
          <w:spacing w:val="-2"/>
        </w:rPr>
        <w:t>request;</w:t>
      </w:r>
    </w:p>
    <w:p w14:paraId="40EA9669" w14:textId="77777777" w:rsidR="000E2A3C" w:rsidRDefault="005F29D3">
      <w:pPr>
        <w:pStyle w:val="ListParagraph"/>
        <w:numPr>
          <w:ilvl w:val="2"/>
          <w:numId w:val="63"/>
        </w:numPr>
        <w:tabs>
          <w:tab w:val="left" w:pos="1337"/>
        </w:tabs>
        <w:spacing w:before="158" w:line="276" w:lineRule="auto"/>
        <w:ind w:right="903"/>
      </w:pPr>
      <w:r>
        <w:t>All</w:t>
      </w:r>
      <w:r>
        <w:rPr>
          <w:spacing w:val="-2"/>
        </w:rPr>
        <w:t xml:space="preserve"> </w:t>
      </w:r>
      <w:r>
        <w:t>visitors</w:t>
      </w:r>
      <w:r>
        <w:rPr>
          <w:spacing w:val="-1"/>
        </w:rPr>
        <w:t xml:space="preserve"> </w:t>
      </w:r>
      <w:r>
        <w:t>will</w:t>
      </w:r>
      <w:r>
        <w:rPr>
          <w:spacing w:val="-2"/>
        </w:rPr>
        <w:t xml:space="preserve"> </w:t>
      </w:r>
      <w:r>
        <w:t>be</w:t>
      </w:r>
      <w:r>
        <w:rPr>
          <w:spacing w:val="-2"/>
        </w:rPr>
        <w:t xml:space="preserve"> </w:t>
      </w:r>
      <w:r>
        <w:t>asked</w:t>
      </w:r>
      <w:r>
        <w:rPr>
          <w:spacing w:val="-4"/>
        </w:rPr>
        <w:t xml:space="preserve"> </w:t>
      </w:r>
      <w:r>
        <w:t>to</w:t>
      </w:r>
      <w:r>
        <w:rPr>
          <w:spacing w:val="-2"/>
        </w:rPr>
        <w:t xml:space="preserve"> </w:t>
      </w:r>
      <w:r>
        <w:t>sign</w:t>
      </w:r>
      <w:r>
        <w:rPr>
          <w:spacing w:val="-2"/>
        </w:rPr>
        <w:t xml:space="preserve"> </w:t>
      </w:r>
      <w:r>
        <w:t>in</w:t>
      </w:r>
      <w:r>
        <w:rPr>
          <w:spacing w:val="-2"/>
        </w:rPr>
        <w:t xml:space="preserve"> </w:t>
      </w:r>
      <w:r>
        <w:t>via</w:t>
      </w:r>
      <w:r>
        <w:rPr>
          <w:spacing w:val="-2"/>
        </w:rPr>
        <w:t xml:space="preserve"> </w:t>
      </w:r>
      <w:r>
        <w:t>electronic</w:t>
      </w:r>
      <w:r>
        <w:rPr>
          <w:spacing w:val="-4"/>
        </w:rPr>
        <w:t xml:space="preserve"> </w:t>
      </w:r>
      <w:r>
        <w:t>systems which</w:t>
      </w:r>
      <w:r>
        <w:rPr>
          <w:spacing w:val="-2"/>
        </w:rPr>
        <w:t xml:space="preserve"> </w:t>
      </w:r>
      <w:r>
        <w:t>are</w:t>
      </w:r>
      <w:r>
        <w:rPr>
          <w:spacing w:val="-3"/>
        </w:rPr>
        <w:t xml:space="preserve"> </w:t>
      </w:r>
      <w:r>
        <w:t>kept in</w:t>
      </w:r>
      <w:r>
        <w:rPr>
          <w:spacing w:val="-4"/>
        </w:rPr>
        <w:t xml:space="preserve"> </w:t>
      </w:r>
      <w:r>
        <w:t>reception</w:t>
      </w:r>
      <w:r>
        <w:rPr>
          <w:spacing w:val="-2"/>
        </w:rPr>
        <w:t xml:space="preserve"> </w:t>
      </w:r>
      <w:r>
        <w:t>at</w:t>
      </w:r>
      <w:r>
        <w:rPr>
          <w:spacing w:val="-2"/>
        </w:rPr>
        <w:t xml:space="preserve"> </w:t>
      </w:r>
      <w:r>
        <w:t xml:space="preserve">all times making note of their name, </w:t>
      </w:r>
      <w:proofErr w:type="spellStart"/>
      <w:r>
        <w:t>organisation</w:t>
      </w:r>
      <w:proofErr w:type="spellEnd"/>
      <w:r>
        <w:t>, who they are visiting and car registration;</w:t>
      </w:r>
    </w:p>
    <w:p w14:paraId="029921C6" w14:textId="77777777" w:rsidR="000E2A3C" w:rsidRDefault="005F29D3">
      <w:pPr>
        <w:pStyle w:val="ListParagraph"/>
        <w:numPr>
          <w:ilvl w:val="2"/>
          <w:numId w:val="63"/>
        </w:numPr>
        <w:tabs>
          <w:tab w:val="left" w:pos="1337"/>
        </w:tabs>
        <w:spacing w:before="122" w:line="276" w:lineRule="auto"/>
        <w:ind w:right="833"/>
      </w:pPr>
      <w:r>
        <w:t>All</w:t>
      </w:r>
      <w:r>
        <w:rPr>
          <w:spacing w:val="-3"/>
        </w:rPr>
        <w:t xml:space="preserve"> </w:t>
      </w:r>
      <w:r>
        <w:t>visitors</w:t>
      </w:r>
      <w:r>
        <w:rPr>
          <w:spacing w:val="-2"/>
        </w:rPr>
        <w:t xml:space="preserve"> </w:t>
      </w:r>
      <w:r>
        <w:t>will</w:t>
      </w:r>
      <w:r>
        <w:rPr>
          <w:spacing w:val="-3"/>
        </w:rPr>
        <w:t xml:space="preserve"> </w:t>
      </w:r>
      <w:r>
        <w:t>be</w:t>
      </w:r>
      <w:r>
        <w:rPr>
          <w:spacing w:val="-3"/>
        </w:rPr>
        <w:t xml:space="preserve"> </w:t>
      </w:r>
      <w:r>
        <w:t>required</w:t>
      </w:r>
      <w:r>
        <w:rPr>
          <w:spacing w:val="-3"/>
        </w:rPr>
        <w:t xml:space="preserve"> </w:t>
      </w:r>
      <w:r>
        <w:t>to</w:t>
      </w:r>
      <w:r>
        <w:rPr>
          <w:spacing w:val="-4"/>
        </w:rPr>
        <w:t xml:space="preserve"> </w:t>
      </w:r>
      <w:r>
        <w:t>wear</w:t>
      </w:r>
      <w:r>
        <w:rPr>
          <w:spacing w:val="-2"/>
        </w:rPr>
        <w:t xml:space="preserve"> </w:t>
      </w:r>
      <w:r>
        <w:t>an</w:t>
      </w:r>
      <w:r>
        <w:rPr>
          <w:spacing w:val="-3"/>
        </w:rPr>
        <w:t xml:space="preserve"> </w:t>
      </w:r>
      <w:r>
        <w:t>identification</w:t>
      </w:r>
      <w:r>
        <w:rPr>
          <w:spacing w:val="-3"/>
        </w:rPr>
        <w:t xml:space="preserve"> </w:t>
      </w:r>
      <w:r>
        <w:t>badge –</w:t>
      </w:r>
      <w:r>
        <w:rPr>
          <w:spacing w:val="-4"/>
        </w:rPr>
        <w:t xml:space="preserve"> </w:t>
      </w:r>
      <w:r>
        <w:t>the</w:t>
      </w:r>
      <w:r>
        <w:rPr>
          <w:spacing w:val="-4"/>
        </w:rPr>
        <w:t xml:space="preserve"> </w:t>
      </w:r>
      <w:r>
        <w:t>badge</w:t>
      </w:r>
      <w:r>
        <w:rPr>
          <w:spacing w:val="-4"/>
        </w:rPr>
        <w:t xml:space="preserve"> </w:t>
      </w:r>
      <w:r>
        <w:t>must</w:t>
      </w:r>
      <w:r>
        <w:rPr>
          <w:spacing w:val="-4"/>
        </w:rPr>
        <w:t xml:space="preserve"> </w:t>
      </w:r>
      <w:r>
        <w:t>remain</w:t>
      </w:r>
      <w:r>
        <w:rPr>
          <w:spacing w:val="-4"/>
        </w:rPr>
        <w:t xml:space="preserve"> </w:t>
      </w:r>
      <w:r>
        <w:t>visible throughout their visit;</w:t>
      </w:r>
    </w:p>
    <w:p w14:paraId="47B1646C" w14:textId="77777777" w:rsidR="000E2A3C" w:rsidRDefault="005F29D3">
      <w:pPr>
        <w:pStyle w:val="ListParagraph"/>
        <w:numPr>
          <w:ilvl w:val="2"/>
          <w:numId w:val="63"/>
        </w:numPr>
        <w:tabs>
          <w:tab w:val="left" w:pos="1337"/>
        </w:tabs>
        <w:spacing w:before="118" w:line="276" w:lineRule="auto"/>
        <w:ind w:right="688"/>
      </w:pPr>
      <w:r>
        <w:t>Visitors will then be escorted</w:t>
      </w:r>
      <w:r>
        <w:rPr>
          <w:spacing w:val="-1"/>
        </w:rPr>
        <w:t xml:space="preserve"> </w:t>
      </w:r>
      <w:r>
        <w:t>to</w:t>
      </w:r>
      <w:r>
        <w:rPr>
          <w:spacing w:val="-1"/>
        </w:rPr>
        <w:t xml:space="preserve"> </w:t>
      </w:r>
      <w:r>
        <w:t>their point of contact OR</w:t>
      </w:r>
      <w:r>
        <w:rPr>
          <w:spacing w:val="-2"/>
        </w:rPr>
        <w:t xml:space="preserve"> </w:t>
      </w:r>
      <w:r>
        <w:t xml:space="preserve">their point of contact will be asked to come to reception to receive the visitor. The contact will </w:t>
      </w:r>
      <w:r>
        <w:t>then be responsible for them while they are on site. The visitor must not be allowed to move about the site unaccompanied unless they are registered on the Approved Visitor List (to be on this list, the</w:t>
      </w:r>
      <w:r>
        <w:rPr>
          <w:spacing w:val="-3"/>
        </w:rPr>
        <w:t xml:space="preserve"> </w:t>
      </w:r>
      <w:r>
        <w:t>person</w:t>
      </w:r>
      <w:r>
        <w:rPr>
          <w:spacing w:val="-5"/>
        </w:rPr>
        <w:t xml:space="preserve"> </w:t>
      </w:r>
      <w:r>
        <w:t>must</w:t>
      </w:r>
      <w:r>
        <w:rPr>
          <w:spacing w:val="-1"/>
        </w:rPr>
        <w:t xml:space="preserve"> </w:t>
      </w:r>
      <w:r>
        <w:t>have</w:t>
      </w:r>
      <w:r>
        <w:rPr>
          <w:spacing w:val="-3"/>
        </w:rPr>
        <w:t xml:space="preserve"> </w:t>
      </w:r>
      <w:r>
        <w:t>a</w:t>
      </w:r>
      <w:r>
        <w:rPr>
          <w:spacing w:val="-4"/>
        </w:rPr>
        <w:t xml:space="preserve"> </w:t>
      </w:r>
      <w:r>
        <w:t>current</w:t>
      </w:r>
      <w:r>
        <w:rPr>
          <w:spacing w:val="-1"/>
        </w:rPr>
        <w:t xml:space="preserve"> </w:t>
      </w:r>
      <w:r>
        <w:t>clear</w:t>
      </w:r>
      <w:r>
        <w:rPr>
          <w:spacing w:val="-2"/>
        </w:rPr>
        <w:t xml:space="preserve"> </w:t>
      </w:r>
      <w:r>
        <w:t>DBS</w:t>
      </w:r>
      <w:r>
        <w:rPr>
          <w:spacing w:val="-3"/>
        </w:rPr>
        <w:t xml:space="preserve"> </w:t>
      </w:r>
      <w:r>
        <w:t>check</w:t>
      </w:r>
      <w:r>
        <w:rPr>
          <w:spacing w:val="-5"/>
        </w:rPr>
        <w:t xml:space="preserve"> </w:t>
      </w:r>
      <w:r>
        <w:t>and</w:t>
      </w:r>
      <w:r>
        <w:rPr>
          <w:spacing w:val="-3"/>
        </w:rPr>
        <w:t xml:space="preserve"> </w:t>
      </w:r>
      <w:r>
        <w:t>childr</w:t>
      </w:r>
      <w:r>
        <w:t>en’s</w:t>
      </w:r>
      <w:r>
        <w:rPr>
          <w:spacing w:val="-2"/>
        </w:rPr>
        <w:t xml:space="preserve"> </w:t>
      </w:r>
      <w:r>
        <w:t>barred</w:t>
      </w:r>
      <w:r>
        <w:rPr>
          <w:spacing w:val="-5"/>
        </w:rPr>
        <w:t xml:space="preserve"> </w:t>
      </w:r>
      <w:r>
        <w:t>check</w:t>
      </w:r>
      <w:r>
        <w:rPr>
          <w:spacing w:val="-3"/>
        </w:rPr>
        <w:t xml:space="preserve"> </w:t>
      </w:r>
      <w:r>
        <w:t>with</w:t>
      </w:r>
      <w:r>
        <w:rPr>
          <w:spacing w:val="-3"/>
        </w:rPr>
        <w:t xml:space="preserve"> </w:t>
      </w:r>
      <w:r>
        <w:t>a</w:t>
      </w:r>
      <w:r>
        <w:rPr>
          <w:spacing w:val="-2"/>
        </w:rPr>
        <w:t xml:space="preserve"> </w:t>
      </w:r>
      <w:r>
        <w:t>copy</w:t>
      </w:r>
      <w:r>
        <w:rPr>
          <w:spacing w:val="-5"/>
        </w:rPr>
        <w:t xml:space="preserve"> </w:t>
      </w:r>
      <w:r>
        <w:t>of this registered on the school’s central record. They must then follow the procedures above</w:t>
      </w:r>
    </w:p>
    <w:p w14:paraId="7B66659D" w14:textId="77777777" w:rsidR="000E2A3C" w:rsidRDefault="005F29D3">
      <w:pPr>
        <w:pStyle w:val="BodyText"/>
        <w:spacing w:line="252" w:lineRule="exact"/>
        <w:ind w:firstLine="0"/>
      </w:pPr>
      <w:proofErr w:type="gramStart"/>
      <w:r>
        <w:t>e.g.</w:t>
      </w:r>
      <w:proofErr w:type="gramEnd"/>
      <w:r>
        <w:rPr>
          <w:spacing w:val="-7"/>
        </w:rPr>
        <w:t xml:space="preserve"> </w:t>
      </w:r>
      <w:r>
        <w:t>sign</w:t>
      </w:r>
      <w:r>
        <w:rPr>
          <w:spacing w:val="-6"/>
        </w:rPr>
        <w:t xml:space="preserve"> </w:t>
      </w:r>
      <w:r>
        <w:t>into</w:t>
      </w:r>
      <w:r>
        <w:rPr>
          <w:spacing w:val="-6"/>
        </w:rPr>
        <w:t xml:space="preserve"> </w:t>
      </w:r>
      <w:r>
        <w:t>the</w:t>
      </w:r>
      <w:r>
        <w:rPr>
          <w:spacing w:val="-5"/>
        </w:rPr>
        <w:t xml:space="preserve"> </w:t>
      </w:r>
      <w:r>
        <w:t>visitor’s</w:t>
      </w:r>
      <w:r>
        <w:rPr>
          <w:spacing w:val="-4"/>
        </w:rPr>
        <w:t xml:space="preserve"> </w:t>
      </w:r>
      <w:r>
        <w:t>book</w:t>
      </w:r>
      <w:r>
        <w:rPr>
          <w:spacing w:val="-1"/>
        </w:rPr>
        <w:t xml:space="preserve"> </w:t>
      </w:r>
      <w:r>
        <w:t>and</w:t>
      </w:r>
      <w:r>
        <w:rPr>
          <w:spacing w:val="-6"/>
        </w:rPr>
        <w:t xml:space="preserve"> </w:t>
      </w:r>
      <w:r>
        <w:t>enter</w:t>
      </w:r>
      <w:r>
        <w:rPr>
          <w:spacing w:val="-4"/>
        </w:rPr>
        <w:t xml:space="preserve"> </w:t>
      </w:r>
      <w:r>
        <w:t>the</w:t>
      </w:r>
      <w:r>
        <w:rPr>
          <w:spacing w:val="-6"/>
        </w:rPr>
        <w:t xml:space="preserve"> </w:t>
      </w:r>
      <w:r>
        <w:t>premises</w:t>
      </w:r>
      <w:r>
        <w:rPr>
          <w:spacing w:val="-4"/>
        </w:rPr>
        <w:t xml:space="preserve"> </w:t>
      </w:r>
      <w:r>
        <w:t>via</w:t>
      </w:r>
      <w:r>
        <w:rPr>
          <w:spacing w:val="-3"/>
        </w:rPr>
        <w:t xml:space="preserve"> </w:t>
      </w:r>
      <w:r>
        <w:rPr>
          <w:spacing w:val="-2"/>
        </w:rPr>
        <w:t>reception).</w:t>
      </w:r>
    </w:p>
    <w:p w14:paraId="22553BD6" w14:textId="77777777" w:rsidR="000E2A3C" w:rsidRDefault="000E2A3C">
      <w:pPr>
        <w:pStyle w:val="BodyText"/>
        <w:spacing w:before="7"/>
        <w:ind w:left="0" w:firstLine="0"/>
        <w:rPr>
          <w:sz w:val="24"/>
        </w:rPr>
      </w:pPr>
    </w:p>
    <w:p w14:paraId="3AE547B3" w14:textId="77777777" w:rsidR="000E2A3C" w:rsidRDefault="005F29D3">
      <w:pPr>
        <w:pStyle w:val="Heading3"/>
      </w:pPr>
      <w:r>
        <w:rPr>
          <w:noProof/>
        </w:rPr>
        <mc:AlternateContent>
          <mc:Choice Requires="wps">
            <w:drawing>
              <wp:anchor distT="0" distB="0" distL="0" distR="0" simplePos="0" relativeHeight="487593472" behindDoc="1" locked="0" layoutInCell="1" allowOverlap="1" wp14:anchorId="56F62B9A" wp14:editId="3CF38B96">
                <wp:simplePos x="0" y="0"/>
                <wp:positionH relativeFrom="page">
                  <wp:posOffset>594359</wp:posOffset>
                </wp:positionH>
                <wp:positionV relativeFrom="paragraph">
                  <wp:posOffset>212207</wp:posOffset>
                </wp:positionV>
                <wp:extent cx="6373495" cy="2794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4AEC2B5A" id="Graphic 93" o:spid="_x0000_s1026" style="position:absolute;margin-left:46.8pt;margin-top:16.7pt;width:501.85pt;height:2.2pt;z-index:-1572300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663ECEC2" wp14:editId="128EDD71">
            <wp:extent cx="186597" cy="110459"/>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89" cstate="print"/>
                    <a:stretch>
                      <a:fillRect/>
                    </a:stretch>
                  </pic:blipFill>
                  <pic:spPr>
                    <a:xfrm>
                      <a:off x="0" y="0"/>
                      <a:ext cx="186597" cy="110459"/>
                    </a:xfrm>
                    <a:prstGeom prst="rect">
                      <a:avLst/>
                    </a:prstGeom>
                  </pic:spPr>
                </pic:pic>
              </a:graphicData>
            </a:graphic>
          </wp:inline>
        </w:drawing>
      </w:r>
      <w:r>
        <w:rPr>
          <w:rFonts w:ascii="Times New Roman"/>
          <w:b w:val="0"/>
          <w:spacing w:val="-13"/>
          <w:sz w:val="20"/>
        </w:rPr>
        <w:t xml:space="preserve"> </w:t>
      </w:r>
      <w:bookmarkStart w:id="23" w:name="_bookmark23"/>
      <w:bookmarkEnd w:id="23"/>
      <w:r>
        <w:t>Responsibilities:</w:t>
      </w:r>
      <w:r>
        <w:rPr>
          <w:spacing w:val="-16"/>
        </w:rPr>
        <w:t xml:space="preserve"> </w:t>
      </w:r>
      <w:r>
        <w:t>Senior</w:t>
      </w:r>
      <w:r>
        <w:rPr>
          <w:spacing w:val="-11"/>
        </w:rPr>
        <w:t xml:space="preserve"> </w:t>
      </w:r>
      <w:r>
        <w:t>Leaders</w:t>
      </w:r>
    </w:p>
    <w:p w14:paraId="08FC7865" w14:textId="77777777" w:rsidR="000E2A3C" w:rsidRDefault="005F29D3">
      <w:pPr>
        <w:pStyle w:val="ListParagraph"/>
        <w:numPr>
          <w:ilvl w:val="1"/>
          <w:numId w:val="62"/>
        </w:numPr>
        <w:tabs>
          <w:tab w:val="left" w:pos="965"/>
        </w:tabs>
        <w:spacing w:before="122"/>
      </w:pPr>
      <w:r>
        <w:t>The</w:t>
      </w:r>
      <w:r>
        <w:rPr>
          <w:spacing w:val="-7"/>
        </w:rPr>
        <w:t xml:space="preserve"> </w:t>
      </w:r>
      <w:r>
        <w:t>senior</w:t>
      </w:r>
      <w:r>
        <w:rPr>
          <w:spacing w:val="-4"/>
        </w:rPr>
        <w:t xml:space="preserve"> </w:t>
      </w:r>
      <w:r>
        <w:t>leadership</w:t>
      </w:r>
      <w:r>
        <w:rPr>
          <w:spacing w:val="-5"/>
        </w:rPr>
        <w:t xml:space="preserve"> </w:t>
      </w:r>
      <w:r>
        <w:t>team</w:t>
      </w:r>
      <w:r>
        <w:rPr>
          <w:spacing w:val="-3"/>
        </w:rPr>
        <w:t xml:space="preserve"> </w:t>
      </w:r>
      <w:r>
        <w:rPr>
          <w:spacing w:val="-2"/>
        </w:rPr>
        <w:t>will:</w:t>
      </w:r>
    </w:p>
    <w:p w14:paraId="58A3706A" w14:textId="77777777" w:rsidR="000E2A3C" w:rsidRDefault="005F29D3">
      <w:pPr>
        <w:pStyle w:val="ListParagraph"/>
        <w:numPr>
          <w:ilvl w:val="2"/>
          <w:numId w:val="62"/>
        </w:numPr>
        <w:tabs>
          <w:tab w:val="left" w:pos="1337"/>
        </w:tabs>
        <w:spacing w:before="158" w:line="276" w:lineRule="auto"/>
        <w:ind w:right="1128"/>
      </w:pPr>
      <w:r>
        <w:t>Contribute</w:t>
      </w:r>
      <w:r>
        <w:rPr>
          <w:spacing w:val="-5"/>
        </w:rPr>
        <w:t xml:space="preserve"> </w:t>
      </w:r>
      <w:r>
        <w:t>to</w:t>
      </w:r>
      <w:r>
        <w:rPr>
          <w:spacing w:val="-5"/>
        </w:rPr>
        <w:t xml:space="preserve"> </w:t>
      </w:r>
      <w:r>
        <w:t>inter-agency</w:t>
      </w:r>
      <w:r>
        <w:rPr>
          <w:spacing w:val="-3"/>
        </w:rPr>
        <w:t xml:space="preserve"> </w:t>
      </w:r>
      <w:r>
        <w:t>working</w:t>
      </w:r>
      <w:r>
        <w:rPr>
          <w:spacing w:val="-1"/>
        </w:rPr>
        <w:t xml:space="preserve"> </w:t>
      </w:r>
      <w:r>
        <w:t>in</w:t>
      </w:r>
      <w:r>
        <w:rPr>
          <w:spacing w:val="-5"/>
        </w:rPr>
        <w:t xml:space="preserve"> </w:t>
      </w:r>
      <w:r>
        <w:t>line</w:t>
      </w:r>
      <w:r>
        <w:rPr>
          <w:spacing w:val="-3"/>
        </w:rPr>
        <w:t xml:space="preserve"> </w:t>
      </w:r>
      <w:r>
        <w:t>with</w:t>
      </w:r>
      <w:r>
        <w:rPr>
          <w:spacing w:val="-7"/>
        </w:rPr>
        <w:t xml:space="preserve"> </w:t>
      </w:r>
      <w:r>
        <w:t>Working</w:t>
      </w:r>
      <w:r>
        <w:rPr>
          <w:spacing w:val="-5"/>
        </w:rPr>
        <w:t xml:space="preserve"> </w:t>
      </w:r>
      <w:r>
        <w:t>Together</w:t>
      </w:r>
      <w:r>
        <w:rPr>
          <w:spacing w:val="-4"/>
        </w:rPr>
        <w:t xml:space="preserve"> </w:t>
      </w:r>
      <w:r>
        <w:t>to</w:t>
      </w:r>
      <w:r>
        <w:rPr>
          <w:spacing w:val="-5"/>
        </w:rPr>
        <w:t xml:space="preserve"> </w:t>
      </w:r>
      <w:r>
        <w:t>Safeguard</w:t>
      </w:r>
      <w:r>
        <w:rPr>
          <w:spacing w:val="-2"/>
        </w:rPr>
        <w:t xml:space="preserve"> </w:t>
      </w:r>
      <w:r>
        <w:t>Children 2018 guidance.</w:t>
      </w:r>
    </w:p>
    <w:p w14:paraId="111C756B" w14:textId="77777777" w:rsidR="000E2A3C" w:rsidRDefault="005F29D3">
      <w:pPr>
        <w:pStyle w:val="ListParagraph"/>
        <w:numPr>
          <w:ilvl w:val="2"/>
          <w:numId w:val="62"/>
        </w:numPr>
        <w:tabs>
          <w:tab w:val="left" w:pos="1337"/>
        </w:tabs>
        <w:spacing w:before="121"/>
      </w:pPr>
      <w:r>
        <w:t>Provide</w:t>
      </w:r>
      <w:r>
        <w:rPr>
          <w:spacing w:val="-6"/>
        </w:rPr>
        <w:t xml:space="preserve"> </w:t>
      </w:r>
      <w:r>
        <w:t>a</w:t>
      </w:r>
      <w:r>
        <w:rPr>
          <w:spacing w:val="-5"/>
        </w:rPr>
        <w:t xml:space="preserve"> </w:t>
      </w:r>
      <w:proofErr w:type="spellStart"/>
      <w:r>
        <w:t>co-ordinated</w:t>
      </w:r>
      <w:proofErr w:type="spellEnd"/>
      <w:r>
        <w:rPr>
          <w:spacing w:val="-5"/>
        </w:rPr>
        <w:t xml:space="preserve"> </w:t>
      </w:r>
      <w:r>
        <w:t>offer</w:t>
      </w:r>
      <w:r>
        <w:rPr>
          <w:spacing w:val="-4"/>
        </w:rPr>
        <w:t xml:space="preserve"> </w:t>
      </w:r>
      <w:r>
        <w:t>of</w:t>
      </w:r>
      <w:r>
        <w:rPr>
          <w:spacing w:val="-3"/>
        </w:rPr>
        <w:t xml:space="preserve"> </w:t>
      </w:r>
      <w:r>
        <w:t>early</w:t>
      </w:r>
      <w:r>
        <w:rPr>
          <w:spacing w:val="-7"/>
        </w:rPr>
        <w:t xml:space="preserve"> </w:t>
      </w:r>
      <w:r>
        <w:t>help</w:t>
      </w:r>
      <w:r>
        <w:rPr>
          <w:spacing w:val="-6"/>
        </w:rPr>
        <w:t xml:space="preserve"> </w:t>
      </w:r>
      <w:r>
        <w:t>when</w:t>
      </w:r>
      <w:r>
        <w:rPr>
          <w:spacing w:val="-5"/>
        </w:rPr>
        <w:t xml:space="preserve"> </w:t>
      </w:r>
      <w:r>
        <w:t>additional</w:t>
      </w:r>
      <w:r>
        <w:rPr>
          <w:spacing w:val="-6"/>
        </w:rPr>
        <w:t xml:space="preserve"> </w:t>
      </w:r>
      <w:r>
        <w:t>needs</w:t>
      </w:r>
      <w:r>
        <w:rPr>
          <w:spacing w:val="-4"/>
        </w:rPr>
        <w:t xml:space="preserve"> </w:t>
      </w:r>
      <w:r>
        <w:t>of</w:t>
      </w:r>
      <w:r>
        <w:rPr>
          <w:spacing w:val="-3"/>
        </w:rPr>
        <w:t xml:space="preserve"> </w:t>
      </w:r>
      <w:r>
        <w:t>children</w:t>
      </w:r>
      <w:r>
        <w:rPr>
          <w:spacing w:val="-6"/>
        </w:rPr>
        <w:t xml:space="preserve"> </w:t>
      </w:r>
      <w:r>
        <w:t>are</w:t>
      </w:r>
      <w:r>
        <w:rPr>
          <w:spacing w:val="-6"/>
        </w:rPr>
        <w:t xml:space="preserve"> </w:t>
      </w:r>
      <w:r>
        <w:rPr>
          <w:spacing w:val="-2"/>
        </w:rPr>
        <w:t>identified.</w:t>
      </w:r>
    </w:p>
    <w:p w14:paraId="0BD1345C" w14:textId="77777777" w:rsidR="000E2A3C" w:rsidRDefault="000E2A3C">
      <w:pPr>
        <w:pStyle w:val="ListParagraph"/>
        <w:sectPr w:rsidR="000E2A3C">
          <w:pgSz w:w="11910" w:h="16840"/>
          <w:pgMar w:top="900" w:right="283" w:bottom="840" w:left="708" w:header="0" w:footer="651" w:gutter="0"/>
          <w:cols w:space="720"/>
        </w:sectPr>
      </w:pPr>
    </w:p>
    <w:p w14:paraId="73D26085" w14:textId="77777777" w:rsidR="000E2A3C" w:rsidRDefault="005F29D3">
      <w:pPr>
        <w:pStyle w:val="ListParagraph"/>
        <w:numPr>
          <w:ilvl w:val="2"/>
          <w:numId w:val="62"/>
        </w:numPr>
        <w:tabs>
          <w:tab w:val="left" w:pos="1337"/>
        </w:tabs>
        <w:spacing w:before="82"/>
      </w:pPr>
      <w:r>
        <w:lastRenderedPageBreak/>
        <w:t>Ensure</w:t>
      </w:r>
      <w:r>
        <w:rPr>
          <w:spacing w:val="-5"/>
        </w:rPr>
        <w:t xml:space="preserve"> </w:t>
      </w:r>
      <w:r>
        <w:t>all</w:t>
      </w:r>
      <w:r>
        <w:rPr>
          <w:spacing w:val="-4"/>
        </w:rPr>
        <w:t xml:space="preserve"> </w:t>
      </w:r>
      <w:r>
        <w:t>staff</w:t>
      </w:r>
      <w:r>
        <w:rPr>
          <w:spacing w:val="-2"/>
        </w:rPr>
        <w:t xml:space="preserve"> </w:t>
      </w:r>
      <w:r>
        <w:t>and</w:t>
      </w:r>
      <w:r>
        <w:rPr>
          <w:spacing w:val="-6"/>
        </w:rPr>
        <w:t xml:space="preserve"> </w:t>
      </w:r>
      <w:r>
        <w:t>volunteers</w:t>
      </w:r>
      <w:r>
        <w:rPr>
          <w:spacing w:val="-6"/>
        </w:rPr>
        <w:t xml:space="preserve"> </w:t>
      </w:r>
      <w:r>
        <w:t>are</w:t>
      </w:r>
      <w:r>
        <w:rPr>
          <w:spacing w:val="-6"/>
        </w:rPr>
        <w:t xml:space="preserve"> </w:t>
      </w:r>
      <w:r>
        <w:t>alert</w:t>
      </w:r>
      <w:r>
        <w:rPr>
          <w:spacing w:val="-5"/>
        </w:rPr>
        <w:t xml:space="preserve"> </w:t>
      </w:r>
      <w:r>
        <w:t>to</w:t>
      </w:r>
      <w:r>
        <w:rPr>
          <w:spacing w:val="-6"/>
        </w:rPr>
        <w:t xml:space="preserve"> </w:t>
      </w:r>
      <w:r>
        <w:t>the</w:t>
      </w:r>
      <w:r>
        <w:rPr>
          <w:spacing w:val="-4"/>
        </w:rPr>
        <w:t xml:space="preserve"> </w:t>
      </w:r>
      <w:r>
        <w:t>definitions</w:t>
      </w:r>
      <w:r>
        <w:rPr>
          <w:spacing w:val="-6"/>
        </w:rPr>
        <w:t xml:space="preserve"> </w:t>
      </w:r>
      <w:r>
        <w:t>of</w:t>
      </w:r>
      <w:r>
        <w:rPr>
          <w:spacing w:val="-2"/>
        </w:rPr>
        <w:t xml:space="preserve"> </w:t>
      </w:r>
      <w:r>
        <w:t>abuse</w:t>
      </w:r>
      <w:r>
        <w:rPr>
          <w:spacing w:val="-6"/>
        </w:rPr>
        <w:t xml:space="preserve"> </w:t>
      </w:r>
      <w:r>
        <w:rPr>
          <w:spacing w:val="-5"/>
        </w:rPr>
        <w:t>and</w:t>
      </w:r>
    </w:p>
    <w:p w14:paraId="68CDC9DF" w14:textId="77777777" w:rsidR="000E2A3C" w:rsidRDefault="005F29D3">
      <w:pPr>
        <w:pStyle w:val="BodyText"/>
        <w:spacing w:before="38" w:line="276" w:lineRule="auto"/>
        <w:ind w:right="765" w:firstLine="0"/>
      </w:pPr>
      <w:r>
        <w:t>indicators</w:t>
      </w:r>
      <w:r>
        <w:rPr>
          <w:spacing w:val="-4"/>
        </w:rPr>
        <w:t xml:space="preserve"> </w:t>
      </w:r>
      <w:r>
        <w:t>(</w:t>
      </w:r>
      <w:proofErr w:type="spellStart"/>
      <w:r>
        <w:t>KCSiE</w:t>
      </w:r>
      <w:proofErr w:type="spellEnd"/>
      <w:r>
        <w:rPr>
          <w:spacing w:val="-3"/>
        </w:rPr>
        <w:t xml:space="preserve"> </w:t>
      </w:r>
      <w:r>
        <w:t>2025</w:t>
      </w:r>
      <w:r>
        <w:rPr>
          <w:spacing w:val="-4"/>
        </w:rPr>
        <w:t xml:space="preserve"> </w:t>
      </w:r>
      <w:r>
        <w:t>paragraphs</w:t>
      </w:r>
      <w:r>
        <w:rPr>
          <w:spacing w:val="-4"/>
        </w:rPr>
        <w:t xml:space="preserve"> </w:t>
      </w:r>
      <w:r>
        <w:t>24</w:t>
      </w:r>
      <w:r>
        <w:rPr>
          <w:spacing w:val="-5"/>
        </w:rPr>
        <w:t xml:space="preserve"> </w:t>
      </w:r>
      <w:r>
        <w:t>to</w:t>
      </w:r>
      <w:r>
        <w:rPr>
          <w:spacing w:val="-2"/>
        </w:rPr>
        <w:t xml:space="preserve"> </w:t>
      </w:r>
      <w:r>
        <w:t>28),</w:t>
      </w:r>
      <w:r>
        <w:rPr>
          <w:spacing w:val="-4"/>
        </w:rPr>
        <w:t xml:space="preserve"> </w:t>
      </w:r>
      <w:r>
        <w:t>and</w:t>
      </w:r>
      <w:r>
        <w:rPr>
          <w:spacing w:val="-2"/>
        </w:rPr>
        <w:t xml:space="preserve"> </w:t>
      </w:r>
      <w:r>
        <w:t>through</w:t>
      </w:r>
      <w:r>
        <w:rPr>
          <w:spacing w:val="-3"/>
        </w:rPr>
        <w:t xml:space="preserve"> </w:t>
      </w:r>
      <w:r>
        <w:t>access</w:t>
      </w:r>
      <w:r>
        <w:rPr>
          <w:spacing w:val="-5"/>
        </w:rPr>
        <w:t xml:space="preserve"> </w:t>
      </w:r>
      <w:r>
        <w:t>to</w:t>
      </w:r>
      <w:r>
        <w:rPr>
          <w:spacing w:val="-4"/>
        </w:rPr>
        <w:t xml:space="preserve"> </w:t>
      </w:r>
      <w:r>
        <w:t>regular training opportunities and updates.</w:t>
      </w:r>
    </w:p>
    <w:p w14:paraId="39C65E15" w14:textId="77777777" w:rsidR="000E2A3C" w:rsidRDefault="005F29D3">
      <w:pPr>
        <w:pStyle w:val="ListParagraph"/>
        <w:numPr>
          <w:ilvl w:val="2"/>
          <w:numId w:val="62"/>
        </w:numPr>
        <w:tabs>
          <w:tab w:val="left" w:pos="1337"/>
        </w:tabs>
        <w:spacing w:line="278" w:lineRule="auto"/>
        <w:ind w:right="1920"/>
      </w:pPr>
      <w:r>
        <w:t>Ensure</w:t>
      </w:r>
      <w:r>
        <w:rPr>
          <w:spacing w:val="-2"/>
        </w:rPr>
        <w:t xml:space="preserve"> </w:t>
      </w:r>
      <w:r>
        <w:t>staff are</w:t>
      </w:r>
      <w:r>
        <w:rPr>
          <w:spacing w:val="-2"/>
        </w:rPr>
        <w:t xml:space="preserve"> </w:t>
      </w:r>
      <w:r>
        <w:t>alert</w:t>
      </w:r>
      <w:r>
        <w:rPr>
          <w:spacing w:val="-3"/>
        </w:rPr>
        <w:t xml:space="preserve"> </w:t>
      </w:r>
      <w:r>
        <w:t>to</w:t>
      </w:r>
      <w:r>
        <w:rPr>
          <w:spacing w:val="-4"/>
        </w:rPr>
        <w:t xml:space="preserve"> </w:t>
      </w:r>
      <w:r>
        <w:t>the</w:t>
      </w:r>
      <w:r>
        <w:rPr>
          <w:spacing w:val="-2"/>
        </w:rPr>
        <w:t xml:space="preserve"> </w:t>
      </w:r>
      <w:r>
        <w:t>various</w:t>
      </w:r>
      <w:r>
        <w:rPr>
          <w:spacing w:val="-4"/>
        </w:rPr>
        <w:t xml:space="preserve"> </w:t>
      </w:r>
      <w:r>
        <w:t>factors</w:t>
      </w:r>
      <w:r>
        <w:rPr>
          <w:spacing w:val="-6"/>
        </w:rPr>
        <w:t xml:space="preserve"> </w:t>
      </w:r>
      <w:r>
        <w:t>that</w:t>
      </w:r>
      <w:r>
        <w:rPr>
          <w:spacing w:val="-3"/>
        </w:rPr>
        <w:t xml:space="preserve"> </w:t>
      </w:r>
      <w:r>
        <w:t>can increase</w:t>
      </w:r>
      <w:r>
        <w:rPr>
          <w:spacing w:val="-4"/>
        </w:rPr>
        <w:t xml:space="preserve"> </w:t>
      </w:r>
      <w:r>
        <w:t>the</w:t>
      </w:r>
      <w:r>
        <w:rPr>
          <w:spacing w:val="-4"/>
        </w:rPr>
        <w:t xml:space="preserve"> </w:t>
      </w:r>
      <w:r>
        <w:t>need</w:t>
      </w:r>
      <w:r>
        <w:rPr>
          <w:spacing w:val="-4"/>
        </w:rPr>
        <w:t xml:space="preserve"> </w:t>
      </w:r>
      <w:r>
        <w:t>for</w:t>
      </w:r>
      <w:r>
        <w:rPr>
          <w:spacing w:val="-6"/>
        </w:rPr>
        <w:t xml:space="preserve"> </w:t>
      </w:r>
      <w:r>
        <w:t>early help (</w:t>
      </w:r>
      <w:proofErr w:type="spellStart"/>
      <w:r>
        <w:t>KCSiE</w:t>
      </w:r>
      <w:proofErr w:type="spellEnd"/>
      <w:r>
        <w:t xml:space="preserve"> 2025 paragraph 18).</w:t>
      </w:r>
    </w:p>
    <w:p w14:paraId="0A141EF4" w14:textId="77777777" w:rsidR="000E2A3C" w:rsidRDefault="005F29D3">
      <w:pPr>
        <w:pStyle w:val="ListParagraph"/>
        <w:numPr>
          <w:ilvl w:val="2"/>
          <w:numId w:val="62"/>
        </w:numPr>
        <w:tabs>
          <w:tab w:val="left" w:pos="1337"/>
        </w:tabs>
        <w:spacing w:before="116" w:line="276" w:lineRule="auto"/>
        <w:ind w:right="912"/>
      </w:pPr>
      <w:r>
        <w:t>Working with Children’s Social Care, support their assessment and planning processes including</w:t>
      </w:r>
      <w:r>
        <w:rPr>
          <w:spacing w:val="-1"/>
        </w:rPr>
        <w:t xml:space="preserve"> </w:t>
      </w:r>
      <w:r>
        <w:t>the</w:t>
      </w:r>
      <w:r>
        <w:rPr>
          <w:spacing w:val="-5"/>
        </w:rPr>
        <w:t xml:space="preserve"> </w:t>
      </w:r>
      <w:r>
        <w:t>school’s</w:t>
      </w:r>
      <w:r>
        <w:rPr>
          <w:spacing w:val="-2"/>
        </w:rPr>
        <w:t xml:space="preserve"> </w:t>
      </w:r>
      <w:r>
        <w:t>attendance</w:t>
      </w:r>
      <w:r>
        <w:rPr>
          <w:spacing w:val="-3"/>
        </w:rPr>
        <w:t xml:space="preserve"> </w:t>
      </w:r>
      <w:r>
        <w:t>at</w:t>
      </w:r>
      <w:r>
        <w:rPr>
          <w:spacing w:val="-4"/>
        </w:rPr>
        <w:t xml:space="preserve"> </w:t>
      </w:r>
      <w:r>
        <w:t>conference</w:t>
      </w:r>
      <w:r>
        <w:rPr>
          <w:spacing w:val="-5"/>
        </w:rPr>
        <w:t xml:space="preserve"> </w:t>
      </w:r>
      <w:r>
        <w:t>and</w:t>
      </w:r>
      <w:r>
        <w:rPr>
          <w:spacing w:val="-3"/>
        </w:rPr>
        <w:t xml:space="preserve"> </w:t>
      </w:r>
      <w:r>
        <w:t>core</w:t>
      </w:r>
      <w:r>
        <w:rPr>
          <w:spacing w:val="-6"/>
        </w:rPr>
        <w:t xml:space="preserve"> </w:t>
      </w:r>
      <w:r>
        <w:t>group</w:t>
      </w:r>
      <w:r>
        <w:rPr>
          <w:spacing w:val="-5"/>
        </w:rPr>
        <w:t xml:space="preserve"> </w:t>
      </w:r>
      <w:r>
        <w:t>meetings</w:t>
      </w:r>
      <w:r>
        <w:rPr>
          <w:spacing w:val="-1"/>
        </w:rPr>
        <w:t xml:space="preserve"> </w:t>
      </w:r>
      <w:r>
        <w:t>as</w:t>
      </w:r>
      <w:r>
        <w:rPr>
          <w:spacing w:val="-3"/>
        </w:rPr>
        <w:t xml:space="preserve"> </w:t>
      </w:r>
      <w:r>
        <w:t>appropriate.</w:t>
      </w:r>
    </w:p>
    <w:p w14:paraId="40F42984" w14:textId="77777777" w:rsidR="000E2A3C" w:rsidRDefault="005F29D3">
      <w:pPr>
        <w:pStyle w:val="ListParagraph"/>
        <w:numPr>
          <w:ilvl w:val="2"/>
          <w:numId w:val="62"/>
        </w:numPr>
        <w:tabs>
          <w:tab w:val="left" w:pos="1337"/>
        </w:tabs>
        <w:spacing w:line="276" w:lineRule="auto"/>
        <w:ind w:right="792"/>
      </w:pPr>
      <w:r>
        <w:t>Carry</w:t>
      </w:r>
      <w:r>
        <w:rPr>
          <w:spacing w:val="-4"/>
        </w:rPr>
        <w:t xml:space="preserve"> </w:t>
      </w:r>
      <w:r>
        <w:t>out</w:t>
      </w:r>
      <w:r>
        <w:rPr>
          <w:spacing w:val="-3"/>
        </w:rPr>
        <w:t xml:space="preserve"> </w:t>
      </w:r>
      <w:r>
        <w:t>tasks</w:t>
      </w:r>
      <w:r>
        <w:rPr>
          <w:spacing w:val="-1"/>
        </w:rPr>
        <w:t xml:space="preserve"> </w:t>
      </w:r>
      <w:r>
        <w:t>delegated</w:t>
      </w:r>
      <w:r>
        <w:rPr>
          <w:spacing w:val="-2"/>
        </w:rPr>
        <w:t xml:space="preserve"> </w:t>
      </w:r>
      <w:r>
        <w:t>by</w:t>
      </w:r>
      <w:r>
        <w:rPr>
          <w:spacing w:val="-3"/>
        </w:rPr>
        <w:t xml:space="preserve"> </w:t>
      </w:r>
      <w:r>
        <w:t>the</w:t>
      </w:r>
      <w:r>
        <w:rPr>
          <w:spacing w:val="-2"/>
        </w:rPr>
        <w:t xml:space="preserve"> </w:t>
      </w:r>
      <w:r>
        <w:t>Head</w:t>
      </w:r>
      <w:r>
        <w:rPr>
          <w:spacing w:val="-6"/>
        </w:rPr>
        <w:t xml:space="preserve"> </w:t>
      </w:r>
      <w:r>
        <w:t>Teacher</w:t>
      </w:r>
      <w:r>
        <w:t>,</w:t>
      </w:r>
      <w:r>
        <w:rPr>
          <w:spacing w:val="-3"/>
        </w:rPr>
        <w:t xml:space="preserve"> </w:t>
      </w:r>
      <w:r>
        <w:t>such</w:t>
      </w:r>
      <w:r>
        <w:rPr>
          <w:spacing w:val="-2"/>
        </w:rPr>
        <w:t xml:space="preserve"> </w:t>
      </w:r>
      <w:r>
        <w:t>as</w:t>
      </w:r>
      <w:r>
        <w:rPr>
          <w:spacing w:val="-4"/>
        </w:rPr>
        <w:t xml:space="preserve"> </w:t>
      </w:r>
      <w:r>
        <w:t>training of</w:t>
      </w:r>
      <w:r>
        <w:rPr>
          <w:spacing w:val="-3"/>
        </w:rPr>
        <w:t xml:space="preserve"> </w:t>
      </w:r>
      <w:r>
        <w:t>staff,</w:t>
      </w:r>
      <w:r>
        <w:rPr>
          <w:spacing w:val="-5"/>
        </w:rPr>
        <w:t xml:space="preserve"> </w:t>
      </w:r>
      <w:r>
        <w:t>safer</w:t>
      </w:r>
      <w:r>
        <w:rPr>
          <w:spacing w:val="-3"/>
        </w:rPr>
        <w:t xml:space="preserve"> </w:t>
      </w:r>
      <w:r>
        <w:t>recruitment and maintaining a single central register.</w:t>
      </w:r>
    </w:p>
    <w:p w14:paraId="71E9939A" w14:textId="77777777" w:rsidR="000E2A3C" w:rsidRDefault="005F29D3">
      <w:pPr>
        <w:pStyle w:val="ListParagraph"/>
        <w:numPr>
          <w:ilvl w:val="2"/>
          <w:numId w:val="62"/>
        </w:numPr>
        <w:tabs>
          <w:tab w:val="left" w:pos="1337"/>
        </w:tabs>
        <w:spacing w:before="122" w:line="276" w:lineRule="auto"/>
        <w:ind w:right="709"/>
      </w:pPr>
      <w:r>
        <w:t>Provide</w:t>
      </w:r>
      <w:r>
        <w:rPr>
          <w:spacing w:val="-3"/>
        </w:rPr>
        <w:t xml:space="preserve"> </w:t>
      </w:r>
      <w:r>
        <w:t>support</w:t>
      </w:r>
      <w:r>
        <w:rPr>
          <w:spacing w:val="-1"/>
        </w:rPr>
        <w:t xml:space="preserve"> </w:t>
      </w:r>
      <w:r>
        <w:t>and</w:t>
      </w:r>
      <w:r>
        <w:rPr>
          <w:spacing w:val="-3"/>
        </w:rPr>
        <w:t xml:space="preserve"> </w:t>
      </w:r>
      <w:r>
        <w:t>advice</w:t>
      </w:r>
      <w:r>
        <w:rPr>
          <w:spacing w:val="-3"/>
        </w:rPr>
        <w:t xml:space="preserve"> </w:t>
      </w:r>
      <w:r>
        <w:t>on</w:t>
      </w:r>
      <w:r>
        <w:rPr>
          <w:spacing w:val="-3"/>
        </w:rPr>
        <w:t xml:space="preserve"> </w:t>
      </w:r>
      <w:r>
        <w:t>all</w:t>
      </w:r>
      <w:r>
        <w:rPr>
          <w:spacing w:val="-6"/>
        </w:rPr>
        <w:t xml:space="preserve"> </w:t>
      </w:r>
      <w:r>
        <w:t>matters</w:t>
      </w:r>
      <w:r>
        <w:rPr>
          <w:spacing w:val="-4"/>
        </w:rPr>
        <w:t xml:space="preserve"> </w:t>
      </w:r>
      <w:r>
        <w:t>pertaining</w:t>
      </w:r>
      <w:r>
        <w:rPr>
          <w:spacing w:val="-3"/>
        </w:rPr>
        <w:t xml:space="preserve"> </w:t>
      </w:r>
      <w:r>
        <w:t>to</w:t>
      </w:r>
      <w:r>
        <w:rPr>
          <w:spacing w:val="-5"/>
        </w:rPr>
        <w:t xml:space="preserve"> </w:t>
      </w:r>
      <w:r>
        <w:t>safeguarding</w:t>
      </w:r>
      <w:r>
        <w:rPr>
          <w:spacing w:val="-1"/>
        </w:rPr>
        <w:t xml:space="preserve"> </w:t>
      </w:r>
      <w:r>
        <w:t>and</w:t>
      </w:r>
      <w:r>
        <w:rPr>
          <w:spacing w:val="-5"/>
        </w:rPr>
        <w:t xml:space="preserve"> </w:t>
      </w:r>
      <w:r>
        <w:t>child</w:t>
      </w:r>
      <w:r>
        <w:rPr>
          <w:spacing w:val="-3"/>
        </w:rPr>
        <w:t xml:space="preserve"> </w:t>
      </w:r>
      <w:r>
        <w:t>protection</w:t>
      </w:r>
      <w:r>
        <w:rPr>
          <w:spacing w:val="-3"/>
        </w:rPr>
        <w:t xml:space="preserve"> </w:t>
      </w:r>
      <w:r>
        <w:t>to all staff regardless of their position within the school.</w:t>
      </w:r>
    </w:p>
    <w:p w14:paraId="28D0754E" w14:textId="77777777" w:rsidR="000E2A3C" w:rsidRDefault="005F29D3">
      <w:pPr>
        <w:pStyle w:val="ListParagraph"/>
        <w:numPr>
          <w:ilvl w:val="2"/>
          <w:numId w:val="62"/>
        </w:numPr>
        <w:tabs>
          <w:tab w:val="left" w:pos="1337"/>
        </w:tabs>
        <w:spacing w:before="118" w:line="276" w:lineRule="auto"/>
        <w:ind w:right="848"/>
      </w:pPr>
      <w:r>
        <w:t>Treat</w:t>
      </w:r>
      <w:r>
        <w:rPr>
          <w:spacing w:val="-4"/>
        </w:rPr>
        <w:t xml:space="preserve"> </w:t>
      </w:r>
      <w:r>
        <w:t>any</w:t>
      </w:r>
      <w:r>
        <w:rPr>
          <w:spacing w:val="-5"/>
        </w:rPr>
        <w:t xml:space="preserve"> </w:t>
      </w:r>
      <w:r>
        <w:t>information</w:t>
      </w:r>
      <w:r>
        <w:rPr>
          <w:spacing w:val="-3"/>
        </w:rPr>
        <w:t xml:space="preserve"> </w:t>
      </w:r>
      <w:r>
        <w:t>shared</w:t>
      </w:r>
      <w:r>
        <w:rPr>
          <w:spacing w:val="-3"/>
        </w:rPr>
        <w:t xml:space="preserve"> </w:t>
      </w:r>
      <w:r>
        <w:t>by</w:t>
      </w:r>
      <w:r>
        <w:rPr>
          <w:spacing w:val="-5"/>
        </w:rPr>
        <w:t xml:space="preserve"> </w:t>
      </w:r>
      <w:r>
        <w:t>staff</w:t>
      </w:r>
      <w:r>
        <w:rPr>
          <w:spacing w:val="-1"/>
        </w:rPr>
        <w:t xml:space="preserve"> </w:t>
      </w:r>
      <w:r>
        <w:t>or</w:t>
      </w:r>
      <w:r>
        <w:rPr>
          <w:spacing w:val="-2"/>
        </w:rPr>
        <w:t xml:space="preserve"> </w:t>
      </w:r>
      <w:r>
        <w:t>pupils</w:t>
      </w:r>
      <w:r>
        <w:rPr>
          <w:spacing w:val="-2"/>
        </w:rPr>
        <w:t xml:space="preserve"> </w:t>
      </w:r>
      <w:r>
        <w:t>with</w:t>
      </w:r>
      <w:r>
        <w:rPr>
          <w:spacing w:val="-3"/>
        </w:rPr>
        <w:t xml:space="preserve"> </w:t>
      </w:r>
      <w:r>
        <w:t>respect</w:t>
      </w:r>
      <w:r>
        <w:rPr>
          <w:spacing w:val="-1"/>
        </w:rPr>
        <w:t xml:space="preserve"> </w:t>
      </w:r>
      <w:r>
        <w:t>and</w:t>
      </w:r>
      <w:r>
        <w:rPr>
          <w:spacing w:val="-7"/>
        </w:rPr>
        <w:t xml:space="preserve"> </w:t>
      </w:r>
      <w:r>
        <w:t>follow</w:t>
      </w:r>
      <w:r>
        <w:rPr>
          <w:spacing w:val="-6"/>
        </w:rPr>
        <w:t xml:space="preserve"> </w:t>
      </w:r>
      <w:r>
        <w:t>agreed</w:t>
      </w:r>
      <w:r>
        <w:rPr>
          <w:spacing w:val="-3"/>
        </w:rPr>
        <w:t xml:space="preserve"> </w:t>
      </w:r>
      <w:r>
        <w:t>policies</w:t>
      </w:r>
      <w:r>
        <w:rPr>
          <w:spacing w:val="-3"/>
        </w:rPr>
        <w:t xml:space="preserve"> </w:t>
      </w:r>
      <w:r>
        <w:t xml:space="preserve">and </w:t>
      </w:r>
      <w:r>
        <w:rPr>
          <w:spacing w:val="-2"/>
        </w:rPr>
        <w:t>procedures.</w:t>
      </w:r>
    </w:p>
    <w:p w14:paraId="6030FCA3" w14:textId="77777777" w:rsidR="000E2A3C" w:rsidRDefault="005F29D3">
      <w:pPr>
        <w:pStyle w:val="ListParagraph"/>
        <w:numPr>
          <w:ilvl w:val="2"/>
          <w:numId w:val="62"/>
        </w:numPr>
        <w:tabs>
          <w:tab w:val="left" w:pos="1337"/>
        </w:tabs>
        <w:spacing w:before="120" w:line="276" w:lineRule="auto"/>
        <w:ind w:right="694"/>
      </w:pPr>
      <w:r>
        <w:t>Ensure</w:t>
      </w:r>
      <w:r>
        <w:rPr>
          <w:spacing w:val="-5"/>
        </w:rPr>
        <w:t xml:space="preserve"> </w:t>
      </w:r>
      <w:r>
        <w:t>that</w:t>
      </w:r>
      <w:r>
        <w:rPr>
          <w:spacing w:val="-4"/>
        </w:rPr>
        <w:t xml:space="preserve"> </w:t>
      </w:r>
      <w:r>
        <w:t>allegations</w:t>
      </w:r>
      <w:r>
        <w:rPr>
          <w:spacing w:val="-2"/>
        </w:rPr>
        <w:t xml:space="preserve"> </w:t>
      </w:r>
      <w:r>
        <w:t>or</w:t>
      </w:r>
      <w:r>
        <w:rPr>
          <w:spacing w:val="-2"/>
        </w:rPr>
        <w:t xml:space="preserve"> </w:t>
      </w:r>
      <w:r>
        <w:t>concerns</w:t>
      </w:r>
      <w:r>
        <w:rPr>
          <w:spacing w:val="-5"/>
        </w:rPr>
        <w:t xml:space="preserve"> </w:t>
      </w:r>
      <w:r>
        <w:t>against</w:t>
      </w:r>
      <w:r>
        <w:rPr>
          <w:spacing w:val="-4"/>
        </w:rPr>
        <w:t xml:space="preserve"> </w:t>
      </w:r>
      <w:r>
        <w:t>staff,</w:t>
      </w:r>
      <w:r>
        <w:rPr>
          <w:spacing w:val="-4"/>
        </w:rPr>
        <w:t xml:space="preserve"> </w:t>
      </w:r>
      <w:r>
        <w:t>including</w:t>
      </w:r>
      <w:r>
        <w:rPr>
          <w:spacing w:val="-1"/>
        </w:rPr>
        <w:t xml:space="preserve"> </w:t>
      </w:r>
      <w:r>
        <w:t>supply</w:t>
      </w:r>
      <w:r>
        <w:rPr>
          <w:spacing w:val="-5"/>
        </w:rPr>
        <w:t xml:space="preserve"> </w:t>
      </w:r>
      <w:r>
        <w:t>staff</w:t>
      </w:r>
      <w:r>
        <w:rPr>
          <w:spacing w:val="-4"/>
        </w:rPr>
        <w:t xml:space="preserve"> </w:t>
      </w:r>
      <w:r>
        <w:t>and</w:t>
      </w:r>
      <w:r>
        <w:rPr>
          <w:spacing w:val="-5"/>
        </w:rPr>
        <w:t xml:space="preserve"> </w:t>
      </w:r>
      <w:r>
        <w:t xml:space="preserve">contractors, </w:t>
      </w:r>
      <w:r>
        <w:t xml:space="preserve">are dealt with in accordance with guidance from Department for Education (DfE </w:t>
      </w:r>
      <w:proofErr w:type="spellStart"/>
      <w:r>
        <w:t>KCSiE</w:t>
      </w:r>
      <w:proofErr w:type="spellEnd"/>
      <w:r>
        <w:t xml:space="preserve"> 2025 Part Four ‘Allegations of abuse made against teachers and other staff, including supply teachers and volunteers’) and the Trust’s Allegations of Abuse Policy.</w:t>
      </w:r>
    </w:p>
    <w:p w14:paraId="5258E81C" w14:textId="77777777" w:rsidR="000E2A3C" w:rsidRDefault="005F29D3">
      <w:pPr>
        <w:pStyle w:val="Heading3"/>
        <w:spacing w:before="238"/>
        <w:rPr>
          <w:position w:val="1"/>
        </w:rPr>
      </w:pPr>
      <w:r>
        <w:rPr>
          <w:b w:val="0"/>
          <w:noProof/>
        </w:rPr>
        <w:drawing>
          <wp:inline distT="0" distB="0" distL="0" distR="0" wp14:anchorId="0DD20049" wp14:editId="4C61A7E4">
            <wp:extent cx="186597" cy="113385"/>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90" cstate="print"/>
                    <a:stretch>
                      <a:fillRect/>
                    </a:stretch>
                  </pic:blipFill>
                  <pic:spPr>
                    <a:xfrm>
                      <a:off x="0" y="0"/>
                      <a:ext cx="186597" cy="113385"/>
                    </a:xfrm>
                    <a:prstGeom prst="rect">
                      <a:avLst/>
                    </a:prstGeom>
                  </pic:spPr>
                </pic:pic>
              </a:graphicData>
            </a:graphic>
          </wp:inline>
        </w:drawing>
      </w:r>
      <w:r>
        <w:rPr>
          <w:rFonts w:ascii="Times New Roman"/>
          <w:b w:val="0"/>
          <w:spacing w:val="56"/>
          <w:position w:val="1"/>
          <w:sz w:val="20"/>
        </w:rPr>
        <w:t xml:space="preserve"> </w:t>
      </w:r>
      <w:bookmarkStart w:id="24" w:name="_bookmark24"/>
      <w:bookmarkEnd w:id="24"/>
      <w:r>
        <w:rPr>
          <w:position w:val="1"/>
        </w:rPr>
        <w:t>Respon</w:t>
      </w:r>
      <w:r>
        <w:rPr>
          <w:position w:val="1"/>
        </w:rPr>
        <w:t>sibilities: Designated</w:t>
      </w:r>
      <w:r>
        <w:rPr>
          <w:spacing w:val="-1"/>
          <w:position w:val="1"/>
        </w:rPr>
        <w:t xml:space="preserve"> </w:t>
      </w:r>
      <w:r>
        <w:rPr>
          <w:position w:val="1"/>
        </w:rPr>
        <w:t>Lead for</w:t>
      </w:r>
      <w:r>
        <w:rPr>
          <w:spacing w:val="-1"/>
          <w:position w:val="1"/>
        </w:rPr>
        <w:t xml:space="preserve"> </w:t>
      </w:r>
      <w:r>
        <w:rPr>
          <w:position w:val="1"/>
        </w:rPr>
        <w:t>Children</w:t>
      </w:r>
      <w:r>
        <w:rPr>
          <w:spacing w:val="-3"/>
          <w:position w:val="1"/>
        </w:rPr>
        <w:t xml:space="preserve"> </w:t>
      </w:r>
      <w:r>
        <w:rPr>
          <w:position w:val="1"/>
        </w:rPr>
        <w:t>who</w:t>
      </w:r>
      <w:r>
        <w:rPr>
          <w:spacing w:val="-1"/>
          <w:position w:val="1"/>
        </w:rPr>
        <w:t xml:space="preserve"> </w:t>
      </w:r>
      <w:r>
        <w:rPr>
          <w:position w:val="1"/>
        </w:rPr>
        <w:t>are Looked After</w:t>
      </w:r>
    </w:p>
    <w:p w14:paraId="37CD4D6B" w14:textId="77777777" w:rsidR="000E2A3C" w:rsidRDefault="005F29D3">
      <w:pPr>
        <w:pStyle w:val="BodyText"/>
        <w:spacing w:before="6"/>
        <w:ind w:left="0" w:firstLine="0"/>
        <w:rPr>
          <w:rFonts w:ascii="Arial"/>
          <w:b/>
          <w:sz w:val="3"/>
        </w:rPr>
      </w:pPr>
      <w:r>
        <w:rPr>
          <w:rFonts w:ascii="Arial"/>
          <w:b/>
          <w:noProof/>
          <w:sz w:val="3"/>
        </w:rPr>
        <mc:AlternateContent>
          <mc:Choice Requires="wps">
            <w:drawing>
              <wp:anchor distT="0" distB="0" distL="0" distR="0" simplePos="0" relativeHeight="487593984" behindDoc="1" locked="0" layoutInCell="1" allowOverlap="1" wp14:anchorId="5972B895" wp14:editId="21201568">
                <wp:simplePos x="0" y="0"/>
                <wp:positionH relativeFrom="page">
                  <wp:posOffset>594359</wp:posOffset>
                </wp:positionH>
                <wp:positionV relativeFrom="paragraph">
                  <wp:posOffset>41262</wp:posOffset>
                </wp:positionV>
                <wp:extent cx="6373495" cy="2794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34AAD885" id="Graphic 96" o:spid="_x0000_s1026" style="position:absolute;margin-left:46.8pt;margin-top:3.25pt;width:501.85pt;height:2.2pt;z-index:-1572249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" path="m6373114,l,,,27432r6373114,l6373114,xe" fillcolor="#365f91" stroked="f">
                <v:path arrowok="t"/>
                <w10:wrap type="topAndBottom" anchorx="page"/>
              </v:shape>
            </w:pict>
          </mc:Fallback>
        </mc:AlternateContent>
      </w:r>
    </w:p>
    <w:p w14:paraId="5A1FD424" w14:textId="77777777" w:rsidR="000E2A3C" w:rsidRDefault="005F29D3">
      <w:pPr>
        <w:pStyle w:val="ListParagraph"/>
        <w:numPr>
          <w:ilvl w:val="1"/>
          <w:numId w:val="61"/>
        </w:numPr>
        <w:tabs>
          <w:tab w:val="left" w:pos="1027"/>
        </w:tabs>
        <w:spacing w:before="122"/>
      </w:pPr>
      <w:r>
        <w:t>A</w:t>
      </w:r>
      <w:r>
        <w:rPr>
          <w:spacing w:val="-8"/>
        </w:rPr>
        <w:t xml:space="preserve"> </w:t>
      </w:r>
      <w:r>
        <w:t>teacher/leader</w:t>
      </w:r>
      <w:r>
        <w:rPr>
          <w:spacing w:val="-5"/>
        </w:rPr>
        <w:t xml:space="preserve"> </w:t>
      </w:r>
      <w:r>
        <w:t>is</w:t>
      </w:r>
      <w:r>
        <w:rPr>
          <w:spacing w:val="-9"/>
        </w:rPr>
        <w:t xml:space="preserve"> </w:t>
      </w:r>
      <w:r>
        <w:t>appointed</w:t>
      </w:r>
      <w:r>
        <w:rPr>
          <w:spacing w:val="-8"/>
        </w:rPr>
        <w:t xml:space="preserve"> </w:t>
      </w:r>
      <w:r>
        <w:t>who</w:t>
      </w:r>
      <w:r>
        <w:rPr>
          <w:spacing w:val="-7"/>
        </w:rPr>
        <w:t xml:space="preserve"> </w:t>
      </w:r>
      <w:r>
        <w:t>has</w:t>
      </w:r>
      <w:r>
        <w:rPr>
          <w:spacing w:val="-7"/>
        </w:rPr>
        <w:t xml:space="preserve"> </w:t>
      </w:r>
      <w:r>
        <w:t>responsibility</w:t>
      </w:r>
      <w:r>
        <w:rPr>
          <w:spacing w:val="-9"/>
        </w:rPr>
        <w:t xml:space="preserve"> </w:t>
      </w:r>
      <w:r>
        <w:t>for</w:t>
      </w:r>
      <w:r>
        <w:rPr>
          <w:spacing w:val="-6"/>
        </w:rPr>
        <w:t xml:space="preserve"> </w:t>
      </w:r>
      <w:r>
        <w:t>promoting</w:t>
      </w:r>
      <w:r>
        <w:rPr>
          <w:spacing w:val="-7"/>
        </w:rPr>
        <w:t xml:space="preserve"> </w:t>
      </w:r>
      <w:r>
        <w:rPr>
          <w:spacing w:val="-5"/>
        </w:rPr>
        <w:t>the</w:t>
      </w:r>
    </w:p>
    <w:p w14:paraId="121A53DB" w14:textId="77777777" w:rsidR="000E2A3C" w:rsidRDefault="005F29D3">
      <w:pPr>
        <w:pStyle w:val="BodyText"/>
        <w:spacing w:before="38" w:line="276" w:lineRule="auto"/>
        <w:ind w:left="965" w:right="765" w:firstLine="0"/>
      </w:pPr>
      <w:r>
        <w:t>educational</w:t>
      </w:r>
      <w:r>
        <w:rPr>
          <w:spacing w:val="-4"/>
        </w:rPr>
        <w:t xml:space="preserve"> </w:t>
      </w:r>
      <w:r>
        <w:t>achievement</w:t>
      </w:r>
      <w:r>
        <w:rPr>
          <w:spacing w:val="-4"/>
        </w:rPr>
        <w:t xml:space="preserve"> </w:t>
      </w:r>
      <w:r>
        <w:t>of</w:t>
      </w:r>
      <w:r>
        <w:rPr>
          <w:spacing w:val="-1"/>
        </w:rPr>
        <w:t xml:space="preserve"> </w:t>
      </w:r>
      <w:r>
        <w:t>children</w:t>
      </w:r>
      <w:r>
        <w:rPr>
          <w:spacing w:val="-3"/>
        </w:rPr>
        <w:t xml:space="preserve"> </w:t>
      </w:r>
      <w:r>
        <w:t>who</w:t>
      </w:r>
      <w:r>
        <w:rPr>
          <w:spacing w:val="-3"/>
        </w:rPr>
        <w:t xml:space="preserve"> </w:t>
      </w:r>
      <w:r>
        <w:t>are</w:t>
      </w:r>
      <w:r>
        <w:rPr>
          <w:spacing w:val="-1"/>
        </w:rPr>
        <w:t xml:space="preserve"> </w:t>
      </w:r>
      <w:r>
        <w:t>‘looked</w:t>
      </w:r>
      <w:r>
        <w:rPr>
          <w:spacing w:val="-3"/>
        </w:rPr>
        <w:t xml:space="preserve"> </w:t>
      </w:r>
      <w:r>
        <w:t>after’.</w:t>
      </w:r>
      <w:r>
        <w:rPr>
          <w:spacing w:val="-6"/>
        </w:rPr>
        <w:t xml:space="preserve"> </w:t>
      </w:r>
      <w:r>
        <w:t>The</w:t>
      </w:r>
      <w:r>
        <w:rPr>
          <w:spacing w:val="-3"/>
        </w:rPr>
        <w:t xml:space="preserve"> </w:t>
      </w:r>
      <w:r>
        <w:t>designated</w:t>
      </w:r>
      <w:r>
        <w:rPr>
          <w:spacing w:val="-5"/>
        </w:rPr>
        <w:t xml:space="preserve"> </w:t>
      </w:r>
      <w:r>
        <w:t>lead</w:t>
      </w:r>
      <w:r>
        <w:rPr>
          <w:spacing w:val="-4"/>
        </w:rPr>
        <w:t xml:space="preserve"> </w:t>
      </w:r>
      <w:r>
        <w:t>for</w:t>
      </w:r>
      <w:r>
        <w:rPr>
          <w:spacing w:val="-2"/>
        </w:rPr>
        <w:t xml:space="preserve"> </w:t>
      </w:r>
      <w:r>
        <w:t>Looked After Children (LAC) will:</w:t>
      </w:r>
    </w:p>
    <w:p w14:paraId="170FA5D1" w14:textId="77777777" w:rsidR="000E2A3C" w:rsidRDefault="005F29D3">
      <w:pPr>
        <w:pStyle w:val="ListParagraph"/>
        <w:numPr>
          <w:ilvl w:val="2"/>
          <w:numId w:val="61"/>
        </w:numPr>
        <w:tabs>
          <w:tab w:val="left" w:pos="1337"/>
        </w:tabs>
      </w:pPr>
      <w:r>
        <w:t>Receive</w:t>
      </w:r>
      <w:r>
        <w:rPr>
          <w:spacing w:val="-8"/>
        </w:rPr>
        <w:t xml:space="preserve"> </w:t>
      </w:r>
      <w:r>
        <w:t>the</w:t>
      </w:r>
      <w:r>
        <w:rPr>
          <w:spacing w:val="-7"/>
        </w:rPr>
        <w:t xml:space="preserve"> </w:t>
      </w:r>
      <w:r>
        <w:t>appropriate</w:t>
      </w:r>
      <w:r>
        <w:rPr>
          <w:spacing w:val="-9"/>
        </w:rPr>
        <w:t xml:space="preserve"> </w:t>
      </w:r>
      <w:r>
        <w:rPr>
          <w:spacing w:val="-2"/>
        </w:rPr>
        <w:t>training</w:t>
      </w:r>
    </w:p>
    <w:p w14:paraId="4E5911AD" w14:textId="77777777" w:rsidR="000E2A3C" w:rsidRDefault="005F29D3">
      <w:pPr>
        <w:pStyle w:val="ListParagraph"/>
        <w:numPr>
          <w:ilvl w:val="2"/>
          <w:numId w:val="61"/>
        </w:numPr>
        <w:tabs>
          <w:tab w:val="left" w:pos="1337"/>
        </w:tabs>
        <w:spacing w:before="159"/>
      </w:pPr>
      <w:r>
        <w:t>Work</w:t>
      </w:r>
      <w:r>
        <w:rPr>
          <w:spacing w:val="-5"/>
        </w:rPr>
        <w:t xml:space="preserve"> </w:t>
      </w:r>
      <w:r>
        <w:t>with</w:t>
      </w:r>
      <w:r>
        <w:rPr>
          <w:spacing w:val="-5"/>
        </w:rPr>
        <w:t xml:space="preserve"> </w:t>
      </w:r>
      <w:r>
        <w:t>the</w:t>
      </w:r>
      <w:r>
        <w:rPr>
          <w:spacing w:val="-4"/>
        </w:rPr>
        <w:t xml:space="preserve"> </w:t>
      </w:r>
      <w:r>
        <w:t>Virtual</w:t>
      </w:r>
      <w:r>
        <w:rPr>
          <w:spacing w:val="-3"/>
        </w:rPr>
        <w:t xml:space="preserve"> </w:t>
      </w:r>
      <w:r>
        <w:t>School</w:t>
      </w:r>
      <w:r>
        <w:rPr>
          <w:spacing w:val="-4"/>
        </w:rPr>
        <w:t xml:space="preserve"> </w:t>
      </w:r>
      <w:r>
        <w:t>to</w:t>
      </w:r>
      <w:r>
        <w:rPr>
          <w:spacing w:val="-3"/>
        </w:rPr>
        <w:t xml:space="preserve"> </w:t>
      </w:r>
      <w:r>
        <w:t>ensure</w:t>
      </w:r>
      <w:r>
        <w:rPr>
          <w:spacing w:val="-6"/>
        </w:rPr>
        <w:t xml:space="preserve"> </w:t>
      </w:r>
      <w:r>
        <w:t>the</w:t>
      </w:r>
      <w:r>
        <w:rPr>
          <w:spacing w:val="-5"/>
        </w:rPr>
        <w:t xml:space="preserve"> </w:t>
      </w:r>
      <w:r>
        <w:t>progress</w:t>
      </w:r>
      <w:r>
        <w:rPr>
          <w:spacing w:val="-4"/>
        </w:rPr>
        <w:t xml:space="preserve"> </w:t>
      </w:r>
      <w:r>
        <w:t>of</w:t>
      </w:r>
      <w:r>
        <w:rPr>
          <w:spacing w:val="-1"/>
        </w:rPr>
        <w:t xml:space="preserve"> </w:t>
      </w:r>
      <w:r>
        <w:t>the</w:t>
      </w:r>
      <w:r>
        <w:rPr>
          <w:spacing w:val="-4"/>
        </w:rPr>
        <w:t xml:space="preserve"> </w:t>
      </w:r>
      <w:r>
        <w:t>child</w:t>
      </w:r>
      <w:r>
        <w:rPr>
          <w:spacing w:val="-3"/>
        </w:rPr>
        <w:t xml:space="preserve"> </w:t>
      </w:r>
      <w:r>
        <w:t>is</w:t>
      </w:r>
      <w:r>
        <w:rPr>
          <w:spacing w:val="-5"/>
        </w:rPr>
        <w:t xml:space="preserve"> </w:t>
      </w:r>
      <w:r>
        <w:rPr>
          <w:spacing w:val="-2"/>
        </w:rPr>
        <w:t>supported.</w:t>
      </w:r>
    </w:p>
    <w:p w14:paraId="4A07F004" w14:textId="77777777" w:rsidR="000E2A3C" w:rsidRDefault="005F29D3">
      <w:pPr>
        <w:pStyle w:val="BodyText"/>
        <w:spacing w:before="38" w:line="276" w:lineRule="auto"/>
        <w:ind w:right="765" w:firstLine="0"/>
      </w:pPr>
      <w:r>
        <w:t>The</w:t>
      </w:r>
      <w:r>
        <w:rPr>
          <w:spacing w:val="-5"/>
        </w:rPr>
        <w:t xml:space="preserve"> </w:t>
      </w:r>
      <w:r>
        <w:t>Designated</w:t>
      </w:r>
      <w:r>
        <w:rPr>
          <w:spacing w:val="-3"/>
        </w:rPr>
        <w:t xml:space="preserve"> </w:t>
      </w:r>
      <w:r>
        <w:t>Safeguarding</w:t>
      </w:r>
      <w:r>
        <w:rPr>
          <w:spacing w:val="-2"/>
        </w:rPr>
        <w:t xml:space="preserve"> </w:t>
      </w:r>
      <w:r>
        <w:t>Lead</w:t>
      </w:r>
      <w:r>
        <w:rPr>
          <w:spacing w:val="-3"/>
        </w:rPr>
        <w:t xml:space="preserve"> </w:t>
      </w:r>
      <w:r>
        <w:t>will</w:t>
      </w:r>
      <w:r>
        <w:rPr>
          <w:spacing w:val="-3"/>
        </w:rPr>
        <w:t xml:space="preserve"> </w:t>
      </w:r>
      <w:r>
        <w:t>also</w:t>
      </w:r>
      <w:r>
        <w:rPr>
          <w:spacing w:val="-3"/>
        </w:rPr>
        <w:t xml:space="preserve"> </w:t>
      </w:r>
      <w:r>
        <w:t>have</w:t>
      </w:r>
      <w:r>
        <w:rPr>
          <w:spacing w:val="-1"/>
        </w:rPr>
        <w:t xml:space="preserve"> </w:t>
      </w:r>
      <w:r>
        <w:t>details</w:t>
      </w:r>
      <w:r>
        <w:rPr>
          <w:spacing w:val="-2"/>
        </w:rPr>
        <w:t xml:space="preserve"> </w:t>
      </w:r>
      <w:r>
        <w:t>of</w:t>
      </w:r>
      <w:r>
        <w:rPr>
          <w:spacing w:val="-4"/>
        </w:rPr>
        <w:t xml:space="preserve"> </w:t>
      </w:r>
      <w:r>
        <w:t>the</w:t>
      </w:r>
      <w:r>
        <w:rPr>
          <w:spacing w:val="-3"/>
        </w:rPr>
        <w:t xml:space="preserve"> </w:t>
      </w:r>
      <w:r>
        <w:t>child’s</w:t>
      </w:r>
      <w:r>
        <w:rPr>
          <w:spacing w:val="-2"/>
        </w:rPr>
        <w:t xml:space="preserve"> </w:t>
      </w:r>
      <w:r>
        <w:t>social</w:t>
      </w:r>
      <w:r>
        <w:rPr>
          <w:spacing w:val="-4"/>
        </w:rPr>
        <w:t xml:space="preserve"> </w:t>
      </w:r>
      <w:r>
        <w:t>worker</w:t>
      </w:r>
      <w:r>
        <w:rPr>
          <w:spacing w:val="-4"/>
        </w:rPr>
        <w:t xml:space="preserve"> </w:t>
      </w:r>
      <w:r>
        <w:t>and the name of the Assistant Head of the Virtual School.</w:t>
      </w:r>
    </w:p>
    <w:p w14:paraId="2D8F9EF3" w14:textId="77777777" w:rsidR="000E2A3C" w:rsidRDefault="005F29D3">
      <w:pPr>
        <w:pStyle w:val="ListParagraph"/>
        <w:numPr>
          <w:ilvl w:val="2"/>
          <w:numId w:val="61"/>
        </w:numPr>
        <w:tabs>
          <w:tab w:val="left" w:pos="1337"/>
        </w:tabs>
        <w:spacing w:line="276" w:lineRule="auto"/>
        <w:ind w:right="928"/>
      </w:pPr>
      <w:r>
        <w:t>Work</w:t>
      </w:r>
      <w:r>
        <w:rPr>
          <w:spacing w:val="-4"/>
        </w:rPr>
        <w:t xml:space="preserve"> </w:t>
      </w:r>
      <w:r>
        <w:t>closely</w:t>
      </w:r>
      <w:r>
        <w:rPr>
          <w:spacing w:val="-4"/>
        </w:rPr>
        <w:t xml:space="preserve"> </w:t>
      </w:r>
      <w:r>
        <w:t>with</w:t>
      </w:r>
      <w:r>
        <w:rPr>
          <w:spacing w:val="-2"/>
        </w:rPr>
        <w:t xml:space="preserve"> </w:t>
      </w:r>
      <w:r>
        <w:t>the</w:t>
      </w:r>
      <w:r>
        <w:rPr>
          <w:spacing w:val="-3"/>
        </w:rPr>
        <w:t xml:space="preserve"> </w:t>
      </w:r>
      <w:r>
        <w:t>Designated</w:t>
      </w:r>
      <w:r>
        <w:rPr>
          <w:spacing w:val="-6"/>
        </w:rPr>
        <w:t xml:space="preserve"> </w:t>
      </w:r>
      <w:r>
        <w:t>Teacher,</w:t>
      </w:r>
      <w:r>
        <w:rPr>
          <w:spacing w:val="-2"/>
        </w:rPr>
        <w:t xml:space="preserve"> </w:t>
      </w:r>
      <w:r>
        <w:t>as</w:t>
      </w:r>
      <w:r>
        <w:rPr>
          <w:spacing w:val="-2"/>
        </w:rPr>
        <w:t xml:space="preserve"> </w:t>
      </w:r>
      <w:r>
        <w:t>we</w:t>
      </w:r>
      <w:r>
        <w:rPr>
          <w:spacing w:val="-1"/>
        </w:rPr>
        <w:t xml:space="preserve"> </w:t>
      </w:r>
      <w:proofErr w:type="spellStart"/>
      <w:r>
        <w:t>recognise</w:t>
      </w:r>
      <w:proofErr w:type="spellEnd"/>
      <w:r>
        <w:rPr>
          <w:spacing w:val="-4"/>
        </w:rPr>
        <w:t xml:space="preserve"> </w:t>
      </w:r>
      <w:r>
        <w:t>that children</w:t>
      </w:r>
      <w:r>
        <w:rPr>
          <w:spacing w:val="-6"/>
        </w:rPr>
        <w:t xml:space="preserve"> </w:t>
      </w:r>
      <w:r>
        <w:t>may</w:t>
      </w:r>
      <w:r>
        <w:rPr>
          <w:spacing w:val="-4"/>
        </w:rPr>
        <w:t xml:space="preserve"> </w:t>
      </w:r>
      <w:r>
        <w:t>have</w:t>
      </w:r>
      <w:r>
        <w:rPr>
          <w:spacing w:val="-2"/>
        </w:rPr>
        <w:t xml:space="preserve"> </w:t>
      </w:r>
      <w:r>
        <w:t>been abused or neglected before becoming looked after.</w:t>
      </w:r>
    </w:p>
    <w:p w14:paraId="79D18D6A" w14:textId="77777777" w:rsidR="000E2A3C" w:rsidRDefault="005F29D3">
      <w:pPr>
        <w:pStyle w:val="ListParagraph"/>
        <w:numPr>
          <w:ilvl w:val="2"/>
          <w:numId w:val="61"/>
        </w:numPr>
        <w:tabs>
          <w:tab w:val="left" w:pos="1337"/>
        </w:tabs>
        <w:spacing w:before="121" w:line="276" w:lineRule="auto"/>
        <w:ind w:right="1808"/>
      </w:pPr>
      <w:r>
        <w:t>Ensure</w:t>
      </w:r>
      <w:r>
        <w:rPr>
          <w:spacing w:val="-6"/>
        </w:rPr>
        <w:t xml:space="preserve"> </w:t>
      </w:r>
      <w:r>
        <w:t>their</w:t>
      </w:r>
      <w:r>
        <w:rPr>
          <w:spacing w:val="-3"/>
        </w:rPr>
        <w:t xml:space="preserve"> </w:t>
      </w:r>
      <w:r>
        <w:t>ongoing</w:t>
      </w:r>
      <w:r>
        <w:rPr>
          <w:spacing w:val="-4"/>
        </w:rPr>
        <w:t xml:space="preserve"> </w:t>
      </w:r>
      <w:r>
        <w:t>safety</w:t>
      </w:r>
      <w:r>
        <w:rPr>
          <w:spacing w:val="-3"/>
        </w:rPr>
        <w:t xml:space="preserve"> </w:t>
      </w:r>
      <w:r>
        <w:t>and</w:t>
      </w:r>
      <w:r>
        <w:rPr>
          <w:spacing w:val="-4"/>
        </w:rPr>
        <w:t xml:space="preserve"> </w:t>
      </w:r>
      <w:r>
        <w:t>wellbeing</w:t>
      </w:r>
      <w:r>
        <w:rPr>
          <w:spacing w:val="-1"/>
        </w:rPr>
        <w:t xml:space="preserve"> </w:t>
      </w:r>
      <w:r>
        <w:t>as</w:t>
      </w:r>
      <w:r>
        <w:rPr>
          <w:spacing w:val="-4"/>
        </w:rPr>
        <w:t xml:space="preserve"> </w:t>
      </w:r>
      <w:r>
        <w:t>well</w:t>
      </w:r>
      <w:r>
        <w:rPr>
          <w:spacing w:val="-2"/>
        </w:rPr>
        <w:t xml:space="preserve"> </w:t>
      </w:r>
      <w:r>
        <w:t>as</w:t>
      </w:r>
      <w:r>
        <w:rPr>
          <w:spacing w:val="-4"/>
        </w:rPr>
        <w:t xml:space="preserve"> </w:t>
      </w:r>
      <w:r>
        <w:t>supporting</w:t>
      </w:r>
      <w:r>
        <w:rPr>
          <w:spacing w:val="-4"/>
        </w:rPr>
        <w:t xml:space="preserve"> </w:t>
      </w:r>
      <w:r>
        <w:t>their</w:t>
      </w:r>
      <w:r>
        <w:rPr>
          <w:spacing w:val="-5"/>
        </w:rPr>
        <w:t xml:space="preserve"> </w:t>
      </w:r>
      <w:r>
        <w:t xml:space="preserve">education, through linking with their social worker, </w:t>
      </w:r>
      <w:proofErr w:type="spellStart"/>
      <w:r>
        <w:t>carers</w:t>
      </w:r>
      <w:proofErr w:type="spellEnd"/>
      <w:r>
        <w:t xml:space="preserve"> and parents where appropriate.</w:t>
      </w:r>
    </w:p>
    <w:p w14:paraId="772B2419" w14:textId="77777777" w:rsidR="000E2A3C" w:rsidRDefault="005F29D3">
      <w:pPr>
        <w:pStyle w:val="ListParagraph"/>
        <w:numPr>
          <w:ilvl w:val="2"/>
          <w:numId w:val="61"/>
        </w:numPr>
        <w:tabs>
          <w:tab w:val="left" w:pos="1337"/>
        </w:tabs>
        <w:spacing w:line="276" w:lineRule="auto"/>
        <w:ind w:right="821"/>
      </w:pPr>
      <w:proofErr w:type="spellStart"/>
      <w:r>
        <w:t>Recognise</w:t>
      </w:r>
      <w:proofErr w:type="spellEnd"/>
      <w:r>
        <w:t xml:space="preserve"> those children who were previously Looked After potentially remain vulnerable and</w:t>
      </w:r>
      <w:r>
        <w:rPr>
          <w:spacing w:val="-3"/>
        </w:rPr>
        <w:t xml:space="preserve"> </w:t>
      </w:r>
      <w:r>
        <w:t>all</w:t>
      </w:r>
      <w:r>
        <w:rPr>
          <w:spacing w:val="-3"/>
        </w:rPr>
        <w:t xml:space="preserve"> </w:t>
      </w:r>
      <w:r>
        <w:t>staff</w:t>
      </w:r>
      <w:r>
        <w:rPr>
          <w:spacing w:val="-1"/>
        </w:rPr>
        <w:t xml:space="preserve"> </w:t>
      </w:r>
      <w:r>
        <w:t>will</w:t>
      </w:r>
      <w:r>
        <w:rPr>
          <w:spacing w:val="-3"/>
        </w:rPr>
        <w:t xml:space="preserve"> </w:t>
      </w:r>
      <w:r>
        <w:t>be</w:t>
      </w:r>
      <w:r>
        <w:rPr>
          <w:spacing w:val="-3"/>
        </w:rPr>
        <w:t xml:space="preserve"> </w:t>
      </w:r>
      <w:r>
        <w:t>informed</w:t>
      </w:r>
      <w:r>
        <w:rPr>
          <w:spacing w:val="-3"/>
        </w:rPr>
        <w:t xml:space="preserve"> </w:t>
      </w:r>
      <w:r>
        <w:t>of</w:t>
      </w:r>
      <w:r>
        <w:rPr>
          <w:spacing w:val="-3"/>
        </w:rPr>
        <w:t xml:space="preserve"> </w:t>
      </w:r>
      <w:r>
        <w:t>the</w:t>
      </w:r>
      <w:r>
        <w:rPr>
          <w:spacing w:val="-3"/>
        </w:rPr>
        <w:t xml:space="preserve"> </w:t>
      </w:r>
      <w:r>
        <w:t>importance</w:t>
      </w:r>
      <w:r>
        <w:rPr>
          <w:spacing w:val="-3"/>
        </w:rPr>
        <w:t xml:space="preserve"> </w:t>
      </w:r>
      <w:r>
        <w:t>of</w:t>
      </w:r>
      <w:r>
        <w:rPr>
          <w:spacing w:val="-3"/>
        </w:rPr>
        <w:t xml:space="preserve"> </w:t>
      </w:r>
      <w:r>
        <w:t>maintain</w:t>
      </w:r>
      <w:r>
        <w:t>ing</w:t>
      </w:r>
      <w:r>
        <w:rPr>
          <w:spacing w:val="-1"/>
        </w:rPr>
        <w:t xml:space="preserve"> </w:t>
      </w:r>
      <w:r>
        <w:t>support</w:t>
      </w:r>
      <w:r>
        <w:rPr>
          <w:spacing w:val="-5"/>
        </w:rPr>
        <w:t xml:space="preserve"> </w:t>
      </w:r>
      <w:r>
        <w:t>for</w:t>
      </w:r>
      <w:r>
        <w:rPr>
          <w:spacing w:val="-3"/>
        </w:rPr>
        <w:t xml:space="preserve"> </w:t>
      </w:r>
      <w:r>
        <w:t>them</w:t>
      </w:r>
      <w:r>
        <w:rPr>
          <w:spacing w:val="-3"/>
        </w:rPr>
        <w:t xml:space="preserve"> </w:t>
      </w:r>
      <w:r>
        <w:t>through</w:t>
      </w:r>
      <w:r>
        <w:rPr>
          <w:spacing w:val="-4"/>
        </w:rPr>
        <w:t xml:space="preserve"> </w:t>
      </w:r>
      <w:r>
        <w:t xml:space="preserve">our school pastoral system. As a school, we will continue to </w:t>
      </w:r>
      <w:proofErr w:type="spellStart"/>
      <w:r>
        <w:t>recognise</w:t>
      </w:r>
      <w:proofErr w:type="spellEnd"/>
      <w:r>
        <w:t xml:space="preserve"> the importance of working with agencies and take prompt actions where necessary to safeguard these children, who may remain vulnerable.</w:t>
      </w:r>
    </w:p>
    <w:p w14:paraId="4D14D861" w14:textId="77777777" w:rsidR="000E2A3C" w:rsidRDefault="005F29D3">
      <w:pPr>
        <w:pStyle w:val="Heading3"/>
        <w:spacing w:before="243"/>
      </w:pPr>
      <w:r>
        <w:rPr>
          <w:noProof/>
        </w:rPr>
        <mc:AlternateContent>
          <mc:Choice Requires="wps">
            <w:drawing>
              <wp:anchor distT="0" distB="0" distL="0" distR="0" simplePos="0" relativeHeight="487594496" behindDoc="1" locked="0" layoutInCell="1" allowOverlap="1" wp14:anchorId="66E1F21F" wp14:editId="05128A13">
                <wp:simplePos x="0" y="0"/>
                <wp:positionH relativeFrom="page">
                  <wp:posOffset>594359</wp:posOffset>
                </wp:positionH>
                <wp:positionV relativeFrom="paragraph">
                  <wp:posOffset>367941</wp:posOffset>
                </wp:positionV>
                <wp:extent cx="6373495" cy="2794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71F95825" id="Graphic 97" o:spid="_x0000_s1026" style="position:absolute;margin-left:46.8pt;margin-top:28.95pt;width:501.85pt;height:2.2pt;z-index:-1572198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" path="m6373114,l,,,27431r6373114,l6373114,xe" fillcolor="#365f91" stroked="f">
                <v:path arrowok="t"/>
                <w10:wrap type="topAndBottom" anchorx="page"/>
              </v:shape>
            </w:pict>
          </mc:Fallback>
        </mc:AlternateContent>
      </w:r>
      <w:r>
        <w:rPr>
          <w:b w:val="0"/>
          <w:noProof/>
        </w:rPr>
        <w:drawing>
          <wp:inline distT="0" distB="0" distL="0" distR="0" wp14:anchorId="3347A337" wp14:editId="5E4D442E">
            <wp:extent cx="186597" cy="110459"/>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91" cstate="print"/>
                    <a:stretch>
                      <a:fillRect/>
                    </a:stretch>
                  </pic:blipFill>
                  <pic:spPr>
                    <a:xfrm>
                      <a:off x="0" y="0"/>
                      <a:ext cx="186597" cy="110459"/>
                    </a:xfrm>
                    <a:prstGeom prst="rect">
                      <a:avLst/>
                    </a:prstGeom>
                  </pic:spPr>
                </pic:pic>
              </a:graphicData>
            </a:graphic>
          </wp:inline>
        </w:drawing>
      </w:r>
      <w:r>
        <w:rPr>
          <w:rFonts w:ascii="Times New Roman"/>
          <w:b w:val="0"/>
          <w:spacing w:val="-13"/>
          <w:sz w:val="20"/>
        </w:rPr>
        <w:t xml:space="preserve"> </w:t>
      </w:r>
      <w:bookmarkStart w:id="25" w:name="_bookmark25"/>
      <w:bookmarkEnd w:id="25"/>
      <w:r>
        <w:t>Responsibilities:</w:t>
      </w:r>
      <w:r>
        <w:rPr>
          <w:spacing w:val="-9"/>
        </w:rPr>
        <w:t xml:space="preserve"> </w:t>
      </w:r>
      <w:r>
        <w:t>staff,</w:t>
      </w:r>
      <w:r>
        <w:rPr>
          <w:spacing w:val="-8"/>
        </w:rPr>
        <w:t xml:space="preserve"> </w:t>
      </w:r>
      <w:r>
        <w:t>visitors</w:t>
      </w:r>
      <w:r>
        <w:rPr>
          <w:spacing w:val="-9"/>
        </w:rPr>
        <w:t xml:space="preserve"> </w:t>
      </w:r>
      <w:r>
        <w:t>and</w:t>
      </w:r>
      <w:r>
        <w:rPr>
          <w:spacing w:val="-7"/>
        </w:rPr>
        <w:t xml:space="preserve"> </w:t>
      </w:r>
      <w:r>
        <w:t>volunteers</w:t>
      </w:r>
    </w:p>
    <w:p w14:paraId="33BDE079" w14:textId="77777777" w:rsidR="000E2A3C" w:rsidRDefault="005F29D3">
      <w:pPr>
        <w:pStyle w:val="ListParagraph"/>
        <w:numPr>
          <w:ilvl w:val="1"/>
          <w:numId w:val="60"/>
        </w:numPr>
        <w:tabs>
          <w:tab w:val="left" w:pos="965"/>
        </w:tabs>
        <w:spacing w:before="122" w:line="276" w:lineRule="auto"/>
        <w:ind w:right="701"/>
      </w:pPr>
      <w:r>
        <w:t>All</w:t>
      </w:r>
      <w:r>
        <w:rPr>
          <w:spacing w:val="-2"/>
        </w:rPr>
        <w:t xml:space="preserve"> </w:t>
      </w:r>
      <w:r>
        <w:t>staff contribute</w:t>
      </w:r>
      <w:r>
        <w:rPr>
          <w:spacing w:val="-3"/>
        </w:rPr>
        <w:t xml:space="preserve"> </w:t>
      </w:r>
      <w:r>
        <w:t>to</w:t>
      </w:r>
      <w:r>
        <w:rPr>
          <w:spacing w:val="-4"/>
        </w:rPr>
        <w:t xml:space="preserve"> </w:t>
      </w:r>
      <w:r>
        <w:t>providing a</w:t>
      </w:r>
      <w:r>
        <w:rPr>
          <w:spacing w:val="-4"/>
        </w:rPr>
        <w:t xml:space="preserve"> </w:t>
      </w:r>
      <w:r>
        <w:t>safe</w:t>
      </w:r>
      <w:r>
        <w:rPr>
          <w:spacing w:val="-4"/>
        </w:rPr>
        <w:t xml:space="preserve"> </w:t>
      </w:r>
      <w:r>
        <w:t>environment in</w:t>
      </w:r>
      <w:r>
        <w:rPr>
          <w:spacing w:val="-2"/>
        </w:rPr>
        <w:t xml:space="preserve"> </w:t>
      </w:r>
      <w:r>
        <w:t>which</w:t>
      </w:r>
      <w:r>
        <w:rPr>
          <w:spacing w:val="-2"/>
        </w:rPr>
        <w:t xml:space="preserve"> </w:t>
      </w:r>
      <w:r>
        <w:t>children</w:t>
      </w:r>
      <w:r>
        <w:rPr>
          <w:spacing w:val="-2"/>
        </w:rPr>
        <w:t xml:space="preserve"> </w:t>
      </w:r>
      <w:r>
        <w:t>can</w:t>
      </w:r>
      <w:r>
        <w:rPr>
          <w:spacing w:val="-4"/>
        </w:rPr>
        <w:t xml:space="preserve"> </w:t>
      </w:r>
      <w:r>
        <w:t>learn</w:t>
      </w:r>
      <w:r>
        <w:rPr>
          <w:spacing w:val="-2"/>
        </w:rPr>
        <w:t xml:space="preserve"> </w:t>
      </w:r>
      <w:r>
        <w:t>and</w:t>
      </w:r>
      <w:r>
        <w:rPr>
          <w:spacing w:val="-4"/>
        </w:rPr>
        <w:t xml:space="preserve"> </w:t>
      </w:r>
      <w:r>
        <w:t>are</w:t>
      </w:r>
      <w:r>
        <w:rPr>
          <w:spacing w:val="-4"/>
        </w:rPr>
        <w:t xml:space="preserve"> </w:t>
      </w:r>
      <w:r>
        <w:t>aware</w:t>
      </w:r>
      <w:r>
        <w:rPr>
          <w:spacing w:val="-1"/>
        </w:rPr>
        <w:t xml:space="preserve"> </w:t>
      </w:r>
      <w:r>
        <w:t>of systems within the school which support safeguarding, including their role within the early help process.</w:t>
      </w:r>
      <w:r>
        <w:rPr>
          <w:spacing w:val="-3"/>
        </w:rPr>
        <w:t xml:space="preserve"> </w:t>
      </w:r>
      <w:r>
        <w:t>This</w:t>
      </w:r>
      <w:r>
        <w:rPr>
          <w:spacing w:val="-1"/>
        </w:rPr>
        <w:t xml:space="preserve"> </w:t>
      </w:r>
      <w:r>
        <w:t>includes</w:t>
      </w:r>
      <w:r>
        <w:rPr>
          <w:spacing w:val="-4"/>
        </w:rPr>
        <w:t xml:space="preserve"> </w:t>
      </w:r>
      <w:r>
        <w:t>being able</w:t>
      </w:r>
      <w:r>
        <w:rPr>
          <w:spacing w:val="-4"/>
        </w:rPr>
        <w:t xml:space="preserve"> </w:t>
      </w:r>
      <w:r>
        <w:t>to</w:t>
      </w:r>
      <w:r>
        <w:rPr>
          <w:spacing w:val="-2"/>
        </w:rPr>
        <w:t xml:space="preserve"> </w:t>
      </w:r>
      <w:r>
        <w:t>identify</w:t>
      </w:r>
      <w:r>
        <w:rPr>
          <w:spacing w:val="-4"/>
        </w:rPr>
        <w:t xml:space="preserve"> </w:t>
      </w:r>
      <w:r>
        <w:t>emerging</w:t>
      </w:r>
      <w:r>
        <w:rPr>
          <w:spacing w:val="-2"/>
        </w:rPr>
        <w:t xml:space="preserve"> </w:t>
      </w:r>
      <w:r>
        <w:t>problems</w:t>
      </w:r>
      <w:r>
        <w:rPr>
          <w:spacing w:val="-4"/>
        </w:rPr>
        <w:t xml:space="preserve"> </w:t>
      </w:r>
      <w:r>
        <w:t>to</w:t>
      </w:r>
      <w:r>
        <w:rPr>
          <w:spacing w:val="-1"/>
        </w:rPr>
        <w:t xml:space="preserve"> </w:t>
      </w:r>
      <w:proofErr w:type="spellStart"/>
      <w:r>
        <w:t>recognise</w:t>
      </w:r>
      <w:proofErr w:type="spellEnd"/>
      <w:r>
        <w:rPr>
          <w:spacing w:val="-1"/>
        </w:rPr>
        <w:t xml:space="preserve"> </w:t>
      </w:r>
      <w:r>
        <w:t>children</w:t>
      </w:r>
      <w:r>
        <w:rPr>
          <w:spacing w:val="-2"/>
        </w:rPr>
        <w:t xml:space="preserve"> </w:t>
      </w:r>
      <w:r>
        <w:t>who</w:t>
      </w:r>
      <w:r>
        <w:rPr>
          <w:spacing w:val="-2"/>
        </w:rPr>
        <w:t xml:space="preserve"> </w:t>
      </w:r>
      <w:r>
        <w:t>may benefit from early help.</w:t>
      </w:r>
    </w:p>
    <w:p w14:paraId="165956A1" w14:textId="77777777" w:rsidR="000E2A3C" w:rsidRDefault="005F29D3">
      <w:pPr>
        <w:pStyle w:val="ListParagraph"/>
        <w:numPr>
          <w:ilvl w:val="1"/>
          <w:numId w:val="60"/>
        </w:numPr>
        <w:tabs>
          <w:tab w:val="left" w:pos="965"/>
        </w:tabs>
        <w:spacing w:before="118" w:line="278" w:lineRule="auto"/>
        <w:ind w:right="701"/>
      </w:pPr>
      <w:r>
        <w:t>All</w:t>
      </w:r>
      <w:r>
        <w:rPr>
          <w:spacing w:val="-3"/>
        </w:rPr>
        <w:t xml:space="preserve"> </w:t>
      </w:r>
      <w:r>
        <w:t>staff,</w:t>
      </w:r>
      <w:r>
        <w:rPr>
          <w:spacing w:val="-1"/>
        </w:rPr>
        <w:t xml:space="preserve"> </w:t>
      </w:r>
      <w:r>
        <w:t>and</w:t>
      </w:r>
      <w:r>
        <w:rPr>
          <w:spacing w:val="-5"/>
        </w:rPr>
        <w:t xml:space="preserve"> </w:t>
      </w:r>
      <w:r>
        <w:t>those</w:t>
      </w:r>
      <w:r>
        <w:rPr>
          <w:spacing w:val="-3"/>
        </w:rPr>
        <w:t xml:space="preserve"> </w:t>
      </w:r>
      <w:r>
        <w:t>involved</w:t>
      </w:r>
      <w:r>
        <w:rPr>
          <w:spacing w:val="-3"/>
        </w:rPr>
        <w:t xml:space="preserve"> </w:t>
      </w:r>
      <w:r>
        <w:t>in</w:t>
      </w:r>
      <w:r>
        <w:rPr>
          <w:spacing w:val="-3"/>
        </w:rPr>
        <w:t xml:space="preserve"> </w:t>
      </w:r>
      <w:r>
        <w:t>regu</w:t>
      </w:r>
      <w:r>
        <w:t>lated</w:t>
      </w:r>
      <w:r>
        <w:rPr>
          <w:spacing w:val="-5"/>
        </w:rPr>
        <w:t xml:space="preserve"> </w:t>
      </w:r>
      <w:r>
        <w:t>activity,</w:t>
      </w:r>
      <w:r>
        <w:rPr>
          <w:spacing w:val="-1"/>
        </w:rPr>
        <w:t xml:space="preserve"> </w:t>
      </w:r>
      <w:r>
        <w:t>are able</w:t>
      </w:r>
      <w:r>
        <w:rPr>
          <w:spacing w:val="-5"/>
        </w:rPr>
        <w:t xml:space="preserve"> </w:t>
      </w:r>
      <w:r>
        <w:t>to</w:t>
      </w:r>
      <w:r>
        <w:rPr>
          <w:spacing w:val="-3"/>
        </w:rPr>
        <w:t xml:space="preserve"> </w:t>
      </w:r>
      <w:r>
        <w:t>identify</w:t>
      </w:r>
      <w:r>
        <w:rPr>
          <w:spacing w:val="-5"/>
        </w:rPr>
        <w:t xml:space="preserve"> </w:t>
      </w:r>
      <w:r>
        <w:t>concerns</w:t>
      </w:r>
      <w:r>
        <w:rPr>
          <w:spacing w:val="-2"/>
        </w:rPr>
        <w:t xml:space="preserve"> </w:t>
      </w:r>
      <w:r>
        <w:t>early</w:t>
      </w:r>
      <w:r>
        <w:rPr>
          <w:spacing w:val="-5"/>
        </w:rPr>
        <w:t xml:space="preserve"> </w:t>
      </w:r>
      <w:r>
        <w:t>and</w:t>
      </w:r>
      <w:r>
        <w:rPr>
          <w:spacing w:val="-2"/>
        </w:rPr>
        <w:t xml:space="preserve"> </w:t>
      </w:r>
      <w:r>
        <w:t>provide help to children to prevent concerns from escalating.</w:t>
      </w:r>
    </w:p>
    <w:p w14:paraId="7C5D1BB4" w14:textId="77777777" w:rsidR="000E2A3C" w:rsidRDefault="000E2A3C">
      <w:pPr>
        <w:pStyle w:val="ListParagraph"/>
        <w:spacing w:line="278" w:lineRule="auto"/>
        <w:sectPr w:rsidR="000E2A3C">
          <w:pgSz w:w="11910" w:h="16840"/>
          <w:pgMar w:top="900" w:right="283" w:bottom="840" w:left="708" w:header="0" w:footer="651" w:gutter="0"/>
          <w:cols w:space="720"/>
        </w:sectPr>
      </w:pPr>
    </w:p>
    <w:p w14:paraId="1AFCB198" w14:textId="77777777" w:rsidR="000E2A3C" w:rsidRDefault="005F29D3">
      <w:pPr>
        <w:pStyle w:val="ListParagraph"/>
        <w:numPr>
          <w:ilvl w:val="1"/>
          <w:numId w:val="60"/>
        </w:numPr>
        <w:tabs>
          <w:tab w:val="left" w:pos="965"/>
        </w:tabs>
        <w:spacing w:before="82" w:line="276" w:lineRule="auto"/>
        <w:ind w:right="922"/>
      </w:pPr>
      <w:r>
        <w:lastRenderedPageBreak/>
        <w:t>All</w:t>
      </w:r>
      <w:r>
        <w:rPr>
          <w:spacing w:val="-2"/>
        </w:rPr>
        <w:t xml:space="preserve"> </w:t>
      </w:r>
      <w:r>
        <w:t>staff should</w:t>
      </w:r>
      <w:r>
        <w:rPr>
          <w:spacing w:val="-2"/>
        </w:rPr>
        <w:t xml:space="preserve"> </w:t>
      </w:r>
      <w:r>
        <w:t>be</w:t>
      </w:r>
      <w:r>
        <w:rPr>
          <w:spacing w:val="-4"/>
        </w:rPr>
        <w:t xml:space="preserve"> </w:t>
      </w:r>
      <w:r>
        <w:t>aware</w:t>
      </w:r>
      <w:r>
        <w:rPr>
          <w:spacing w:val="-1"/>
        </w:rPr>
        <w:t xml:space="preserve"> </w:t>
      </w:r>
      <w:r>
        <w:t>that children</w:t>
      </w:r>
      <w:r>
        <w:rPr>
          <w:spacing w:val="-4"/>
        </w:rPr>
        <w:t xml:space="preserve"> </w:t>
      </w:r>
      <w:r>
        <w:t>may</w:t>
      </w:r>
      <w:r>
        <w:rPr>
          <w:spacing w:val="-4"/>
        </w:rPr>
        <w:t xml:space="preserve"> </w:t>
      </w:r>
      <w:r>
        <w:t>not</w:t>
      </w:r>
      <w:r>
        <w:rPr>
          <w:spacing w:val="-3"/>
        </w:rPr>
        <w:t xml:space="preserve"> </w:t>
      </w:r>
      <w:r>
        <w:t>feel</w:t>
      </w:r>
      <w:r>
        <w:rPr>
          <w:spacing w:val="-3"/>
        </w:rPr>
        <w:t xml:space="preserve"> </w:t>
      </w:r>
      <w:r>
        <w:t>ready</w:t>
      </w:r>
      <w:r>
        <w:rPr>
          <w:spacing w:val="-4"/>
        </w:rPr>
        <w:t xml:space="preserve"> </w:t>
      </w:r>
      <w:r>
        <w:t>or</w:t>
      </w:r>
      <w:r>
        <w:rPr>
          <w:spacing w:val="-3"/>
        </w:rPr>
        <w:t xml:space="preserve"> </w:t>
      </w:r>
      <w:r>
        <w:t>know</w:t>
      </w:r>
      <w:r>
        <w:rPr>
          <w:spacing w:val="-5"/>
        </w:rPr>
        <w:t xml:space="preserve"> </w:t>
      </w:r>
      <w:r>
        <w:t>how</w:t>
      </w:r>
      <w:r>
        <w:rPr>
          <w:spacing w:val="-5"/>
        </w:rPr>
        <w:t xml:space="preserve"> </w:t>
      </w:r>
      <w:r>
        <w:t>to</w:t>
      </w:r>
      <w:r>
        <w:rPr>
          <w:spacing w:val="-2"/>
        </w:rPr>
        <w:t xml:space="preserve"> </w:t>
      </w:r>
      <w:r>
        <w:t>tell</w:t>
      </w:r>
      <w:r>
        <w:rPr>
          <w:spacing w:val="-2"/>
        </w:rPr>
        <w:t xml:space="preserve"> </w:t>
      </w:r>
      <w:r>
        <w:t>someone</w:t>
      </w:r>
      <w:r>
        <w:rPr>
          <w:spacing w:val="-2"/>
        </w:rPr>
        <w:t xml:space="preserve"> </w:t>
      </w:r>
      <w:r>
        <w:t xml:space="preserve">if they are being abused, exploited or neglected. They may not </w:t>
      </w:r>
      <w:proofErr w:type="spellStart"/>
      <w:r>
        <w:t>recognise</w:t>
      </w:r>
      <w:proofErr w:type="spellEnd"/>
      <w:r>
        <w:t xml:space="preserve"> their experiences as harmful, as they may consider it ‘the norm’. Additionally, children may feel embarrassed, humiliated or threatened.</w:t>
      </w:r>
      <w:r>
        <w:rPr>
          <w:spacing w:val="-2"/>
        </w:rPr>
        <w:t xml:space="preserve"> </w:t>
      </w:r>
      <w:r>
        <w:t>This could be</w:t>
      </w:r>
      <w:r>
        <w:rPr>
          <w:spacing w:val="-1"/>
        </w:rPr>
        <w:t xml:space="preserve"> </w:t>
      </w:r>
      <w:r>
        <w:t xml:space="preserve">due to one of, or a combination </w:t>
      </w:r>
      <w:r>
        <w:t>of the</w:t>
      </w:r>
      <w:r>
        <w:rPr>
          <w:spacing w:val="-1"/>
        </w:rPr>
        <w:t xml:space="preserve"> </w:t>
      </w:r>
      <w:r>
        <w:t>following: age, vulnerability, disability (including difficulties with speech and language), sexual orientation or language barriers.</w:t>
      </w:r>
    </w:p>
    <w:p w14:paraId="6B35C897" w14:textId="77777777" w:rsidR="000E2A3C" w:rsidRDefault="005F29D3">
      <w:pPr>
        <w:pStyle w:val="ListParagraph"/>
        <w:numPr>
          <w:ilvl w:val="1"/>
          <w:numId w:val="60"/>
        </w:numPr>
        <w:tabs>
          <w:tab w:val="left" w:pos="965"/>
        </w:tabs>
        <w:spacing w:before="120" w:line="276" w:lineRule="auto"/>
        <w:ind w:right="726"/>
      </w:pPr>
      <w:r>
        <w:t>Staff should</w:t>
      </w:r>
      <w:r>
        <w:rPr>
          <w:spacing w:val="-4"/>
        </w:rPr>
        <w:t xml:space="preserve"> </w:t>
      </w:r>
      <w:r>
        <w:t>know</w:t>
      </w:r>
      <w:r>
        <w:rPr>
          <w:spacing w:val="-5"/>
        </w:rPr>
        <w:t xml:space="preserve"> </w:t>
      </w:r>
      <w:r>
        <w:t>in</w:t>
      </w:r>
      <w:r>
        <w:rPr>
          <w:spacing w:val="-2"/>
        </w:rPr>
        <w:t xml:space="preserve"> </w:t>
      </w:r>
      <w:r>
        <w:t>the</w:t>
      </w:r>
      <w:r>
        <w:rPr>
          <w:spacing w:val="-4"/>
        </w:rPr>
        <w:t xml:space="preserve"> </w:t>
      </w:r>
      <w:r>
        <w:t>first</w:t>
      </w:r>
      <w:r>
        <w:rPr>
          <w:spacing w:val="-3"/>
        </w:rPr>
        <w:t xml:space="preserve"> </w:t>
      </w:r>
      <w:r>
        <w:t>instance</w:t>
      </w:r>
      <w:r>
        <w:rPr>
          <w:spacing w:val="-4"/>
        </w:rPr>
        <w:t xml:space="preserve"> </w:t>
      </w:r>
      <w:r>
        <w:t>to</w:t>
      </w:r>
      <w:r>
        <w:rPr>
          <w:spacing w:val="-4"/>
        </w:rPr>
        <w:t xml:space="preserve"> </w:t>
      </w:r>
      <w:r>
        <w:t>raise their</w:t>
      </w:r>
      <w:r>
        <w:rPr>
          <w:spacing w:val="-1"/>
        </w:rPr>
        <w:t xml:space="preserve"> </w:t>
      </w:r>
      <w:r>
        <w:t>concerns</w:t>
      </w:r>
      <w:r>
        <w:rPr>
          <w:spacing w:val="-3"/>
        </w:rPr>
        <w:t xml:space="preserve"> </w:t>
      </w:r>
      <w:r>
        <w:t>with</w:t>
      </w:r>
      <w:r>
        <w:rPr>
          <w:spacing w:val="-1"/>
        </w:rPr>
        <w:t xml:space="preserve"> </w:t>
      </w:r>
      <w:r>
        <w:t>the</w:t>
      </w:r>
      <w:r>
        <w:rPr>
          <w:spacing w:val="-2"/>
        </w:rPr>
        <w:t xml:space="preserve"> </w:t>
      </w:r>
      <w:r>
        <w:t>Designated</w:t>
      </w:r>
      <w:r>
        <w:rPr>
          <w:spacing w:val="-1"/>
        </w:rPr>
        <w:t xml:space="preserve"> </w:t>
      </w:r>
      <w:r>
        <w:t>Safeguarding Lead and understan</w:t>
      </w:r>
      <w:r>
        <w:t>d they may be required to support other agencies and professionals</w:t>
      </w:r>
    </w:p>
    <w:p w14:paraId="095D47CA" w14:textId="77777777" w:rsidR="000E2A3C" w:rsidRDefault="005F29D3">
      <w:pPr>
        <w:pStyle w:val="BodyText"/>
        <w:spacing w:line="278" w:lineRule="auto"/>
        <w:ind w:left="965" w:right="1042" w:firstLine="0"/>
      </w:pPr>
      <w:r>
        <w:t>in</w:t>
      </w:r>
      <w:r>
        <w:rPr>
          <w:spacing w:val="-2"/>
        </w:rPr>
        <w:t xml:space="preserve"> </w:t>
      </w:r>
      <w:r>
        <w:t>assessments</w:t>
      </w:r>
      <w:r>
        <w:rPr>
          <w:spacing w:val="-6"/>
        </w:rPr>
        <w:t xml:space="preserve"> </w:t>
      </w:r>
      <w:r>
        <w:t>for</w:t>
      </w:r>
      <w:r>
        <w:rPr>
          <w:spacing w:val="-1"/>
        </w:rPr>
        <w:t xml:space="preserve"> </w:t>
      </w:r>
      <w:r>
        <w:t>early</w:t>
      </w:r>
      <w:r>
        <w:rPr>
          <w:spacing w:val="-4"/>
        </w:rPr>
        <w:t xml:space="preserve"> </w:t>
      </w:r>
      <w:r>
        <w:t>help.</w:t>
      </w:r>
      <w:r>
        <w:rPr>
          <w:spacing w:val="-5"/>
        </w:rPr>
        <w:t xml:space="preserve"> </w:t>
      </w:r>
      <w:r>
        <w:t>Where</w:t>
      </w:r>
      <w:r>
        <w:rPr>
          <w:spacing w:val="-2"/>
        </w:rPr>
        <w:t xml:space="preserve"> </w:t>
      </w:r>
      <w:r>
        <w:t>staff</w:t>
      </w:r>
      <w:r>
        <w:rPr>
          <w:spacing w:val="-3"/>
        </w:rPr>
        <w:t xml:space="preserve"> </w:t>
      </w:r>
      <w:r>
        <w:t>have</w:t>
      </w:r>
      <w:r>
        <w:rPr>
          <w:spacing w:val="-2"/>
        </w:rPr>
        <w:t xml:space="preserve"> </w:t>
      </w:r>
      <w:r>
        <w:t>ongoing concerns</w:t>
      </w:r>
      <w:r>
        <w:rPr>
          <w:spacing w:val="-4"/>
        </w:rPr>
        <w:t xml:space="preserve"> </w:t>
      </w:r>
      <w:r>
        <w:t>that are</w:t>
      </w:r>
      <w:r>
        <w:rPr>
          <w:spacing w:val="-4"/>
        </w:rPr>
        <w:t xml:space="preserve"> </w:t>
      </w:r>
      <w:r>
        <w:t>considered</w:t>
      </w:r>
      <w:r>
        <w:rPr>
          <w:spacing w:val="-4"/>
        </w:rPr>
        <w:t xml:space="preserve"> </w:t>
      </w:r>
      <w:r>
        <w:t>low level these must be reported without delay to the Designated Safeguarding Lead.</w:t>
      </w:r>
    </w:p>
    <w:p w14:paraId="5A97B878" w14:textId="77777777" w:rsidR="000E2A3C" w:rsidRDefault="005F29D3">
      <w:pPr>
        <w:pStyle w:val="Heading3"/>
        <w:spacing w:before="233"/>
        <w:rPr>
          <w:position w:val="1"/>
        </w:rPr>
      </w:pPr>
      <w:r>
        <w:rPr>
          <w:noProof/>
          <w:position w:val="1"/>
        </w:rPr>
        <mc:AlternateContent>
          <mc:Choice Requires="wps">
            <w:drawing>
              <wp:anchor distT="0" distB="0" distL="0" distR="0" simplePos="0" relativeHeight="487595008" behindDoc="1" locked="0" layoutInCell="1" allowOverlap="1" wp14:anchorId="553D7253" wp14:editId="3157BD49">
                <wp:simplePos x="0" y="0"/>
                <wp:positionH relativeFrom="page">
                  <wp:posOffset>594359</wp:posOffset>
                </wp:positionH>
                <wp:positionV relativeFrom="paragraph">
                  <wp:posOffset>362767</wp:posOffset>
                </wp:positionV>
                <wp:extent cx="6373495" cy="2794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32514931" id="Graphic 99" o:spid="_x0000_s1026" style="position:absolute;margin-left:46.8pt;margin-top:28.55pt;width:501.85pt;height:2.2pt;z-index:-1572147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" path="m6373114,l,,,27431r6373114,l6373114,xe" fillcolor="#365f91" stroked="f">
                <v:path arrowok="t"/>
                <w10:wrap type="topAndBottom" anchorx="page"/>
              </v:shape>
            </w:pict>
          </mc:Fallback>
        </mc:AlternateContent>
      </w:r>
      <w:r>
        <w:rPr>
          <w:b w:val="0"/>
          <w:noProof/>
        </w:rPr>
        <w:drawing>
          <wp:inline distT="0" distB="0" distL="0" distR="0" wp14:anchorId="0E0558EA" wp14:editId="7E30AFBE">
            <wp:extent cx="186597" cy="113385"/>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92" cstate="print"/>
                    <a:stretch>
                      <a:fillRect/>
                    </a:stretch>
                  </pic:blipFill>
                  <pic:spPr>
                    <a:xfrm>
                      <a:off x="0" y="0"/>
                      <a:ext cx="186597" cy="113385"/>
                    </a:xfrm>
                    <a:prstGeom prst="rect">
                      <a:avLst/>
                    </a:prstGeom>
                  </pic:spPr>
                </pic:pic>
              </a:graphicData>
            </a:graphic>
          </wp:inline>
        </w:drawing>
      </w:r>
      <w:r>
        <w:rPr>
          <w:rFonts w:ascii="Times New Roman"/>
          <w:b w:val="0"/>
          <w:spacing w:val="124"/>
          <w:position w:val="1"/>
          <w:sz w:val="20"/>
        </w:rPr>
        <w:t xml:space="preserve"> </w:t>
      </w:r>
      <w:bookmarkStart w:id="26" w:name="_bookmark26"/>
      <w:bookmarkEnd w:id="26"/>
      <w:r>
        <w:rPr>
          <w:position w:val="1"/>
        </w:rPr>
        <w:t>Good Practice guidelines and staff code of conduct</w:t>
      </w:r>
    </w:p>
    <w:p w14:paraId="098CB441" w14:textId="77777777" w:rsidR="000E2A3C" w:rsidRDefault="005F29D3">
      <w:pPr>
        <w:pStyle w:val="ListParagraph"/>
        <w:numPr>
          <w:ilvl w:val="1"/>
          <w:numId w:val="59"/>
        </w:numPr>
        <w:tabs>
          <w:tab w:val="left" w:pos="965"/>
        </w:tabs>
        <w:spacing w:before="122" w:line="276" w:lineRule="auto"/>
        <w:ind w:right="833"/>
      </w:pPr>
      <w:r>
        <w:t>All staff, governors and volunteers complete a full safeguarding induction before beginning work within school. All staff will read and sign to say they have understood Part 1 and Appendix</w:t>
      </w:r>
      <w:r>
        <w:rPr>
          <w:spacing w:val="-3"/>
        </w:rPr>
        <w:t xml:space="preserve"> </w:t>
      </w:r>
      <w:r>
        <w:t>A</w:t>
      </w:r>
      <w:r>
        <w:rPr>
          <w:spacing w:val="-1"/>
        </w:rPr>
        <w:t xml:space="preserve"> </w:t>
      </w:r>
      <w:r>
        <w:t>of Keeping</w:t>
      </w:r>
      <w:r>
        <w:rPr>
          <w:spacing w:val="-3"/>
        </w:rPr>
        <w:t xml:space="preserve"> </w:t>
      </w:r>
      <w:r>
        <w:t>Chi</w:t>
      </w:r>
      <w:r>
        <w:t>ldren</w:t>
      </w:r>
      <w:r>
        <w:rPr>
          <w:spacing w:val="-1"/>
        </w:rPr>
        <w:t xml:space="preserve"> </w:t>
      </w:r>
      <w:r>
        <w:t>Safe</w:t>
      </w:r>
      <w:r>
        <w:rPr>
          <w:spacing w:val="-1"/>
        </w:rPr>
        <w:t xml:space="preserve"> </w:t>
      </w:r>
      <w:r>
        <w:t>in</w:t>
      </w:r>
      <w:r>
        <w:rPr>
          <w:spacing w:val="-1"/>
        </w:rPr>
        <w:t xml:space="preserve"> </w:t>
      </w:r>
      <w:r>
        <w:t>Education 2025.</w:t>
      </w:r>
      <w:r>
        <w:rPr>
          <w:spacing w:val="-2"/>
        </w:rPr>
        <w:t xml:space="preserve"> </w:t>
      </w:r>
      <w:r>
        <w:t>All</w:t>
      </w:r>
      <w:r>
        <w:rPr>
          <w:spacing w:val="-1"/>
        </w:rPr>
        <w:t xml:space="preserve"> </w:t>
      </w:r>
      <w:r>
        <w:t>staff</w:t>
      </w:r>
      <w:r>
        <w:rPr>
          <w:spacing w:val="-2"/>
        </w:rPr>
        <w:t xml:space="preserve"> </w:t>
      </w:r>
      <w:r>
        <w:t>receive</w:t>
      </w:r>
      <w:r>
        <w:rPr>
          <w:spacing w:val="-1"/>
        </w:rPr>
        <w:t xml:space="preserve"> </w:t>
      </w:r>
      <w:r>
        <w:t>regular</w:t>
      </w:r>
      <w:r>
        <w:rPr>
          <w:spacing w:val="-2"/>
        </w:rPr>
        <w:t xml:space="preserve"> </w:t>
      </w:r>
      <w:r>
        <w:t>and</w:t>
      </w:r>
      <w:r>
        <w:rPr>
          <w:spacing w:val="-1"/>
        </w:rPr>
        <w:t xml:space="preserve"> </w:t>
      </w:r>
      <w:r>
        <w:t>ongoing safeguarding</w:t>
      </w:r>
      <w:r>
        <w:rPr>
          <w:spacing w:val="-2"/>
        </w:rPr>
        <w:t xml:space="preserve"> </w:t>
      </w:r>
      <w:r>
        <w:t>training,</w:t>
      </w:r>
      <w:r>
        <w:rPr>
          <w:spacing w:val="-3"/>
        </w:rPr>
        <w:t xml:space="preserve"> </w:t>
      </w:r>
      <w:r>
        <w:t>so</w:t>
      </w:r>
      <w:r>
        <w:rPr>
          <w:spacing w:val="-4"/>
        </w:rPr>
        <w:t xml:space="preserve"> </w:t>
      </w:r>
      <w:r>
        <w:t>that</w:t>
      </w:r>
      <w:r>
        <w:rPr>
          <w:spacing w:val="-3"/>
        </w:rPr>
        <w:t xml:space="preserve"> </w:t>
      </w:r>
      <w:r>
        <w:t>they</w:t>
      </w:r>
      <w:r>
        <w:rPr>
          <w:spacing w:val="-4"/>
        </w:rPr>
        <w:t xml:space="preserve"> </w:t>
      </w:r>
      <w:r>
        <w:t>are</w:t>
      </w:r>
      <w:r>
        <w:rPr>
          <w:spacing w:val="-1"/>
        </w:rPr>
        <w:t xml:space="preserve"> </w:t>
      </w:r>
      <w:r>
        <w:t>aware</w:t>
      </w:r>
      <w:r>
        <w:rPr>
          <w:spacing w:val="-1"/>
        </w:rPr>
        <w:t xml:space="preserve"> </w:t>
      </w:r>
      <w:r>
        <w:t>of and</w:t>
      </w:r>
      <w:r>
        <w:rPr>
          <w:spacing w:val="-2"/>
        </w:rPr>
        <w:t xml:space="preserve"> </w:t>
      </w:r>
      <w:r>
        <w:t>alert</w:t>
      </w:r>
      <w:r>
        <w:rPr>
          <w:spacing w:val="-2"/>
        </w:rPr>
        <w:t xml:space="preserve"> </w:t>
      </w:r>
      <w:r>
        <w:t>to</w:t>
      </w:r>
      <w:r>
        <w:rPr>
          <w:spacing w:val="-4"/>
        </w:rPr>
        <w:t xml:space="preserve"> </w:t>
      </w:r>
      <w:r>
        <w:t>the</w:t>
      </w:r>
      <w:r>
        <w:rPr>
          <w:spacing w:val="-4"/>
        </w:rPr>
        <w:t xml:space="preserve"> </w:t>
      </w:r>
      <w:r>
        <w:t>signs</w:t>
      </w:r>
      <w:r>
        <w:rPr>
          <w:spacing w:val="-2"/>
        </w:rPr>
        <w:t xml:space="preserve"> </w:t>
      </w:r>
      <w:r>
        <w:t>of</w:t>
      </w:r>
      <w:r>
        <w:rPr>
          <w:spacing w:val="-3"/>
        </w:rPr>
        <w:t xml:space="preserve"> </w:t>
      </w:r>
      <w:r>
        <w:t>abuse. Visitors</w:t>
      </w:r>
      <w:r>
        <w:rPr>
          <w:spacing w:val="-1"/>
        </w:rPr>
        <w:t xml:space="preserve"> </w:t>
      </w:r>
      <w:r>
        <w:t>are</w:t>
      </w:r>
      <w:r>
        <w:rPr>
          <w:spacing w:val="-2"/>
        </w:rPr>
        <w:t xml:space="preserve"> </w:t>
      </w:r>
      <w:r>
        <w:t>all made aware of the school’s procedures and key staff before entering the school building.</w:t>
      </w:r>
    </w:p>
    <w:p w14:paraId="75EBE139" w14:textId="77777777" w:rsidR="000E2A3C" w:rsidRDefault="005F29D3">
      <w:pPr>
        <w:pStyle w:val="ListParagraph"/>
        <w:numPr>
          <w:ilvl w:val="1"/>
          <w:numId w:val="59"/>
        </w:numPr>
        <w:tabs>
          <w:tab w:val="left" w:pos="965"/>
        </w:tabs>
        <w:spacing w:before="121"/>
      </w:pPr>
      <w:r>
        <w:t>Expectations</w:t>
      </w:r>
      <w:r>
        <w:rPr>
          <w:spacing w:val="-8"/>
        </w:rPr>
        <w:t xml:space="preserve"> </w:t>
      </w:r>
      <w:r>
        <w:t>of</w:t>
      </w:r>
      <w:r>
        <w:rPr>
          <w:spacing w:val="-6"/>
        </w:rPr>
        <w:t xml:space="preserve"> </w:t>
      </w:r>
      <w:r>
        <w:t>good</w:t>
      </w:r>
      <w:r>
        <w:rPr>
          <w:spacing w:val="-6"/>
        </w:rPr>
        <w:t xml:space="preserve"> </w:t>
      </w:r>
      <w:r>
        <w:t>practice</w:t>
      </w:r>
      <w:r>
        <w:rPr>
          <w:spacing w:val="-3"/>
        </w:rPr>
        <w:t xml:space="preserve"> </w:t>
      </w:r>
      <w:r>
        <w:rPr>
          <w:spacing w:val="-2"/>
        </w:rPr>
        <w:t>include:</w:t>
      </w:r>
    </w:p>
    <w:p w14:paraId="752C5013" w14:textId="77777777" w:rsidR="000E2A3C" w:rsidRDefault="005F29D3">
      <w:pPr>
        <w:pStyle w:val="ListParagraph"/>
        <w:numPr>
          <w:ilvl w:val="2"/>
          <w:numId w:val="59"/>
        </w:numPr>
        <w:tabs>
          <w:tab w:val="left" w:pos="1337"/>
        </w:tabs>
        <w:spacing w:before="157" w:line="278" w:lineRule="auto"/>
        <w:ind w:right="1578"/>
      </w:pPr>
      <w:proofErr w:type="spellStart"/>
      <w:r>
        <w:t>Recognising</w:t>
      </w:r>
      <w:proofErr w:type="spellEnd"/>
      <w:r>
        <w:rPr>
          <w:spacing w:val="-5"/>
        </w:rPr>
        <w:t xml:space="preserve"> </w:t>
      </w:r>
      <w:r>
        <w:t>that</w:t>
      </w:r>
      <w:r>
        <w:rPr>
          <w:spacing w:val="-4"/>
        </w:rPr>
        <w:t xml:space="preserve"> </w:t>
      </w:r>
      <w:r>
        <w:t>safeguarding</w:t>
      </w:r>
      <w:r>
        <w:rPr>
          <w:spacing w:val="-4"/>
        </w:rPr>
        <w:t xml:space="preserve"> </w:t>
      </w:r>
      <w:r>
        <w:t>and</w:t>
      </w:r>
      <w:r>
        <w:rPr>
          <w:spacing w:val="-4"/>
        </w:rPr>
        <w:t xml:space="preserve"> </w:t>
      </w:r>
      <w:r>
        <w:t>promoting</w:t>
      </w:r>
      <w:r>
        <w:rPr>
          <w:spacing w:val="-4"/>
        </w:rPr>
        <w:t xml:space="preserve"> </w:t>
      </w:r>
      <w:r>
        <w:t>the</w:t>
      </w:r>
      <w:r>
        <w:rPr>
          <w:spacing w:val="-5"/>
        </w:rPr>
        <w:t xml:space="preserve"> </w:t>
      </w:r>
      <w:r>
        <w:t>welfare</w:t>
      </w:r>
      <w:r>
        <w:rPr>
          <w:spacing w:val="-5"/>
        </w:rPr>
        <w:t xml:space="preserve"> </w:t>
      </w:r>
      <w:r>
        <w:t>of</w:t>
      </w:r>
      <w:r>
        <w:rPr>
          <w:spacing w:val="-2"/>
        </w:rPr>
        <w:t xml:space="preserve"> </w:t>
      </w:r>
      <w:r>
        <w:t>children</w:t>
      </w:r>
      <w:r>
        <w:rPr>
          <w:spacing w:val="-4"/>
        </w:rPr>
        <w:t xml:space="preserve"> </w:t>
      </w:r>
      <w:r>
        <w:t>is</w:t>
      </w:r>
      <w:r>
        <w:rPr>
          <w:spacing w:val="-4"/>
        </w:rPr>
        <w:t xml:space="preserve"> </w:t>
      </w:r>
      <w:r>
        <w:t xml:space="preserve">everyone’s </w:t>
      </w:r>
      <w:r>
        <w:rPr>
          <w:spacing w:val="-2"/>
        </w:rPr>
        <w:t>responsibility</w:t>
      </w:r>
    </w:p>
    <w:p w14:paraId="4008D938" w14:textId="77777777" w:rsidR="000E2A3C" w:rsidRDefault="005F29D3">
      <w:pPr>
        <w:pStyle w:val="ListParagraph"/>
        <w:numPr>
          <w:ilvl w:val="2"/>
          <w:numId w:val="59"/>
        </w:numPr>
        <w:tabs>
          <w:tab w:val="left" w:pos="1337"/>
        </w:tabs>
        <w:spacing w:before="116" w:line="276" w:lineRule="auto"/>
        <w:ind w:right="998"/>
      </w:pPr>
      <w:r>
        <w:t>All</w:t>
      </w:r>
      <w:r>
        <w:rPr>
          <w:spacing w:val="-2"/>
        </w:rPr>
        <w:t xml:space="preserve"> </w:t>
      </w:r>
      <w:r>
        <w:t>professionals</w:t>
      </w:r>
      <w:r>
        <w:rPr>
          <w:spacing w:val="-1"/>
        </w:rPr>
        <w:t xml:space="preserve"> </w:t>
      </w:r>
      <w:r>
        <w:t>should</w:t>
      </w:r>
      <w:r>
        <w:rPr>
          <w:spacing w:val="-4"/>
        </w:rPr>
        <w:t xml:space="preserve"> </w:t>
      </w:r>
      <w:r>
        <w:t>make</w:t>
      </w:r>
      <w:r>
        <w:rPr>
          <w:spacing w:val="-4"/>
        </w:rPr>
        <w:t xml:space="preserve"> </w:t>
      </w:r>
      <w:r>
        <w:t>sure</w:t>
      </w:r>
      <w:r>
        <w:rPr>
          <w:spacing w:val="-4"/>
        </w:rPr>
        <w:t xml:space="preserve"> </w:t>
      </w:r>
      <w:r>
        <w:t>their</w:t>
      </w:r>
      <w:r>
        <w:rPr>
          <w:spacing w:val="-3"/>
        </w:rPr>
        <w:t xml:space="preserve"> </w:t>
      </w:r>
      <w:r>
        <w:t>approach</w:t>
      </w:r>
      <w:r>
        <w:rPr>
          <w:spacing w:val="-2"/>
        </w:rPr>
        <w:t xml:space="preserve"> </w:t>
      </w:r>
      <w:r>
        <w:t>is</w:t>
      </w:r>
      <w:r>
        <w:rPr>
          <w:spacing w:val="-2"/>
        </w:rPr>
        <w:t xml:space="preserve"> </w:t>
      </w:r>
      <w:r>
        <w:t>child-</w:t>
      </w:r>
      <w:proofErr w:type="spellStart"/>
      <w:r>
        <w:t>centred</w:t>
      </w:r>
      <w:proofErr w:type="spellEnd"/>
      <w:r>
        <w:t>.</w:t>
      </w:r>
      <w:r>
        <w:rPr>
          <w:spacing w:val="-3"/>
        </w:rPr>
        <w:t xml:space="preserve"> </w:t>
      </w:r>
      <w:r>
        <w:t>This</w:t>
      </w:r>
      <w:r>
        <w:rPr>
          <w:spacing w:val="-4"/>
        </w:rPr>
        <w:t xml:space="preserve"> </w:t>
      </w:r>
      <w:r>
        <w:t>means</w:t>
      </w:r>
      <w:r>
        <w:rPr>
          <w:spacing w:val="-2"/>
        </w:rPr>
        <w:t xml:space="preserve"> </w:t>
      </w:r>
      <w:r>
        <w:t>that</w:t>
      </w:r>
      <w:r>
        <w:rPr>
          <w:spacing w:val="-3"/>
        </w:rPr>
        <w:t xml:space="preserve"> </w:t>
      </w:r>
      <w:r>
        <w:t>they should consider, always, what is in the best interests of the child</w:t>
      </w:r>
    </w:p>
    <w:p w14:paraId="2E821DF9" w14:textId="77777777" w:rsidR="000E2A3C" w:rsidRDefault="005F29D3">
      <w:pPr>
        <w:pStyle w:val="ListParagraph"/>
        <w:numPr>
          <w:ilvl w:val="2"/>
          <w:numId w:val="59"/>
        </w:numPr>
        <w:tabs>
          <w:tab w:val="left" w:pos="1337"/>
        </w:tabs>
      </w:pPr>
      <w:r>
        <w:t>Maintain</w:t>
      </w:r>
      <w:r>
        <w:rPr>
          <w:spacing w:val="-7"/>
        </w:rPr>
        <w:t xml:space="preserve"> </w:t>
      </w:r>
      <w:r>
        <w:t>an</w:t>
      </w:r>
      <w:r>
        <w:rPr>
          <w:spacing w:val="-4"/>
        </w:rPr>
        <w:t xml:space="preserve"> </w:t>
      </w:r>
      <w:r>
        <w:t>attitude</w:t>
      </w:r>
      <w:r>
        <w:rPr>
          <w:spacing w:val="-4"/>
        </w:rPr>
        <w:t xml:space="preserve"> </w:t>
      </w:r>
      <w:r>
        <w:t>of</w:t>
      </w:r>
      <w:r>
        <w:rPr>
          <w:spacing w:val="-2"/>
        </w:rPr>
        <w:t xml:space="preserve"> </w:t>
      </w:r>
      <w:r>
        <w:t>‘it</w:t>
      </w:r>
      <w:r>
        <w:rPr>
          <w:spacing w:val="-7"/>
        </w:rPr>
        <w:t xml:space="preserve"> </w:t>
      </w:r>
      <w:r>
        <w:t>could</w:t>
      </w:r>
      <w:r>
        <w:rPr>
          <w:spacing w:val="-4"/>
        </w:rPr>
        <w:t xml:space="preserve"> </w:t>
      </w:r>
      <w:r>
        <w:t>happen</w:t>
      </w:r>
      <w:r>
        <w:rPr>
          <w:spacing w:val="-4"/>
        </w:rPr>
        <w:t xml:space="preserve"> </w:t>
      </w:r>
      <w:r>
        <w:t>here’</w:t>
      </w:r>
      <w:r>
        <w:rPr>
          <w:spacing w:val="-5"/>
        </w:rPr>
        <w:t xml:space="preserve"> </w:t>
      </w:r>
      <w:r>
        <w:t>with</w:t>
      </w:r>
      <w:r>
        <w:rPr>
          <w:spacing w:val="-4"/>
        </w:rPr>
        <w:t xml:space="preserve"> </w:t>
      </w:r>
      <w:r>
        <w:t>regards</w:t>
      </w:r>
      <w:r>
        <w:rPr>
          <w:spacing w:val="-6"/>
        </w:rPr>
        <w:t xml:space="preserve"> </w:t>
      </w:r>
      <w:r>
        <w:t>to</w:t>
      </w:r>
      <w:r>
        <w:rPr>
          <w:spacing w:val="-5"/>
        </w:rPr>
        <w:t xml:space="preserve"> </w:t>
      </w:r>
      <w:r>
        <w:rPr>
          <w:spacing w:val="-2"/>
        </w:rPr>
        <w:t>safeguarding</w:t>
      </w:r>
    </w:p>
    <w:p w14:paraId="50C4B11F" w14:textId="77777777" w:rsidR="000E2A3C" w:rsidRDefault="005F29D3">
      <w:pPr>
        <w:pStyle w:val="ListParagraph"/>
        <w:numPr>
          <w:ilvl w:val="2"/>
          <w:numId w:val="59"/>
        </w:numPr>
        <w:tabs>
          <w:tab w:val="left" w:pos="1337"/>
        </w:tabs>
        <w:spacing w:before="160" w:line="276" w:lineRule="auto"/>
        <w:ind w:right="843"/>
      </w:pPr>
      <w:r>
        <w:t xml:space="preserve">Reading and understanding the trust/school’s child protection policy, </w:t>
      </w:r>
      <w:proofErr w:type="spellStart"/>
      <w:r>
        <w:t>behaviour</w:t>
      </w:r>
      <w:proofErr w:type="spellEnd"/>
      <w:r>
        <w:t xml:space="preserve"> policy, guidance documents </w:t>
      </w:r>
      <w:r>
        <w:t>on wider safeguarding issues, Code of Conduct, Allegations of Abuse,</w:t>
      </w:r>
      <w:r>
        <w:rPr>
          <w:spacing w:val="-8"/>
        </w:rPr>
        <w:t xml:space="preserve"> </w:t>
      </w:r>
      <w:r>
        <w:t>Whistleblowing,</w:t>
      </w:r>
      <w:r>
        <w:rPr>
          <w:spacing w:val="-3"/>
        </w:rPr>
        <w:t xml:space="preserve"> </w:t>
      </w:r>
      <w:r>
        <w:t>Acceptable</w:t>
      </w:r>
      <w:r>
        <w:rPr>
          <w:spacing w:val="-3"/>
        </w:rPr>
        <w:t xml:space="preserve"> </w:t>
      </w:r>
      <w:r>
        <w:t>Use</w:t>
      </w:r>
      <w:r>
        <w:rPr>
          <w:spacing w:val="-3"/>
        </w:rPr>
        <w:t xml:space="preserve"> </w:t>
      </w:r>
      <w:r>
        <w:t>of</w:t>
      </w:r>
      <w:r>
        <w:rPr>
          <w:spacing w:val="-4"/>
        </w:rPr>
        <w:t xml:space="preserve"> </w:t>
      </w:r>
      <w:r>
        <w:t>IT.</w:t>
      </w:r>
      <w:r>
        <w:rPr>
          <w:spacing w:val="-4"/>
        </w:rPr>
        <w:t xml:space="preserve"> </w:t>
      </w:r>
      <w:r>
        <w:t>The</w:t>
      </w:r>
      <w:r>
        <w:rPr>
          <w:spacing w:val="-3"/>
        </w:rPr>
        <w:t xml:space="preserve"> </w:t>
      </w:r>
      <w:r>
        <w:t>Internet</w:t>
      </w:r>
      <w:r>
        <w:rPr>
          <w:spacing w:val="-1"/>
        </w:rPr>
        <w:t xml:space="preserve"> </w:t>
      </w:r>
      <w:r>
        <w:t>and</w:t>
      </w:r>
      <w:r>
        <w:rPr>
          <w:spacing w:val="-4"/>
        </w:rPr>
        <w:t xml:space="preserve"> </w:t>
      </w:r>
      <w:r>
        <w:t>Electronic</w:t>
      </w:r>
      <w:r>
        <w:rPr>
          <w:spacing w:val="-6"/>
        </w:rPr>
        <w:t xml:space="preserve"> </w:t>
      </w:r>
      <w:r>
        <w:t xml:space="preserve">Communication including </w:t>
      </w:r>
      <w:proofErr w:type="gramStart"/>
      <w:r>
        <w:t>Social Media</w:t>
      </w:r>
      <w:proofErr w:type="gramEnd"/>
      <w:r>
        <w:t xml:space="preserve"> and Photography, including use of Children’s Images Policy.</w:t>
      </w:r>
    </w:p>
    <w:p w14:paraId="24CBE009" w14:textId="77777777" w:rsidR="000E2A3C" w:rsidRDefault="005F29D3">
      <w:pPr>
        <w:pStyle w:val="ListParagraph"/>
        <w:numPr>
          <w:ilvl w:val="2"/>
          <w:numId w:val="59"/>
        </w:numPr>
        <w:tabs>
          <w:tab w:val="left" w:pos="1337"/>
        </w:tabs>
        <w:spacing w:before="118" w:line="278" w:lineRule="auto"/>
        <w:ind w:right="745"/>
      </w:pPr>
      <w:r>
        <w:t>Recording</w:t>
      </w:r>
      <w:r>
        <w:rPr>
          <w:spacing w:val="-2"/>
        </w:rPr>
        <w:t xml:space="preserve"> </w:t>
      </w:r>
      <w:r>
        <w:t>and</w:t>
      </w:r>
      <w:r>
        <w:rPr>
          <w:spacing w:val="-4"/>
        </w:rPr>
        <w:t xml:space="preserve"> </w:t>
      </w:r>
      <w:r>
        <w:t>referring</w:t>
      </w:r>
      <w:r>
        <w:rPr>
          <w:spacing w:val="-2"/>
        </w:rPr>
        <w:t xml:space="preserve"> </w:t>
      </w:r>
      <w:r>
        <w:t>all</w:t>
      </w:r>
      <w:r>
        <w:rPr>
          <w:spacing w:val="-2"/>
        </w:rPr>
        <w:t xml:space="preserve"> </w:t>
      </w:r>
      <w:r>
        <w:t>concerns</w:t>
      </w:r>
      <w:r>
        <w:rPr>
          <w:spacing w:val="-2"/>
        </w:rPr>
        <w:t xml:space="preserve"> </w:t>
      </w:r>
      <w:r>
        <w:t>about</w:t>
      </w:r>
      <w:r>
        <w:rPr>
          <w:spacing w:val="-3"/>
        </w:rPr>
        <w:t xml:space="preserve"> </w:t>
      </w:r>
      <w:r>
        <w:t>a</w:t>
      </w:r>
      <w:r>
        <w:rPr>
          <w:spacing w:val="-2"/>
        </w:rPr>
        <w:t xml:space="preserve"> </w:t>
      </w:r>
      <w:r>
        <w:t>pupil’s</w:t>
      </w:r>
      <w:r>
        <w:rPr>
          <w:spacing w:val="-2"/>
        </w:rPr>
        <w:t xml:space="preserve"> </w:t>
      </w:r>
      <w:r>
        <w:t>safety</w:t>
      </w:r>
      <w:r>
        <w:rPr>
          <w:spacing w:val="-3"/>
        </w:rPr>
        <w:t xml:space="preserve"> </w:t>
      </w:r>
      <w:r>
        <w:t>and</w:t>
      </w:r>
      <w:r>
        <w:rPr>
          <w:spacing w:val="-2"/>
        </w:rPr>
        <w:t xml:space="preserve"> </w:t>
      </w:r>
      <w:r>
        <w:t>welfare</w:t>
      </w:r>
      <w:r>
        <w:rPr>
          <w:spacing w:val="-2"/>
        </w:rPr>
        <w:t xml:space="preserve"> </w:t>
      </w:r>
      <w:r>
        <w:t>without</w:t>
      </w:r>
      <w:r>
        <w:rPr>
          <w:spacing w:val="-2"/>
        </w:rPr>
        <w:t xml:space="preserve"> </w:t>
      </w:r>
      <w:r>
        <w:t>delay</w:t>
      </w:r>
      <w:r>
        <w:rPr>
          <w:spacing w:val="-4"/>
        </w:rPr>
        <w:t xml:space="preserve"> </w:t>
      </w:r>
      <w:r>
        <w:t>to</w:t>
      </w:r>
      <w:r>
        <w:rPr>
          <w:spacing w:val="-4"/>
        </w:rPr>
        <w:t xml:space="preserve"> </w:t>
      </w:r>
      <w:r>
        <w:t xml:space="preserve">the DSL, or, if </w:t>
      </w:r>
      <w:proofErr w:type="gramStart"/>
      <w:r>
        <w:t>necessary</w:t>
      </w:r>
      <w:proofErr w:type="gramEnd"/>
      <w:r>
        <w:t xml:space="preserve"> directly to police or children’s social care.</w:t>
      </w:r>
    </w:p>
    <w:p w14:paraId="3C5E70B8" w14:textId="77777777" w:rsidR="000E2A3C" w:rsidRDefault="005F29D3">
      <w:pPr>
        <w:pStyle w:val="ListParagraph"/>
        <w:numPr>
          <w:ilvl w:val="2"/>
          <w:numId w:val="59"/>
        </w:numPr>
        <w:tabs>
          <w:tab w:val="left" w:pos="1337"/>
        </w:tabs>
        <w:spacing w:before="117"/>
      </w:pPr>
      <w:r>
        <w:t>Treat</w:t>
      </w:r>
      <w:r>
        <w:rPr>
          <w:spacing w:val="-9"/>
        </w:rPr>
        <w:t xml:space="preserve"> </w:t>
      </w:r>
      <w:r>
        <w:t>information</w:t>
      </w:r>
      <w:r>
        <w:rPr>
          <w:spacing w:val="-8"/>
        </w:rPr>
        <w:t xml:space="preserve"> </w:t>
      </w:r>
      <w:r>
        <w:t>sensitively</w:t>
      </w:r>
      <w:r>
        <w:rPr>
          <w:spacing w:val="-4"/>
        </w:rPr>
        <w:t xml:space="preserve"> </w:t>
      </w:r>
      <w:r>
        <w:t>and</w:t>
      </w:r>
      <w:r>
        <w:rPr>
          <w:spacing w:val="-6"/>
        </w:rPr>
        <w:t xml:space="preserve"> </w:t>
      </w:r>
      <w:r>
        <w:t>with</w:t>
      </w:r>
      <w:r>
        <w:rPr>
          <w:spacing w:val="-6"/>
        </w:rPr>
        <w:t xml:space="preserve"> </w:t>
      </w:r>
      <w:r>
        <w:t>confidentiality.</w:t>
      </w:r>
      <w:r>
        <w:rPr>
          <w:spacing w:val="-4"/>
        </w:rPr>
        <w:t xml:space="preserve"> </w:t>
      </w:r>
      <w:r>
        <w:t>Never</w:t>
      </w:r>
      <w:r>
        <w:rPr>
          <w:spacing w:val="-3"/>
        </w:rPr>
        <w:t xml:space="preserve"> </w:t>
      </w:r>
      <w:r>
        <w:t>promise</w:t>
      </w:r>
      <w:r>
        <w:rPr>
          <w:spacing w:val="-6"/>
        </w:rPr>
        <w:t xml:space="preserve"> </w:t>
      </w:r>
      <w:r>
        <w:t>to</w:t>
      </w:r>
      <w:r>
        <w:rPr>
          <w:spacing w:val="-7"/>
        </w:rPr>
        <w:t xml:space="preserve"> </w:t>
      </w:r>
      <w:r>
        <w:t>‘keep</w:t>
      </w:r>
      <w:r>
        <w:rPr>
          <w:spacing w:val="-6"/>
        </w:rPr>
        <w:t xml:space="preserve"> </w:t>
      </w:r>
      <w:r>
        <w:t>a</w:t>
      </w:r>
      <w:r>
        <w:rPr>
          <w:spacing w:val="-5"/>
        </w:rPr>
        <w:t xml:space="preserve"> </w:t>
      </w:r>
      <w:r>
        <w:rPr>
          <w:spacing w:val="-2"/>
        </w:rPr>
        <w:t>secret’.</w:t>
      </w:r>
    </w:p>
    <w:p w14:paraId="0E170635" w14:textId="77777777" w:rsidR="000E2A3C" w:rsidRDefault="005F29D3">
      <w:pPr>
        <w:pStyle w:val="ListParagraph"/>
        <w:numPr>
          <w:ilvl w:val="2"/>
          <w:numId w:val="59"/>
        </w:numPr>
        <w:tabs>
          <w:tab w:val="left" w:pos="1337"/>
        </w:tabs>
        <w:spacing w:before="157" w:line="276" w:lineRule="auto"/>
        <w:ind w:right="779"/>
      </w:pPr>
      <w:r>
        <w:t>Establish</w:t>
      </w:r>
      <w:r>
        <w:rPr>
          <w:spacing w:val="-2"/>
        </w:rPr>
        <w:t xml:space="preserve"> </w:t>
      </w:r>
      <w:r>
        <w:t>and</w:t>
      </w:r>
      <w:r>
        <w:rPr>
          <w:spacing w:val="-4"/>
        </w:rPr>
        <w:t xml:space="preserve"> </w:t>
      </w:r>
      <w:r>
        <w:t>maintain</w:t>
      </w:r>
      <w:r>
        <w:rPr>
          <w:spacing w:val="-2"/>
        </w:rPr>
        <w:t xml:space="preserve"> </w:t>
      </w:r>
      <w:r>
        <w:t>an</w:t>
      </w:r>
      <w:r>
        <w:rPr>
          <w:spacing w:val="-2"/>
        </w:rPr>
        <w:t xml:space="preserve"> </w:t>
      </w:r>
      <w:r>
        <w:t>environment</w:t>
      </w:r>
      <w:r>
        <w:rPr>
          <w:spacing w:val="-3"/>
        </w:rPr>
        <w:t xml:space="preserve"> </w:t>
      </w:r>
      <w:r>
        <w:t>where</w:t>
      </w:r>
      <w:r>
        <w:rPr>
          <w:spacing w:val="-2"/>
        </w:rPr>
        <w:t xml:space="preserve"> </w:t>
      </w:r>
      <w:r>
        <w:t>children</w:t>
      </w:r>
      <w:r>
        <w:rPr>
          <w:spacing w:val="-4"/>
        </w:rPr>
        <w:t xml:space="preserve"> </w:t>
      </w:r>
      <w:r>
        <w:t>feel</w:t>
      </w:r>
      <w:r>
        <w:rPr>
          <w:spacing w:val="-2"/>
        </w:rPr>
        <w:t xml:space="preserve"> </w:t>
      </w:r>
      <w:r>
        <w:t>secure,</w:t>
      </w:r>
      <w:r>
        <w:rPr>
          <w:spacing w:val="-3"/>
        </w:rPr>
        <w:t xml:space="preserve"> </w:t>
      </w:r>
      <w:r>
        <w:t>are</w:t>
      </w:r>
      <w:r>
        <w:rPr>
          <w:spacing w:val="-4"/>
        </w:rPr>
        <w:t xml:space="preserve"> </w:t>
      </w:r>
      <w:r>
        <w:t>encouraged</w:t>
      </w:r>
      <w:r>
        <w:rPr>
          <w:spacing w:val="-1"/>
        </w:rPr>
        <w:t xml:space="preserve"> </w:t>
      </w:r>
      <w:r>
        <w:t>to</w:t>
      </w:r>
      <w:r>
        <w:rPr>
          <w:spacing w:val="-4"/>
        </w:rPr>
        <w:t xml:space="preserve"> </w:t>
      </w:r>
      <w:r>
        <w:t>talk, and are listened to.</w:t>
      </w:r>
    </w:p>
    <w:p w14:paraId="2455DE0C" w14:textId="77777777" w:rsidR="000E2A3C" w:rsidRDefault="005F29D3">
      <w:pPr>
        <w:pStyle w:val="ListParagraph"/>
        <w:numPr>
          <w:ilvl w:val="2"/>
          <w:numId w:val="59"/>
        </w:numPr>
        <w:tabs>
          <w:tab w:val="left" w:pos="1337"/>
        </w:tabs>
        <w:spacing w:before="121" w:line="276" w:lineRule="auto"/>
        <w:ind w:right="793"/>
      </w:pPr>
      <w:r>
        <w:t>Ensure</w:t>
      </w:r>
      <w:r>
        <w:rPr>
          <w:spacing w:val="-1"/>
        </w:rPr>
        <w:t xml:space="preserve"> </w:t>
      </w:r>
      <w:r>
        <w:t>children</w:t>
      </w:r>
      <w:r>
        <w:rPr>
          <w:spacing w:val="-5"/>
        </w:rPr>
        <w:t xml:space="preserve"> </w:t>
      </w:r>
      <w:r>
        <w:t>know</w:t>
      </w:r>
      <w:r>
        <w:rPr>
          <w:spacing w:val="-4"/>
        </w:rPr>
        <w:t xml:space="preserve"> </w:t>
      </w:r>
      <w:r>
        <w:t>that</w:t>
      </w:r>
      <w:r>
        <w:rPr>
          <w:spacing w:val="-2"/>
        </w:rPr>
        <w:t xml:space="preserve"> </w:t>
      </w:r>
      <w:r>
        <w:t>there</w:t>
      </w:r>
      <w:r>
        <w:rPr>
          <w:spacing w:val="-3"/>
        </w:rPr>
        <w:t xml:space="preserve"> </w:t>
      </w:r>
      <w:r>
        <w:t>are</w:t>
      </w:r>
      <w:r>
        <w:rPr>
          <w:spacing w:val="-3"/>
        </w:rPr>
        <w:t xml:space="preserve"> </w:t>
      </w:r>
      <w:r>
        <w:t>adults</w:t>
      </w:r>
      <w:r>
        <w:rPr>
          <w:spacing w:val="-3"/>
        </w:rPr>
        <w:t xml:space="preserve"> </w:t>
      </w:r>
      <w:r>
        <w:t>in</w:t>
      </w:r>
      <w:r>
        <w:rPr>
          <w:spacing w:val="-1"/>
        </w:rPr>
        <w:t xml:space="preserve"> </w:t>
      </w:r>
      <w:r>
        <w:t>the</w:t>
      </w:r>
      <w:r>
        <w:rPr>
          <w:spacing w:val="-6"/>
        </w:rPr>
        <w:t xml:space="preserve"> </w:t>
      </w:r>
      <w:r>
        <w:t>school</w:t>
      </w:r>
      <w:r>
        <w:rPr>
          <w:spacing w:val="-2"/>
        </w:rPr>
        <w:t xml:space="preserve"> </w:t>
      </w:r>
      <w:r>
        <w:t>who</w:t>
      </w:r>
      <w:r>
        <w:rPr>
          <w:spacing w:val="-1"/>
        </w:rPr>
        <w:t xml:space="preserve"> </w:t>
      </w:r>
      <w:r>
        <w:t>they</w:t>
      </w:r>
      <w:r>
        <w:rPr>
          <w:spacing w:val="-3"/>
        </w:rPr>
        <w:t xml:space="preserve"> </w:t>
      </w:r>
      <w:r>
        <w:t>can</w:t>
      </w:r>
      <w:r>
        <w:rPr>
          <w:spacing w:val="-1"/>
        </w:rPr>
        <w:t xml:space="preserve"> </w:t>
      </w:r>
      <w:r>
        <w:t>approach</w:t>
      </w:r>
      <w:r>
        <w:rPr>
          <w:spacing w:val="-1"/>
        </w:rPr>
        <w:t xml:space="preserve"> </w:t>
      </w:r>
      <w:r>
        <w:t>if they</w:t>
      </w:r>
      <w:r>
        <w:rPr>
          <w:spacing w:val="-3"/>
        </w:rPr>
        <w:t xml:space="preserve"> </w:t>
      </w:r>
      <w:r>
        <w:t>are worried or have concerns.</w:t>
      </w:r>
    </w:p>
    <w:p w14:paraId="0D342E15" w14:textId="77777777" w:rsidR="000E2A3C" w:rsidRDefault="005F29D3">
      <w:pPr>
        <w:pStyle w:val="ListParagraph"/>
        <w:numPr>
          <w:ilvl w:val="2"/>
          <w:numId w:val="59"/>
        </w:numPr>
        <w:tabs>
          <w:tab w:val="left" w:pos="1337"/>
        </w:tabs>
      </w:pPr>
      <w:r>
        <w:t>Encouraging</w:t>
      </w:r>
      <w:r>
        <w:rPr>
          <w:spacing w:val="-8"/>
        </w:rPr>
        <w:t xml:space="preserve"> </w:t>
      </w:r>
      <w:r>
        <w:t>positive,</w:t>
      </w:r>
      <w:r>
        <w:rPr>
          <w:spacing w:val="-5"/>
        </w:rPr>
        <w:t xml:space="preserve"> </w:t>
      </w:r>
      <w:r>
        <w:t>respectful,</w:t>
      </w:r>
      <w:r>
        <w:rPr>
          <w:spacing w:val="-6"/>
        </w:rPr>
        <w:t xml:space="preserve"> </w:t>
      </w:r>
      <w:r>
        <w:t>and</w:t>
      </w:r>
      <w:r>
        <w:rPr>
          <w:spacing w:val="-9"/>
        </w:rPr>
        <w:t xml:space="preserve"> </w:t>
      </w:r>
      <w:r>
        <w:t>safe</w:t>
      </w:r>
      <w:r>
        <w:rPr>
          <w:spacing w:val="-9"/>
        </w:rPr>
        <w:t xml:space="preserve"> </w:t>
      </w:r>
      <w:proofErr w:type="spellStart"/>
      <w:r>
        <w:t>behaviour</w:t>
      </w:r>
      <w:proofErr w:type="spellEnd"/>
      <w:r>
        <w:rPr>
          <w:spacing w:val="-7"/>
        </w:rPr>
        <w:t xml:space="preserve"> </w:t>
      </w:r>
      <w:r>
        <w:t>among</w:t>
      </w:r>
      <w:r>
        <w:rPr>
          <w:spacing w:val="-5"/>
        </w:rPr>
        <w:t xml:space="preserve"> </w:t>
      </w:r>
      <w:r>
        <w:rPr>
          <w:spacing w:val="-2"/>
        </w:rPr>
        <w:t>pupils</w:t>
      </w:r>
    </w:p>
    <w:p w14:paraId="25D88631" w14:textId="77777777" w:rsidR="000E2A3C" w:rsidRDefault="005F29D3">
      <w:pPr>
        <w:pStyle w:val="ListParagraph"/>
        <w:numPr>
          <w:ilvl w:val="2"/>
          <w:numId w:val="59"/>
        </w:numPr>
        <w:tabs>
          <w:tab w:val="left" w:pos="1337"/>
        </w:tabs>
        <w:spacing w:before="158" w:line="276" w:lineRule="auto"/>
        <w:ind w:right="682"/>
      </w:pPr>
      <w:r>
        <w:t>Being alert</w:t>
      </w:r>
      <w:r>
        <w:rPr>
          <w:spacing w:val="-3"/>
        </w:rPr>
        <w:t xml:space="preserve"> </w:t>
      </w:r>
      <w:r>
        <w:t>to</w:t>
      </w:r>
      <w:r>
        <w:rPr>
          <w:spacing w:val="-2"/>
        </w:rPr>
        <w:t xml:space="preserve"> </w:t>
      </w:r>
      <w:r>
        <w:t>changes</w:t>
      </w:r>
      <w:r>
        <w:rPr>
          <w:spacing w:val="-2"/>
        </w:rPr>
        <w:t xml:space="preserve"> </w:t>
      </w:r>
      <w:r>
        <w:t>in</w:t>
      </w:r>
      <w:r>
        <w:rPr>
          <w:spacing w:val="-4"/>
        </w:rPr>
        <w:t xml:space="preserve"> </w:t>
      </w:r>
      <w:r>
        <w:t>pupils’</w:t>
      </w:r>
      <w:r>
        <w:rPr>
          <w:spacing w:val="-2"/>
        </w:rPr>
        <w:t xml:space="preserve"> </w:t>
      </w:r>
      <w:proofErr w:type="spellStart"/>
      <w:r>
        <w:t>behaviour</w:t>
      </w:r>
      <w:proofErr w:type="spellEnd"/>
      <w:r>
        <w:t xml:space="preserve"> an</w:t>
      </w:r>
      <w:r>
        <w:t>d</w:t>
      </w:r>
      <w:r>
        <w:rPr>
          <w:spacing w:val="-2"/>
        </w:rPr>
        <w:t xml:space="preserve"> </w:t>
      </w:r>
      <w:r>
        <w:t>attendance</w:t>
      </w:r>
      <w:r>
        <w:rPr>
          <w:spacing w:val="-2"/>
        </w:rPr>
        <w:t xml:space="preserve"> </w:t>
      </w:r>
      <w:r>
        <w:t>patterns,</w:t>
      </w:r>
      <w:r>
        <w:rPr>
          <w:spacing w:val="-3"/>
        </w:rPr>
        <w:t xml:space="preserve"> </w:t>
      </w:r>
      <w:r>
        <w:t>that</w:t>
      </w:r>
      <w:r>
        <w:rPr>
          <w:spacing w:val="-3"/>
        </w:rPr>
        <w:t xml:space="preserve"> </w:t>
      </w:r>
      <w:r>
        <w:t>this</w:t>
      </w:r>
      <w:r>
        <w:rPr>
          <w:spacing w:val="-1"/>
        </w:rPr>
        <w:t xml:space="preserve"> </w:t>
      </w:r>
      <w:r>
        <w:t>may</w:t>
      </w:r>
      <w:r>
        <w:rPr>
          <w:spacing w:val="-4"/>
        </w:rPr>
        <w:t xml:space="preserve"> </w:t>
      </w:r>
      <w:r>
        <w:t>be</w:t>
      </w:r>
      <w:r>
        <w:rPr>
          <w:spacing w:val="-2"/>
        </w:rPr>
        <w:t xml:space="preserve"> </w:t>
      </w:r>
      <w:r>
        <w:t>a</w:t>
      </w:r>
      <w:r>
        <w:rPr>
          <w:spacing w:val="-4"/>
        </w:rPr>
        <w:t xml:space="preserve"> </w:t>
      </w:r>
      <w:r>
        <w:t xml:space="preserve">sign that they are suffering harm or that they have been </w:t>
      </w:r>
      <w:proofErr w:type="spellStart"/>
      <w:r>
        <w:t>traumatised</w:t>
      </w:r>
      <w:proofErr w:type="spellEnd"/>
      <w:r>
        <w:t xml:space="preserve"> by abuse</w:t>
      </w:r>
    </w:p>
    <w:p w14:paraId="7EA0BFDE" w14:textId="77777777" w:rsidR="000E2A3C" w:rsidRDefault="005F29D3">
      <w:pPr>
        <w:pStyle w:val="ListParagraph"/>
        <w:numPr>
          <w:ilvl w:val="2"/>
          <w:numId w:val="59"/>
        </w:numPr>
        <w:tabs>
          <w:tab w:val="left" w:pos="1337"/>
        </w:tabs>
        <w:spacing w:before="122"/>
      </w:pPr>
      <w:proofErr w:type="spellStart"/>
      <w:r>
        <w:t>Recognising</w:t>
      </w:r>
      <w:proofErr w:type="spellEnd"/>
      <w:r>
        <w:rPr>
          <w:spacing w:val="-8"/>
        </w:rPr>
        <w:t xml:space="preserve"> </w:t>
      </w:r>
      <w:r>
        <w:t>that</w:t>
      </w:r>
      <w:r>
        <w:rPr>
          <w:spacing w:val="-6"/>
        </w:rPr>
        <w:t xml:space="preserve"> </w:t>
      </w:r>
      <w:r>
        <w:t>challenging</w:t>
      </w:r>
      <w:r>
        <w:rPr>
          <w:spacing w:val="-4"/>
        </w:rPr>
        <w:t xml:space="preserve"> </w:t>
      </w:r>
      <w:proofErr w:type="spellStart"/>
      <w:r>
        <w:t>behaviour</w:t>
      </w:r>
      <w:proofErr w:type="spellEnd"/>
      <w:r>
        <w:rPr>
          <w:spacing w:val="-6"/>
        </w:rPr>
        <w:t xml:space="preserve"> </w:t>
      </w:r>
      <w:r>
        <w:t>may</w:t>
      </w:r>
      <w:r>
        <w:rPr>
          <w:spacing w:val="-8"/>
        </w:rPr>
        <w:t xml:space="preserve"> </w:t>
      </w:r>
      <w:r>
        <w:t>be</w:t>
      </w:r>
      <w:r>
        <w:rPr>
          <w:spacing w:val="-5"/>
        </w:rPr>
        <w:t xml:space="preserve"> </w:t>
      </w:r>
      <w:r>
        <w:t>an</w:t>
      </w:r>
      <w:r>
        <w:rPr>
          <w:spacing w:val="-5"/>
        </w:rPr>
        <w:t xml:space="preserve"> </w:t>
      </w:r>
      <w:r>
        <w:t>indicator</w:t>
      </w:r>
      <w:r>
        <w:rPr>
          <w:spacing w:val="-7"/>
        </w:rPr>
        <w:t xml:space="preserve"> </w:t>
      </w:r>
      <w:r>
        <w:t>of</w:t>
      </w:r>
      <w:r>
        <w:rPr>
          <w:spacing w:val="-3"/>
        </w:rPr>
        <w:t xml:space="preserve"> </w:t>
      </w:r>
      <w:r>
        <w:rPr>
          <w:spacing w:val="-2"/>
        </w:rPr>
        <w:t>abuse</w:t>
      </w:r>
    </w:p>
    <w:p w14:paraId="77ED9F15" w14:textId="77777777" w:rsidR="000E2A3C" w:rsidRDefault="005F29D3">
      <w:pPr>
        <w:pStyle w:val="ListParagraph"/>
        <w:numPr>
          <w:ilvl w:val="2"/>
          <w:numId w:val="59"/>
        </w:numPr>
        <w:tabs>
          <w:tab w:val="left" w:pos="1337"/>
        </w:tabs>
        <w:spacing w:before="157" w:line="276" w:lineRule="auto"/>
        <w:ind w:right="831"/>
      </w:pPr>
      <w:r>
        <w:t>Being</w:t>
      </w:r>
      <w:r>
        <w:rPr>
          <w:spacing w:val="-1"/>
        </w:rPr>
        <w:t xml:space="preserve"> </w:t>
      </w:r>
      <w:r>
        <w:t>aware</w:t>
      </w:r>
      <w:r>
        <w:rPr>
          <w:spacing w:val="-2"/>
        </w:rPr>
        <w:t xml:space="preserve"> </w:t>
      </w:r>
      <w:r>
        <w:t>that</w:t>
      </w:r>
      <w:r>
        <w:rPr>
          <w:spacing w:val="-4"/>
        </w:rPr>
        <w:t xml:space="preserve"> </w:t>
      </w:r>
      <w:r>
        <w:t>the</w:t>
      </w:r>
      <w:r>
        <w:rPr>
          <w:spacing w:val="-5"/>
        </w:rPr>
        <w:t xml:space="preserve"> </w:t>
      </w:r>
      <w:r>
        <w:t>personal</w:t>
      </w:r>
      <w:r>
        <w:rPr>
          <w:spacing w:val="-4"/>
        </w:rPr>
        <w:t xml:space="preserve"> </w:t>
      </w:r>
      <w:r>
        <w:t>and</w:t>
      </w:r>
      <w:r>
        <w:rPr>
          <w:spacing w:val="-5"/>
        </w:rPr>
        <w:t xml:space="preserve"> </w:t>
      </w:r>
      <w:r>
        <w:t>family</w:t>
      </w:r>
      <w:r>
        <w:rPr>
          <w:spacing w:val="-5"/>
        </w:rPr>
        <w:t xml:space="preserve"> </w:t>
      </w:r>
      <w:r>
        <w:t>circumstances</w:t>
      </w:r>
      <w:r>
        <w:rPr>
          <w:spacing w:val="-3"/>
        </w:rPr>
        <w:t xml:space="preserve"> </w:t>
      </w:r>
      <w:r>
        <w:t>and</w:t>
      </w:r>
      <w:r>
        <w:rPr>
          <w:spacing w:val="-5"/>
        </w:rPr>
        <w:t xml:space="preserve"> </w:t>
      </w:r>
      <w:r>
        <w:t>lifestyles</w:t>
      </w:r>
      <w:r>
        <w:rPr>
          <w:spacing w:val="-3"/>
        </w:rPr>
        <w:t xml:space="preserve"> </w:t>
      </w:r>
      <w:r>
        <w:t>of some</w:t>
      </w:r>
      <w:r>
        <w:rPr>
          <w:spacing w:val="-2"/>
        </w:rPr>
        <w:t xml:space="preserve"> </w:t>
      </w:r>
      <w:r>
        <w:t>pupils</w:t>
      </w:r>
      <w:r>
        <w:rPr>
          <w:spacing w:val="-2"/>
        </w:rPr>
        <w:t xml:space="preserve"> </w:t>
      </w:r>
      <w:r>
        <w:t>lead to an increased risk of abuse</w:t>
      </w:r>
    </w:p>
    <w:p w14:paraId="71FCD725" w14:textId="77777777" w:rsidR="000E2A3C" w:rsidRDefault="005F29D3">
      <w:pPr>
        <w:pStyle w:val="ListParagraph"/>
        <w:numPr>
          <w:ilvl w:val="2"/>
          <w:numId w:val="59"/>
        </w:numPr>
        <w:tabs>
          <w:tab w:val="left" w:pos="1337"/>
        </w:tabs>
      </w:pPr>
      <w:r>
        <w:t>Support</w:t>
      </w:r>
      <w:r>
        <w:rPr>
          <w:spacing w:val="-4"/>
        </w:rPr>
        <w:t xml:space="preserve"> </w:t>
      </w:r>
      <w:r>
        <w:t>pupils</w:t>
      </w:r>
      <w:r>
        <w:rPr>
          <w:spacing w:val="-4"/>
        </w:rPr>
        <w:t xml:space="preserve"> </w:t>
      </w:r>
      <w:r>
        <w:t>in</w:t>
      </w:r>
      <w:r>
        <w:rPr>
          <w:spacing w:val="-7"/>
        </w:rPr>
        <w:t xml:space="preserve"> </w:t>
      </w:r>
      <w:r>
        <w:t>line</w:t>
      </w:r>
      <w:r>
        <w:rPr>
          <w:spacing w:val="-5"/>
        </w:rPr>
        <w:t xml:space="preserve"> </w:t>
      </w:r>
      <w:r>
        <w:t>with</w:t>
      </w:r>
      <w:r>
        <w:rPr>
          <w:spacing w:val="-6"/>
        </w:rPr>
        <w:t xml:space="preserve"> </w:t>
      </w:r>
      <w:r>
        <w:t>their</w:t>
      </w:r>
      <w:r>
        <w:rPr>
          <w:spacing w:val="-6"/>
        </w:rPr>
        <w:t xml:space="preserve"> </w:t>
      </w:r>
      <w:r>
        <w:t>Child</w:t>
      </w:r>
      <w:r>
        <w:rPr>
          <w:spacing w:val="-5"/>
        </w:rPr>
        <w:t xml:space="preserve"> </w:t>
      </w:r>
      <w:r>
        <w:t>Protection/Child</w:t>
      </w:r>
      <w:r>
        <w:rPr>
          <w:spacing w:val="-5"/>
        </w:rPr>
        <w:t xml:space="preserve"> </w:t>
      </w:r>
      <w:r>
        <w:t>in</w:t>
      </w:r>
      <w:r>
        <w:rPr>
          <w:spacing w:val="-5"/>
        </w:rPr>
        <w:t xml:space="preserve"> </w:t>
      </w:r>
      <w:r>
        <w:t>Need/CLA</w:t>
      </w:r>
      <w:r>
        <w:rPr>
          <w:spacing w:val="-6"/>
        </w:rPr>
        <w:t xml:space="preserve"> </w:t>
      </w:r>
      <w:r>
        <w:rPr>
          <w:spacing w:val="-2"/>
        </w:rPr>
        <w:t>plans</w:t>
      </w:r>
    </w:p>
    <w:p w14:paraId="0BD6A3A6" w14:textId="77777777" w:rsidR="000E2A3C" w:rsidRDefault="005F29D3">
      <w:pPr>
        <w:pStyle w:val="ListParagraph"/>
        <w:numPr>
          <w:ilvl w:val="2"/>
          <w:numId w:val="59"/>
        </w:numPr>
        <w:tabs>
          <w:tab w:val="left" w:pos="1337"/>
        </w:tabs>
        <w:spacing w:before="160"/>
      </w:pPr>
      <w:r>
        <w:t>Liaise</w:t>
      </w:r>
      <w:r>
        <w:rPr>
          <w:spacing w:val="-6"/>
        </w:rPr>
        <w:t xml:space="preserve"> </w:t>
      </w:r>
      <w:r>
        <w:t>with</w:t>
      </w:r>
      <w:r>
        <w:rPr>
          <w:spacing w:val="-6"/>
        </w:rPr>
        <w:t xml:space="preserve"> </w:t>
      </w:r>
      <w:r>
        <w:t>other</w:t>
      </w:r>
      <w:r>
        <w:rPr>
          <w:spacing w:val="-4"/>
        </w:rPr>
        <w:t xml:space="preserve"> </w:t>
      </w:r>
      <w:r>
        <w:t>agencies</w:t>
      </w:r>
      <w:r>
        <w:rPr>
          <w:spacing w:val="-5"/>
        </w:rPr>
        <w:t xml:space="preserve"> </w:t>
      </w:r>
      <w:r>
        <w:t>that</w:t>
      </w:r>
      <w:r>
        <w:rPr>
          <w:spacing w:val="-4"/>
        </w:rPr>
        <w:t xml:space="preserve"> </w:t>
      </w:r>
      <w:r>
        <w:t>support</w:t>
      </w:r>
      <w:r>
        <w:rPr>
          <w:spacing w:val="-3"/>
        </w:rPr>
        <w:t xml:space="preserve"> </w:t>
      </w:r>
      <w:r>
        <w:t>pupils</w:t>
      </w:r>
      <w:r>
        <w:rPr>
          <w:spacing w:val="-5"/>
        </w:rPr>
        <w:t xml:space="preserve"> </w:t>
      </w:r>
      <w:r>
        <w:t>and</w:t>
      </w:r>
      <w:r>
        <w:rPr>
          <w:spacing w:val="-8"/>
        </w:rPr>
        <w:t xml:space="preserve"> </w:t>
      </w:r>
      <w:r>
        <w:t>provide</w:t>
      </w:r>
      <w:r>
        <w:rPr>
          <w:spacing w:val="-5"/>
        </w:rPr>
        <w:t xml:space="preserve"> </w:t>
      </w:r>
      <w:r>
        <w:t>early</w:t>
      </w:r>
      <w:r>
        <w:rPr>
          <w:spacing w:val="-7"/>
        </w:rPr>
        <w:t xml:space="preserve"> </w:t>
      </w:r>
      <w:r>
        <w:rPr>
          <w:spacing w:val="-4"/>
        </w:rPr>
        <w:t>help</w:t>
      </w:r>
    </w:p>
    <w:p w14:paraId="4450DEDC" w14:textId="77777777" w:rsidR="000E2A3C" w:rsidRDefault="000E2A3C">
      <w:pPr>
        <w:pStyle w:val="ListParagraph"/>
        <w:sectPr w:rsidR="000E2A3C">
          <w:pgSz w:w="11910" w:h="16840"/>
          <w:pgMar w:top="900" w:right="283" w:bottom="840" w:left="708" w:header="0" w:footer="651" w:gutter="0"/>
          <w:cols w:space="720"/>
        </w:sectPr>
      </w:pPr>
    </w:p>
    <w:p w14:paraId="6D8289AB" w14:textId="77777777" w:rsidR="000E2A3C" w:rsidRDefault="005F29D3">
      <w:pPr>
        <w:pStyle w:val="ListParagraph"/>
        <w:numPr>
          <w:ilvl w:val="2"/>
          <w:numId w:val="59"/>
        </w:numPr>
        <w:tabs>
          <w:tab w:val="left" w:pos="1337"/>
        </w:tabs>
        <w:spacing w:before="82" w:line="276" w:lineRule="auto"/>
        <w:ind w:right="1223"/>
      </w:pPr>
      <w:r>
        <w:lastRenderedPageBreak/>
        <w:t>Understanding</w:t>
      </w:r>
      <w:r>
        <w:rPr>
          <w:spacing w:val="-1"/>
        </w:rPr>
        <w:t xml:space="preserve"> </w:t>
      </w:r>
      <w:r>
        <w:t>of,</w:t>
      </w:r>
      <w:r>
        <w:rPr>
          <w:spacing w:val="-4"/>
        </w:rPr>
        <w:t xml:space="preserve"> </w:t>
      </w:r>
      <w:r>
        <w:t>and</w:t>
      </w:r>
      <w:r>
        <w:rPr>
          <w:spacing w:val="-5"/>
        </w:rPr>
        <w:t xml:space="preserve"> </w:t>
      </w:r>
      <w:r>
        <w:t>compliance</w:t>
      </w:r>
      <w:r>
        <w:rPr>
          <w:spacing w:val="-3"/>
        </w:rPr>
        <w:t xml:space="preserve"> </w:t>
      </w:r>
      <w:r>
        <w:t>with,</w:t>
      </w:r>
      <w:r>
        <w:rPr>
          <w:spacing w:val="-2"/>
        </w:rPr>
        <w:t xml:space="preserve"> </w:t>
      </w:r>
      <w:r>
        <w:t>values,</w:t>
      </w:r>
      <w:r>
        <w:rPr>
          <w:spacing w:val="-4"/>
        </w:rPr>
        <w:t xml:space="preserve"> </w:t>
      </w:r>
      <w:r>
        <w:t>procedures</w:t>
      </w:r>
      <w:r>
        <w:rPr>
          <w:spacing w:val="-5"/>
        </w:rPr>
        <w:t xml:space="preserve"> </w:t>
      </w:r>
      <w:r>
        <w:t>and</w:t>
      </w:r>
      <w:r>
        <w:rPr>
          <w:spacing w:val="-5"/>
        </w:rPr>
        <w:t xml:space="preserve"> </w:t>
      </w:r>
      <w:r>
        <w:t>statutory</w:t>
      </w:r>
      <w:r>
        <w:rPr>
          <w:spacing w:val="-7"/>
        </w:rPr>
        <w:t xml:space="preserve"> </w:t>
      </w:r>
      <w:r>
        <w:t>guidance</w:t>
      </w:r>
      <w:r>
        <w:rPr>
          <w:spacing w:val="-3"/>
        </w:rPr>
        <w:t xml:space="preserve"> </w:t>
      </w:r>
      <w:r>
        <w:t xml:space="preserve">as outlined in </w:t>
      </w:r>
      <w:proofErr w:type="spellStart"/>
      <w:r>
        <w:t>KCSiE</w:t>
      </w:r>
      <w:proofErr w:type="spellEnd"/>
      <w:r>
        <w:t xml:space="preserve"> 2025.</w:t>
      </w:r>
    </w:p>
    <w:p w14:paraId="43E8469A" w14:textId="77777777" w:rsidR="000E2A3C" w:rsidRDefault="005F29D3">
      <w:pPr>
        <w:pStyle w:val="ListParagraph"/>
        <w:numPr>
          <w:ilvl w:val="2"/>
          <w:numId w:val="59"/>
        </w:numPr>
        <w:tabs>
          <w:tab w:val="left" w:pos="1337"/>
        </w:tabs>
        <w:spacing w:line="276" w:lineRule="auto"/>
        <w:ind w:right="1342"/>
      </w:pPr>
      <w:r>
        <w:t>Plan</w:t>
      </w:r>
      <w:r>
        <w:rPr>
          <w:spacing w:val="-2"/>
        </w:rPr>
        <w:t xml:space="preserve"> </w:t>
      </w:r>
      <w:r>
        <w:t>opportunities</w:t>
      </w:r>
      <w:r>
        <w:rPr>
          <w:spacing w:val="-4"/>
        </w:rPr>
        <w:t xml:space="preserve"> </w:t>
      </w:r>
      <w:r>
        <w:t>within</w:t>
      </w:r>
      <w:r>
        <w:rPr>
          <w:spacing w:val="-2"/>
        </w:rPr>
        <w:t xml:space="preserve"> </w:t>
      </w:r>
      <w:r>
        <w:t>the</w:t>
      </w:r>
      <w:r>
        <w:rPr>
          <w:spacing w:val="-2"/>
        </w:rPr>
        <w:t xml:space="preserve"> </w:t>
      </w:r>
      <w:r>
        <w:t>curriculum</w:t>
      </w:r>
      <w:r>
        <w:rPr>
          <w:spacing w:val="-6"/>
        </w:rPr>
        <w:t xml:space="preserve"> </w:t>
      </w:r>
      <w:r>
        <w:t>for</w:t>
      </w:r>
      <w:r>
        <w:rPr>
          <w:spacing w:val="-3"/>
        </w:rPr>
        <w:t xml:space="preserve"> </w:t>
      </w:r>
      <w:r>
        <w:t>children</w:t>
      </w:r>
      <w:r>
        <w:rPr>
          <w:spacing w:val="-2"/>
        </w:rPr>
        <w:t xml:space="preserve"> </w:t>
      </w:r>
      <w:r>
        <w:t>to</w:t>
      </w:r>
      <w:r>
        <w:rPr>
          <w:spacing w:val="-4"/>
        </w:rPr>
        <w:t xml:space="preserve"> </w:t>
      </w:r>
      <w:r>
        <w:t>develop</w:t>
      </w:r>
      <w:r>
        <w:rPr>
          <w:spacing w:val="-2"/>
        </w:rPr>
        <w:t xml:space="preserve"> </w:t>
      </w:r>
      <w:r>
        <w:t>the</w:t>
      </w:r>
      <w:r>
        <w:rPr>
          <w:spacing w:val="-2"/>
        </w:rPr>
        <w:t xml:space="preserve"> </w:t>
      </w:r>
      <w:r>
        <w:t>skills</w:t>
      </w:r>
      <w:r>
        <w:rPr>
          <w:spacing w:val="-4"/>
        </w:rPr>
        <w:t xml:space="preserve"> </w:t>
      </w:r>
      <w:r>
        <w:t>they</w:t>
      </w:r>
      <w:r>
        <w:rPr>
          <w:spacing w:val="-4"/>
        </w:rPr>
        <w:t xml:space="preserve"> </w:t>
      </w:r>
      <w:r>
        <w:t>need to assess and manage risk appropriately and keep themselves safe.</w:t>
      </w:r>
    </w:p>
    <w:p w14:paraId="40E967EC" w14:textId="77777777" w:rsidR="000E2A3C" w:rsidRDefault="005F29D3">
      <w:pPr>
        <w:pStyle w:val="ListParagraph"/>
        <w:numPr>
          <w:ilvl w:val="2"/>
          <w:numId w:val="59"/>
        </w:numPr>
        <w:tabs>
          <w:tab w:val="left" w:pos="1337"/>
        </w:tabs>
        <w:spacing w:before="122" w:line="276" w:lineRule="auto"/>
        <w:ind w:right="680"/>
      </w:pPr>
      <w:r>
        <w:t>Follow</w:t>
      </w:r>
      <w:r>
        <w:rPr>
          <w:spacing w:val="-3"/>
        </w:rPr>
        <w:t xml:space="preserve"> </w:t>
      </w:r>
      <w:r>
        <w:t>whistleblow</w:t>
      </w:r>
      <w:r>
        <w:t>ing</w:t>
      </w:r>
      <w:r>
        <w:rPr>
          <w:spacing w:val="-1"/>
        </w:rPr>
        <w:t xml:space="preserve"> </w:t>
      </w:r>
      <w:r>
        <w:t>and</w:t>
      </w:r>
      <w:r>
        <w:rPr>
          <w:spacing w:val="-2"/>
        </w:rPr>
        <w:t xml:space="preserve"> </w:t>
      </w:r>
      <w:r>
        <w:t>allegations</w:t>
      </w:r>
      <w:r>
        <w:rPr>
          <w:spacing w:val="-5"/>
        </w:rPr>
        <w:t xml:space="preserve"> </w:t>
      </w:r>
      <w:r>
        <w:t>procedures</w:t>
      </w:r>
      <w:r>
        <w:rPr>
          <w:spacing w:val="-5"/>
        </w:rPr>
        <w:t xml:space="preserve"> </w:t>
      </w:r>
      <w:r>
        <w:t>as</w:t>
      </w:r>
      <w:r>
        <w:rPr>
          <w:spacing w:val="-3"/>
        </w:rPr>
        <w:t xml:space="preserve"> </w:t>
      </w:r>
      <w:r>
        <w:t>appropriate</w:t>
      </w:r>
      <w:r>
        <w:rPr>
          <w:spacing w:val="-3"/>
        </w:rPr>
        <w:t xml:space="preserve"> </w:t>
      </w:r>
      <w:r>
        <w:t>if</w:t>
      </w:r>
      <w:r>
        <w:rPr>
          <w:spacing w:val="-1"/>
        </w:rPr>
        <w:t xml:space="preserve"> </w:t>
      </w:r>
      <w:r>
        <w:t>the</w:t>
      </w:r>
      <w:r>
        <w:rPr>
          <w:spacing w:val="-5"/>
        </w:rPr>
        <w:t xml:space="preserve"> </w:t>
      </w:r>
      <w:r>
        <w:t>disclosure</w:t>
      </w:r>
      <w:r>
        <w:rPr>
          <w:spacing w:val="-3"/>
        </w:rPr>
        <w:t xml:space="preserve"> </w:t>
      </w:r>
      <w:r>
        <w:t>is</w:t>
      </w:r>
      <w:r>
        <w:rPr>
          <w:spacing w:val="-3"/>
        </w:rPr>
        <w:t xml:space="preserve"> </w:t>
      </w:r>
      <w:r>
        <w:t>about</w:t>
      </w:r>
      <w:r>
        <w:rPr>
          <w:spacing w:val="-1"/>
        </w:rPr>
        <w:t xml:space="preserve"> </w:t>
      </w:r>
      <w:r>
        <w:t>a member of staff, governor or visitor</w:t>
      </w:r>
    </w:p>
    <w:p w14:paraId="5544AABD" w14:textId="77777777" w:rsidR="000E2A3C" w:rsidRDefault="005F29D3">
      <w:pPr>
        <w:pStyle w:val="Heading3"/>
        <w:tabs>
          <w:tab w:val="left" w:pos="818"/>
        </w:tabs>
        <w:spacing w:before="237"/>
        <w:rPr>
          <w:position w:val="1"/>
        </w:rPr>
      </w:pPr>
      <w:r>
        <w:rPr>
          <w:noProof/>
          <w:position w:val="1"/>
        </w:rPr>
        <mc:AlternateContent>
          <mc:Choice Requires="wps">
            <w:drawing>
              <wp:anchor distT="0" distB="0" distL="0" distR="0" simplePos="0" relativeHeight="487595520" behindDoc="1" locked="0" layoutInCell="1" allowOverlap="1" wp14:anchorId="2CD308B5" wp14:editId="3701C4D2">
                <wp:simplePos x="0" y="0"/>
                <wp:positionH relativeFrom="page">
                  <wp:posOffset>594359</wp:posOffset>
                </wp:positionH>
                <wp:positionV relativeFrom="paragraph">
                  <wp:posOffset>365155</wp:posOffset>
                </wp:positionV>
                <wp:extent cx="6373495" cy="27940"/>
                <wp:effectExtent l="0" t="0" r="0" b="0"/>
                <wp:wrapTopAndBottom/>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BB638BC" id="Graphic 101" o:spid="_x0000_s1026" style="position:absolute;margin-left:46.8pt;margin-top:28.75pt;width:501.85pt;height:2.2pt;z-index:-1572096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" path="m6373114,l,,,27431r6373114,l6373114,xe" fillcolor="#365f91" stroked="f">
                <v:path arrowok="t"/>
                <w10:wrap type="topAndBottom" anchorx="page"/>
              </v:shape>
            </w:pict>
          </mc:Fallback>
        </mc:AlternateContent>
      </w:r>
      <w:r>
        <w:rPr>
          <w:b w:val="0"/>
          <w:noProof/>
        </w:rPr>
        <w:drawing>
          <wp:inline distT="0" distB="0" distL="0" distR="0" wp14:anchorId="59E8878D" wp14:editId="48A50F34">
            <wp:extent cx="186597" cy="113385"/>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93" cstate="print"/>
                    <a:stretch>
                      <a:fillRect/>
                    </a:stretch>
                  </pic:blipFill>
                  <pic:spPr>
                    <a:xfrm>
                      <a:off x="0" y="0"/>
                      <a:ext cx="186597" cy="113385"/>
                    </a:xfrm>
                    <a:prstGeom prst="rect">
                      <a:avLst/>
                    </a:prstGeom>
                  </pic:spPr>
                </pic:pic>
              </a:graphicData>
            </a:graphic>
          </wp:inline>
        </w:drawing>
      </w:r>
      <w:r>
        <w:rPr>
          <w:rFonts w:ascii="Times New Roman"/>
          <w:b w:val="0"/>
          <w:position w:val="1"/>
          <w:sz w:val="20"/>
        </w:rPr>
        <w:tab/>
      </w:r>
      <w:bookmarkStart w:id="27" w:name="_bookmark27"/>
      <w:bookmarkEnd w:id="27"/>
      <w:r>
        <w:rPr>
          <w:spacing w:val="-2"/>
          <w:position w:val="1"/>
        </w:rPr>
        <w:t>Responsibilities:</w:t>
      </w:r>
      <w:r>
        <w:rPr>
          <w:spacing w:val="3"/>
          <w:position w:val="1"/>
        </w:rPr>
        <w:t xml:space="preserve"> </w:t>
      </w:r>
      <w:r>
        <w:rPr>
          <w:spacing w:val="-2"/>
          <w:position w:val="1"/>
        </w:rPr>
        <w:t>Trustees/Governors</w:t>
      </w:r>
    </w:p>
    <w:p w14:paraId="465704FA" w14:textId="77777777" w:rsidR="000E2A3C" w:rsidRDefault="005F29D3">
      <w:pPr>
        <w:pStyle w:val="ListParagraph"/>
        <w:numPr>
          <w:ilvl w:val="1"/>
          <w:numId w:val="58"/>
        </w:numPr>
        <w:tabs>
          <w:tab w:val="left" w:pos="965"/>
        </w:tabs>
        <w:spacing w:before="122"/>
      </w:pPr>
      <w:r>
        <w:t>The</w:t>
      </w:r>
      <w:r>
        <w:rPr>
          <w:spacing w:val="-7"/>
        </w:rPr>
        <w:t xml:space="preserve"> </w:t>
      </w:r>
      <w:r>
        <w:t>Board</w:t>
      </w:r>
      <w:r>
        <w:rPr>
          <w:spacing w:val="-3"/>
        </w:rPr>
        <w:t xml:space="preserve"> </w:t>
      </w:r>
      <w:r>
        <w:t>of</w:t>
      </w:r>
      <w:r>
        <w:rPr>
          <w:spacing w:val="-4"/>
        </w:rPr>
        <w:t xml:space="preserve"> </w:t>
      </w:r>
      <w:r>
        <w:t xml:space="preserve">Trustees </w:t>
      </w:r>
      <w:r>
        <w:rPr>
          <w:spacing w:val="-4"/>
        </w:rPr>
        <w:t>will:</w:t>
      </w:r>
    </w:p>
    <w:p w14:paraId="1366CF61" w14:textId="77777777" w:rsidR="000E2A3C" w:rsidRDefault="005F29D3">
      <w:pPr>
        <w:pStyle w:val="ListParagraph"/>
        <w:numPr>
          <w:ilvl w:val="2"/>
          <w:numId w:val="58"/>
        </w:numPr>
        <w:tabs>
          <w:tab w:val="left" w:pos="1337"/>
        </w:tabs>
        <w:spacing w:before="158" w:line="278" w:lineRule="auto"/>
        <w:ind w:right="747"/>
      </w:pPr>
      <w:r>
        <w:t>Hold</w:t>
      </w:r>
      <w:r>
        <w:rPr>
          <w:spacing w:val="-4"/>
        </w:rPr>
        <w:t xml:space="preserve"> </w:t>
      </w:r>
      <w:r>
        <w:t>strategic</w:t>
      </w:r>
      <w:r>
        <w:rPr>
          <w:spacing w:val="-3"/>
        </w:rPr>
        <w:t xml:space="preserve"> </w:t>
      </w:r>
      <w:r>
        <w:t>leadership</w:t>
      </w:r>
      <w:r>
        <w:rPr>
          <w:spacing w:val="-6"/>
        </w:rPr>
        <w:t xml:space="preserve"> </w:t>
      </w:r>
      <w:r>
        <w:t>responsibility</w:t>
      </w:r>
      <w:r>
        <w:rPr>
          <w:spacing w:val="-6"/>
        </w:rPr>
        <w:t xml:space="preserve"> </w:t>
      </w:r>
      <w:r>
        <w:t>and</w:t>
      </w:r>
      <w:r>
        <w:rPr>
          <w:spacing w:val="-4"/>
        </w:rPr>
        <w:t xml:space="preserve"> </w:t>
      </w:r>
      <w:r>
        <w:t>comply</w:t>
      </w:r>
      <w:r>
        <w:rPr>
          <w:spacing w:val="-4"/>
        </w:rPr>
        <w:t xml:space="preserve"> </w:t>
      </w:r>
      <w:r>
        <w:t>with</w:t>
      </w:r>
      <w:r>
        <w:rPr>
          <w:spacing w:val="-4"/>
        </w:rPr>
        <w:t xml:space="preserve"> </w:t>
      </w:r>
      <w:r>
        <w:t>the</w:t>
      </w:r>
      <w:r>
        <w:rPr>
          <w:spacing w:val="-4"/>
        </w:rPr>
        <w:t xml:space="preserve"> </w:t>
      </w:r>
      <w:r>
        <w:t>duties</w:t>
      </w:r>
      <w:r>
        <w:rPr>
          <w:spacing w:val="-4"/>
        </w:rPr>
        <w:t xml:space="preserve"> </w:t>
      </w:r>
      <w:r>
        <w:t>under</w:t>
      </w:r>
      <w:r>
        <w:rPr>
          <w:spacing w:val="-3"/>
        </w:rPr>
        <w:t xml:space="preserve"> </w:t>
      </w:r>
      <w:r>
        <w:t>‘Keeping</w:t>
      </w:r>
      <w:r>
        <w:rPr>
          <w:spacing w:val="-2"/>
        </w:rPr>
        <w:t xml:space="preserve"> </w:t>
      </w:r>
      <w:r>
        <w:t>Children Safe in Education’ responsibilities</w:t>
      </w:r>
    </w:p>
    <w:p w14:paraId="6A2E6692" w14:textId="77777777" w:rsidR="000E2A3C" w:rsidRDefault="005F29D3">
      <w:pPr>
        <w:pStyle w:val="ListParagraph"/>
        <w:numPr>
          <w:ilvl w:val="2"/>
          <w:numId w:val="58"/>
        </w:numPr>
        <w:tabs>
          <w:tab w:val="left" w:pos="1337"/>
        </w:tabs>
        <w:spacing w:before="116" w:line="276" w:lineRule="auto"/>
        <w:ind w:right="756"/>
      </w:pPr>
      <w:r>
        <w:t>Ensure one of their members is nominated to liaise with the Trust, the Local Authority and/or partner agencies on issues of child protection in relation to safeguarding and in the event</w:t>
      </w:r>
      <w:r>
        <w:rPr>
          <w:spacing w:val="-1"/>
        </w:rPr>
        <w:t xml:space="preserve"> </w:t>
      </w:r>
      <w:r>
        <w:t>of allegat</w:t>
      </w:r>
      <w:r>
        <w:t>ions</w:t>
      </w:r>
      <w:r>
        <w:rPr>
          <w:spacing w:val="-5"/>
        </w:rPr>
        <w:t xml:space="preserve"> </w:t>
      </w:r>
      <w:r>
        <w:t>of</w:t>
      </w:r>
      <w:r>
        <w:rPr>
          <w:spacing w:val="-1"/>
        </w:rPr>
        <w:t xml:space="preserve"> </w:t>
      </w:r>
      <w:r>
        <w:t>abuse</w:t>
      </w:r>
      <w:r>
        <w:rPr>
          <w:spacing w:val="-3"/>
        </w:rPr>
        <w:t xml:space="preserve"> </w:t>
      </w:r>
      <w:r>
        <w:t>made</w:t>
      </w:r>
      <w:r>
        <w:rPr>
          <w:spacing w:val="-5"/>
        </w:rPr>
        <w:t xml:space="preserve"> </w:t>
      </w:r>
      <w:r>
        <w:t>against</w:t>
      </w:r>
      <w:r>
        <w:rPr>
          <w:spacing w:val="-4"/>
        </w:rPr>
        <w:t xml:space="preserve"> </w:t>
      </w:r>
      <w:r>
        <w:t>the</w:t>
      </w:r>
      <w:r>
        <w:rPr>
          <w:spacing w:val="-2"/>
        </w:rPr>
        <w:t xml:space="preserve"> </w:t>
      </w:r>
      <w:r>
        <w:t>Head</w:t>
      </w:r>
      <w:r>
        <w:rPr>
          <w:spacing w:val="-5"/>
        </w:rPr>
        <w:t xml:space="preserve"> </w:t>
      </w:r>
      <w:r>
        <w:t>Teacher</w:t>
      </w:r>
      <w:r>
        <w:rPr>
          <w:spacing w:val="-4"/>
        </w:rPr>
        <w:t xml:space="preserve"> </w:t>
      </w:r>
      <w:r>
        <w:t>or</w:t>
      </w:r>
      <w:r>
        <w:rPr>
          <w:spacing w:val="-4"/>
        </w:rPr>
        <w:t xml:space="preserve"> </w:t>
      </w:r>
      <w:r>
        <w:t>member</w:t>
      </w:r>
      <w:r>
        <w:rPr>
          <w:spacing w:val="-2"/>
        </w:rPr>
        <w:t xml:space="preserve"> </w:t>
      </w:r>
      <w:r>
        <w:t>of</w:t>
      </w:r>
      <w:r>
        <w:rPr>
          <w:spacing w:val="-2"/>
        </w:rPr>
        <w:t xml:space="preserve"> </w:t>
      </w:r>
      <w:r>
        <w:t>the</w:t>
      </w:r>
      <w:r>
        <w:rPr>
          <w:spacing w:val="-5"/>
        </w:rPr>
        <w:t xml:space="preserve"> </w:t>
      </w:r>
      <w:r>
        <w:t xml:space="preserve">Governing </w:t>
      </w:r>
      <w:r>
        <w:rPr>
          <w:spacing w:val="-2"/>
        </w:rPr>
        <w:t>Body;</w:t>
      </w:r>
    </w:p>
    <w:p w14:paraId="1121E0EF" w14:textId="77777777" w:rsidR="000E2A3C" w:rsidRDefault="005F29D3">
      <w:pPr>
        <w:pStyle w:val="ListParagraph"/>
        <w:numPr>
          <w:ilvl w:val="2"/>
          <w:numId w:val="58"/>
        </w:numPr>
        <w:tabs>
          <w:tab w:val="left" w:pos="1337"/>
        </w:tabs>
        <w:spacing w:before="121"/>
      </w:pPr>
      <w:r>
        <w:t>Ensure</w:t>
      </w:r>
      <w:r>
        <w:rPr>
          <w:spacing w:val="-9"/>
        </w:rPr>
        <w:t xml:space="preserve"> </w:t>
      </w:r>
      <w:r>
        <w:t>that</w:t>
      </w:r>
      <w:r>
        <w:rPr>
          <w:spacing w:val="-5"/>
        </w:rPr>
        <w:t xml:space="preserve"> </w:t>
      </w:r>
      <w:r>
        <w:t>all</w:t>
      </w:r>
      <w:r>
        <w:rPr>
          <w:spacing w:val="-4"/>
        </w:rPr>
        <w:t xml:space="preserve"> </w:t>
      </w:r>
      <w:r>
        <w:t>staff,</w:t>
      </w:r>
      <w:r>
        <w:rPr>
          <w:spacing w:val="-5"/>
        </w:rPr>
        <w:t xml:space="preserve"> </w:t>
      </w:r>
      <w:r>
        <w:t>supply</w:t>
      </w:r>
      <w:r>
        <w:rPr>
          <w:spacing w:val="-6"/>
        </w:rPr>
        <w:t xml:space="preserve"> </w:t>
      </w:r>
      <w:r>
        <w:t>teachers</w:t>
      </w:r>
      <w:r>
        <w:rPr>
          <w:spacing w:val="-3"/>
        </w:rPr>
        <w:t xml:space="preserve"> </w:t>
      </w:r>
      <w:r>
        <w:t>and</w:t>
      </w:r>
      <w:r>
        <w:rPr>
          <w:spacing w:val="-8"/>
        </w:rPr>
        <w:t xml:space="preserve"> </w:t>
      </w:r>
      <w:r>
        <w:t>governors</w:t>
      </w:r>
      <w:r>
        <w:rPr>
          <w:spacing w:val="-4"/>
        </w:rPr>
        <w:t xml:space="preserve"> </w:t>
      </w:r>
      <w:r>
        <w:t>read</w:t>
      </w:r>
      <w:r>
        <w:rPr>
          <w:spacing w:val="-3"/>
        </w:rPr>
        <w:t xml:space="preserve"> </w:t>
      </w:r>
      <w:r>
        <w:t>and</w:t>
      </w:r>
      <w:r>
        <w:rPr>
          <w:spacing w:val="-8"/>
        </w:rPr>
        <w:t xml:space="preserve"> </w:t>
      </w:r>
      <w:r>
        <w:t>fully</w:t>
      </w:r>
      <w:r>
        <w:rPr>
          <w:spacing w:val="-6"/>
        </w:rPr>
        <w:t xml:space="preserve"> </w:t>
      </w:r>
      <w:r>
        <w:t>understand</w:t>
      </w:r>
      <w:r>
        <w:rPr>
          <w:spacing w:val="-3"/>
        </w:rPr>
        <w:t xml:space="preserve"> </w:t>
      </w:r>
      <w:r>
        <w:rPr>
          <w:spacing w:val="-5"/>
        </w:rPr>
        <w:t>at</w:t>
      </w:r>
    </w:p>
    <w:p w14:paraId="5BBEE7E5" w14:textId="77777777" w:rsidR="000E2A3C" w:rsidRDefault="005F29D3">
      <w:pPr>
        <w:pStyle w:val="BodyText"/>
        <w:spacing w:before="37" w:line="276" w:lineRule="auto"/>
        <w:ind w:right="765" w:firstLine="0"/>
      </w:pPr>
      <w:r>
        <w:t xml:space="preserve">least </w:t>
      </w:r>
      <w:proofErr w:type="spellStart"/>
      <w:r>
        <w:t>KCSiE</w:t>
      </w:r>
      <w:proofErr w:type="spellEnd"/>
      <w:r>
        <w:rPr>
          <w:spacing w:val="-2"/>
        </w:rPr>
        <w:t xml:space="preserve"> </w:t>
      </w:r>
      <w:r>
        <w:t>2025,</w:t>
      </w:r>
      <w:r>
        <w:rPr>
          <w:spacing w:val="-3"/>
        </w:rPr>
        <w:t xml:space="preserve"> </w:t>
      </w:r>
      <w:r>
        <w:t>Part</w:t>
      </w:r>
      <w:r>
        <w:rPr>
          <w:spacing w:val="-4"/>
        </w:rPr>
        <w:t xml:space="preserve"> </w:t>
      </w:r>
      <w:r>
        <w:t>One</w:t>
      </w:r>
      <w:r>
        <w:rPr>
          <w:spacing w:val="-1"/>
        </w:rPr>
        <w:t xml:space="preserve"> </w:t>
      </w:r>
      <w:r>
        <w:t>Annex</w:t>
      </w:r>
      <w:r>
        <w:rPr>
          <w:spacing w:val="-4"/>
        </w:rPr>
        <w:t xml:space="preserve"> </w:t>
      </w:r>
      <w:r>
        <w:t>A</w:t>
      </w:r>
      <w:r>
        <w:rPr>
          <w:spacing w:val="-2"/>
        </w:rPr>
        <w:t xml:space="preserve"> </w:t>
      </w:r>
      <w:r>
        <w:t>and</w:t>
      </w:r>
      <w:r>
        <w:rPr>
          <w:spacing w:val="-4"/>
        </w:rPr>
        <w:t xml:space="preserve"> </w:t>
      </w:r>
      <w:r>
        <w:t>Part Five as</w:t>
      </w:r>
      <w:r>
        <w:rPr>
          <w:spacing w:val="-2"/>
        </w:rPr>
        <w:t xml:space="preserve"> </w:t>
      </w:r>
      <w:r>
        <w:t>a</w:t>
      </w:r>
      <w:r>
        <w:rPr>
          <w:spacing w:val="-3"/>
        </w:rPr>
        <w:t xml:space="preserve"> </w:t>
      </w:r>
      <w:r>
        <w:t>minimum, and</w:t>
      </w:r>
      <w:r>
        <w:rPr>
          <w:spacing w:val="-4"/>
        </w:rPr>
        <w:t xml:space="preserve"> </w:t>
      </w:r>
      <w:r>
        <w:t>ensure</w:t>
      </w:r>
      <w:r>
        <w:rPr>
          <w:spacing w:val="-4"/>
        </w:rPr>
        <w:t xml:space="preserve"> </w:t>
      </w:r>
      <w:r>
        <w:t>that</w:t>
      </w:r>
      <w:r>
        <w:rPr>
          <w:spacing w:val="-3"/>
        </w:rPr>
        <w:t xml:space="preserve"> </w:t>
      </w:r>
      <w:r>
        <w:t>there are mechanisms in place to assist staff to understand and discharge their role and responsibilities as required within the guidance.</w:t>
      </w:r>
    </w:p>
    <w:p w14:paraId="45D32970" w14:textId="77777777" w:rsidR="000E2A3C" w:rsidRDefault="005F29D3">
      <w:pPr>
        <w:pStyle w:val="ListParagraph"/>
        <w:numPr>
          <w:ilvl w:val="2"/>
          <w:numId w:val="58"/>
        </w:numPr>
        <w:tabs>
          <w:tab w:val="left" w:pos="1337"/>
        </w:tabs>
        <w:spacing w:before="121" w:line="276" w:lineRule="auto"/>
        <w:ind w:right="1138"/>
      </w:pPr>
      <w:r>
        <w:t>Ensure</w:t>
      </w:r>
      <w:r>
        <w:rPr>
          <w:spacing w:val="-4"/>
        </w:rPr>
        <w:t xml:space="preserve"> </w:t>
      </w:r>
      <w:r>
        <w:t>that</w:t>
      </w:r>
      <w:r>
        <w:rPr>
          <w:spacing w:val="-3"/>
        </w:rPr>
        <w:t xml:space="preserve"> </w:t>
      </w:r>
      <w:r>
        <w:t>all</w:t>
      </w:r>
      <w:r>
        <w:rPr>
          <w:spacing w:val="-2"/>
        </w:rPr>
        <w:t xml:space="preserve"> </w:t>
      </w:r>
      <w:r>
        <w:t>staff</w:t>
      </w:r>
      <w:r>
        <w:rPr>
          <w:spacing w:val="-3"/>
        </w:rPr>
        <w:t xml:space="preserve"> </w:t>
      </w:r>
      <w:r>
        <w:t>and</w:t>
      </w:r>
      <w:r>
        <w:rPr>
          <w:spacing w:val="-4"/>
        </w:rPr>
        <w:t xml:space="preserve"> </w:t>
      </w:r>
      <w:r>
        <w:t>volunteers</w:t>
      </w:r>
      <w:r>
        <w:rPr>
          <w:spacing w:val="-2"/>
        </w:rPr>
        <w:t xml:space="preserve"> </w:t>
      </w:r>
      <w:r>
        <w:t>are</w:t>
      </w:r>
      <w:r>
        <w:rPr>
          <w:spacing w:val="-4"/>
        </w:rPr>
        <w:t xml:space="preserve"> </w:t>
      </w:r>
      <w:r>
        <w:t>aware</w:t>
      </w:r>
      <w:r>
        <w:rPr>
          <w:spacing w:val="-2"/>
        </w:rPr>
        <w:t xml:space="preserve"> </w:t>
      </w:r>
      <w:r>
        <w:t>of</w:t>
      </w:r>
      <w:r>
        <w:rPr>
          <w:spacing w:val="-1"/>
        </w:rPr>
        <w:t xml:space="preserve"> </w:t>
      </w:r>
      <w:r>
        <w:t>the</w:t>
      </w:r>
      <w:r>
        <w:rPr>
          <w:spacing w:val="-2"/>
        </w:rPr>
        <w:t xml:space="preserve"> </w:t>
      </w:r>
      <w:r>
        <w:t>indicators</w:t>
      </w:r>
      <w:r>
        <w:rPr>
          <w:spacing w:val="-4"/>
        </w:rPr>
        <w:t xml:space="preserve"> </w:t>
      </w:r>
      <w:r>
        <w:t>of</w:t>
      </w:r>
      <w:r>
        <w:rPr>
          <w:spacing w:val="-1"/>
        </w:rPr>
        <w:t xml:space="preserve"> </w:t>
      </w:r>
      <w:r>
        <w:t>abuse</w:t>
      </w:r>
      <w:r>
        <w:rPr>
          <w:spacing w:val="-4"/>
        </w:rPr>
        <w:t xml:space="preserve"> </w:t>
      </w:r>
      <w:r>
        <w:t>and</w:t>
      </w:r>
      <w:r>
        <w:rPr>
          <w:spacing w:val="-2"/>
        </w:rPr>
        <w:t xml:space="preserve"> </w:t>
      </w:r>
      <w:r>
        <w:t>neglect</w:t>
      </w:r>
      <w:r>
        <w:rPr>
          <w:spacing w:val="-2"/>
        </w:rPr>
        <w:t xml:space="preserve"> </w:t>
      </w:r>
      <w:r>
        <w:t>as outlined in KCSIE, 2025 – paragraph 24-29. This includes abuse, physical abuse, emotional abuse, sexual abuse and neglect;</w:t>
      </w:r>
    </w:p>
    <w:p w14:paraId="50E98115" w14:textId="77777777" w:rsidR="000E2A3C" w:rsidRDefault="005F29D3">
      <w:pPr>
        <w:pStyle w:val="ListParagraph"/>
        <w:numPr>
          <w:ilvl w:val="2"/>
          <w:numId w:val="58"/>
        </w:numPr>
        <w:tabs>
          <w:tab w:val="left" w:pos="1337"/>
        </w:tabs>
        <w:spacing w:before="118" w:line="276" w:lineRule="auto"/>
        <w:ind w:right="893"/>
      </w:pPr>
      <w:r>
        <w:t>Ensure appropriate responses to children who go missing from education, particularly on repeat</w:t>
      </w:r>
      <w:r>
        <w:rPr>
          <w:spacing w:val="-4"/>
        </w:rPr>
        <w:t xml:space="preserve"> </w:t>
      </w:r>
      <w:r>
        <w:t>occasions,</w:t>
      </w:r>
      <w:r>
        <w:rPr>
          <w:spacing w:val="-6"/>
        </w:rPr>
        <w:t xml:space="preserve"> </w:t>
      </w:r>
      <w:r>
        <w:t>to</w:t>
      </w:r>
      <w:r>
        <w:rPr>
          <w:spacing w:val="-3"/>
        </w:rPr>
        <w:t xml:space="preserve"> </w:t>
      </w:r>
      <w:r>
        <w:t>help</w:t>
      </w:r>
      <w:r>
        <w:rPr>
          <w:spacing w:val="-5"/>
        </w:rPr>
        <w:t xml:space="preserve"> </w:t>
      </w:r>
      <w:r>
        <w:t>identify</w:t>
      </w:r>
      <w:r>
        <w:rPr>
          <w:spacing w:val="-5"/>
        </w:rPr>
        <w:t xml:space="preserve"> </w:t>
      </w:r>
      <w:r>
        <w:t>the</w:t>
      </w:r>
      <w:r>
        <w:rPr>
          <w:spacing w:val="-5"/>
        </w:rPr>
        <w:t xml:space="preserve"> </w:t>
      </w:r>
      <w:r>
        <w:t>risk</w:t>
      </w:r>
      <w:r>
        <w:rPr>
          <w:spacing w:val="-2"/>
        </w:rPr>
        <w:t xml:space="preserve"> </w:t>
      </w:r>
      <w:r>
        <w:t>of</w:t>
      </w:r>
      <w:r>
        <w:rPr>
          <w:spacing w:val="-1"/>
        </w:rPr>
        <w:t xml:space="preserve"> </w:t>
      </w:r>
      <w:r>
        <w:t>abuse,</w:t>
      </w:r>
      <w:r>
        <w:rPr>
          <w:spacing w:val="-1"/>
        </w:rPr>
        <w:t xml:space="preserve"> </w:t>
      </w:r>
      <w:r>
        <w:t>including</w:t>
      </w:r>
      <w:r>
        <w:rPr>
          <w:spacing w:val="-3"/>
        </w:rPr>
        <w:t xml:space="preserve"> </w:t>
      </w:r>
      <w:r>
        <w:t>child</w:t>
      </w:r>
      <w:r>
        <w:rPr>
          <w:spacing w:val="-3"/>
        </w:rPr>
        <w:t xml:space="preserve"> </w:t>
      </w:r>
      <w:r>
        <w:t>sexual</w:t>
      </w:r>
      <w:r>
        <w:rPr>
          <w:spacing w:val="-3"/>
        </w:rPr>
        <w:t xml:space="preserve"> </w:t>
      </w:r>
      <w:r>
        <w:t>exploitation</w:t>
      </w:r>
      <w:r>
        <w:rPr>
          <w:spacing w:val="-3"/>
        </w:rPr>
        <w:t xml:space="preserve"> </w:t>
      </w:r>
      <w:r>
        <w:t>and going missing in future.</w:t>
      </w:r>
    </w:p>
    <w:p w14:paraId="2909E2D7" w14:textId="77777777" w:rsidR="000E2A3C" w:rsidRDefault="005F29D3">
      <w:pPr>
        <w:pStyle w:val="ListParagraph"/>
        <w:numPr>
          <w:ilvl w:val="2"/>
          <w:numId w:val="58"/>
        </w:numPr>
        <w:tabs>
          <w:tab w:val="left" w:pos="1337"/>
        </w:tabs>
        <w:spacing w:before="122" w:line="276" w:lineRule="auto"/>
        <w:ind w:right="681"/>
      </w:pPr>
      <w:r>
        <w:t>Be aware of the issues involving the complexity o</w:t>
      </w:r>
      <w:r>
        <w:t>f serious violence and sexual violence</w:t>
      </w:r>
      <w:r>
        <w:rPr>
          <w:spacing w:val="40"/>
        </w:rPr>
        <w:t xml:space="preserve"> </w:t>
      </w:r>
      <w:r>
        <w:t>and</w:t>
      </w:r>
      <w:r>
        <w:rPr>
          <w:spacing w:val="-2"/>
        </w:rPr>
        <w:t xml:space="preserve"> </w:t>
      </w:r>
      <w:r>
        <w:t>sexually</w:t>
      </w:r>
      <w:r>
        <w:rPr>
          <w:spacing w:val="-4"/>
        </w:rPr>
        <w:t xml:space="preserve"> </w:t>
      </w:r>
      <w:r>
        <w:t>harmful</w:t>
      </w:r>
      <w:r>
        <w:rPr>
          <w:spacing w:val="-2"/>
        </w:rPr>
        <w:t xml:space="preserve"> </w:t>
      </w:r>
      <w:proofErr w:type="spellStart"/>
      <w:r>
        <w:t>behaviour</w:t>
      </w:r>
      <w:proofErr w:type="spellEnd"/>
      <w:r>
        <w:rPr>
          <w:spacing w:val="-2"/>
        </w:rPr>
        <w:t xml:space="preserve"> </w:t>
      </w:r>
      <w:r>
        <w:t>and</w:t>
      </w:r>
      <w:r>
        <w:rPr>
          <w:spacing w:val="-2"/>
        </w:rPr>
        <w:t xml:space="preserve"> </w:t>
      </w:r>
      <w:r>
        <w:t>ensure</w:t>
      </w:r>
      <w:r>
        <w:rPr>
          <w:spacing w:val="-4"/>
        </w:rPr>
        <w:t xml:space="preserve"> </w:t>
      </w:r>
      <w:r>
        <w:t>trust</w:t>
      </w:r>
      <w:r>
        <w:rPr>
          <w:spacing w:val="-2"/>
        </w:rPr>
        <w:t xml:space="preserve"> </w:t>
      </w:r>
      <w:r>
        <w:t>schools</w:t>
      </w:r>
      <w:r>
        <w:rPr>
          <w:spacing w:val="-2"/>
        </w:rPr>
        <w:t xml:space="preserve"> </w:t>
      </w:r>
      <w:r>
        <w:t>have</w:t>
      </w:r>
      <w:r>
        <w:rPr>
          <w:spacing w:val="-2"/>
        </w:rPr>
        <w:t xml:space="preserve"> </w:t>
      </w:r>
      <w:r>
        <w:t>the</w:t>
      </w:r>
      <w:r>
        <w:rPr>
          <w:spacing w:val="-4"/>
        </w:rPr>
        <w:t xml:space="preserve"> </w:t>
      </w:r>
      <w:r>
        <w:t>training</w:t>
      </w:r>
      <w:r>
        <w:rPr>
          <w:spacing w:val="-2"/>
        </w:rPr>
        <w:t xml:space="preserve"> </w:t>
      </w:r>
      <w:r>
        <w:t>and</w:t>
      </w:r>
      <w:r>
        <w:rPr>
          <w:spacing w:val="-3"/>
        </w:rPr>
        <w:t xml:space="preserve"> </w:t>
      </w:r>
      <w:r>
        <w:t>resources</w:t>
      </w:r>
      <w:r>
        <w:rPr>
          <w:spacing w:val="-4"/>
        </w:rPr>
        <w:t xml:space="preserve"> </w:t>
      </w:r>
      <w:r>
        <w:t>to manage any concerns or harmful incidents.</w:t>
      </w:r>
    </w:p>
    <w:p w14:paraId="7B500E45" w14:textId="77777777" w:rsidR="000E2A3C" w:rsidRDefault="005F29D3">
      <w:pPr>
        <w:pStyle w:val="ListParagraph"/>
        <w:numPr>
          <w:ilvl w:val="2"/>
          <w:numId w:val="58"/>
        </w:numPr>
        <w:tabs>
          <w:tab w:val="left" w:pos="1337"/>
        </w:tabs>
        <w:spacing w:before="120" w:line="276" w:lineRule="auto"/>
        <w:ind w:right="778"/>
        <w:jc w:val="both"/>
      </w:pPr>
      <w:r>
        <w:t>Be</w:t>
      </w:r>
      <w:r>
        <w:rPr>
          <w:spacing w:val="-2"/>
        </w:rPr>
        <w:t xml:space="preserve"> </w:t>
      </w:r>
      <w:r>
        <w:t>alert</w:t>
      </w:r>
      <w:r>
        <w:rPr>
          <w:spacing w:val="-2"/>
        </w:rPr>
        <w:t xml:space="preserve"> </w:t>
      </w:r>
      <w:r>
        <w:t>to</w:t>
      </w:r>
      <w:r>
        <w:rPr>
          <w:spacing w:val="-4"/>
        </w:rPr>
        <w:t xml:space="preserve"> </w:t>
      </w:r>
      <w:r>
        <w:t>the</w:t>
      </w:r>
      <w:r>
        <w:rPr>
          <w:spacing w:val="-7"/>
        </w:rPr>
        <w:t xml:space="preserve"> </w:t>
      </w:r>
      <w:r>
        <w:t>growing concerns linked</w:t>
      </w:r>
      <w:r>
        <w:rPr>
          <w:spacing w:val="-4"/>
        </w:rPr>
        <w:t xml:space="preserve"> </w:t>
      </w:r>
      <w:r>
        <w:t>to</w:t>
      </w:r>
      <w:r>
        <w:rPr>
          <w:spacing w:val="-4"/>
        </w:rPr>
        <w:t xml:space="preserve"> </w:t>
      </w:r>
      <w:r>
        <w:t>contextual</w:t>
      </w:r>
      <w:r>
        <w:rPr>
          <w:spacing w:val="-2"/>
        </w:rPr>
        <w:t xml:space="preserve"> </w:t>
      </w:r>
      <w:r>
        <w:t>needs and</w:t>
      </w:r>
      <w:r>
        <w:rPr>
          <w:spacing w:val="-4"/>
        </w:rPr>
        <w:t xml:space="preserve"> </w:t>
      </w:r>
      <w:r>
        <w:t>ensure</w:t>
      </w:r>
      <w:r>
        <w:rPr>
          <w:spacing w:val="-3"/>
        </w:rPr>
        <w:t xml:space="preserve"> </w:t>
      </w:r>
      <w:r>
        <w:t>each</w:t>
      </w:r>
      <w:r>
        <w:rPr>
          <w:spacing w:val="-2"/>
        </w:rPr>
        <w:t xml:space="preserve"> </w:t>
      </w:r>
      <w:r>
        <w:t>school</w:t>
      </w:r>
      <w:r>
        <w:rPr>
          <w:spacing w:val="-2"/>
        </w:rPr>
        <w:t xml:space="preserve"> </w:t>
      </w:r>
      <w:r>
        <w:t>works closely with the police and safeguarding partners</w:t>
      </w:r>
      <w:r>
        <w:rPr>
          <w:spacing w:val="-2"/>
        </w:rPr>
        <w:t xml:space="preserve"> </w:t>
      </w:r>
      <w:r>
        <w:t>to raise awareness</w:t>
      </w:r>
      <w:r>
        <w:rPr>
          <w:spacing w:val="-2"/>
        </w:rPr>
        <w:t xml:space="preserve"> </w:t>
      </w:r>
      <w:r>
        <w:t>of the</w:t>
      </w:r>
      <w:r>
        <w:rPr>
          <w:spacing w:val="-2"/>
        </w:rPr>
        <w:t xml:space="preserve"> </w:t>
      </w:r>
      <w:r>
        <w:t>impact of such risks and adopt proactive practice to address concerns locally and within the community.</w:t>
      </w:r>
    </w:p>
    <w:p w14:paraId="494067CC" w14:textId="77777777" w:rsidR="000E2A3C" w:rsidRDefault="005F29D3">
      <w:pPr>
        <w:pStyle w:val="ListParagraph"/>
        <w:numPr>
          <w:ilvl w:val="2"/>
          <w:numId w:val="58"/>
        </w:numPr>
        <w:tabs>
          <w:tab w:val="left" w:pos="1337"/>
        </w:tabs>
        <w:spacing w:line="276" w:lineRule="auto"/>
        <w:ind w:right="718"/>
      </w:pPr>
      <w:r>
        <w:t>Ensure</w:t>
      </w:r>
      <w:r>
        <w:rPr>
          <w:spacing w:val="-4"/>
        </w:rPr>
        <w:t xml:space="preserve"> </w:t>
      </w:r>
      <w:r>
        <w:t>there</w:t>
      </w:r>
      <w:r>
        <w:rPr>
          <w:spacing w:val="-4"/>
        </w:rPr>
        <w:t xml:space="preserve"> </w:t>
      </w:r>
      <w:r>
        <w:t>is</w:t>
      </w:r>
      <w:r>
        <w:rPr>
          <w:spacing w:val="-1"/>
        </w:rPr>
        <w:t xml:space="preserve"> </w:t>
      </w:r>
      <w:r>
        <w:t>no</w:t>
      </w:r>
      <w:r>
        <w:rPr>
          <w:spacing w:val="-4"/>
        </w:rPr>
        <w:t xml:space="preserve"> </w:t>
      </w:r>
      <w:r>
        <w:t>period</w:t>
      </w:r>
      <w:r>
        <w:rPr>
          <w:spacing w:val="-2"/>
        </w:rPr>
        <w:t xml:space="preserve"> </w:t>
      </w:r>
      <w:r>
        <w:t>where</w:t>
      </w:r>
      <w:r>
        <w:rPr>
          <w:spacing w:val="-2"/>
        </w:rPr>
        <w:t xml:space="preserve"> </w:t>
      </w:r>
      <w:r>
        <w:t>there</w:t>
      </w:r>
      <w:r>
        <w:rPr>
          <w:spacing w:val="-4"/>
        </w:rPr>
        <w:t xml:space="preserve"> </w:t>
      </w:r>
      <w:r>
        <w:t>is</w:t>
      </w:r>
      <w:r>
        <w:rPr>
          <w:spacing w:val="-1"/>
        </w:rPr>
        <w:t xml:space="preserve"> </w:t>
      </w:r>
      <w:r>
        <w:t>no</w:t>
      </w:r>
      <w:r>
        <w:rPr>
          <w:spacing w:val="-4"/>
        </w:rPr>
        <w:t xml:space="preserve"> </w:t>
      </w:r>
      <w:r>
        <w:t>appointed</w:t>
      </w:r>
      <w:r>
        <w:rPr>
          <w:spacing w:val="-2"/>
        </w:rPr>
        <w:t xml:space="preserve"> </w:t>
      </w:r>
      <w:r>
        <w:t>safeguard</w:t>
      </w:r>
      <w:r>
        <w:t>ing</w:t>
      </w:r>
      <w:r>
        <w:rPr>
          <w:spacing w:val="-2"/>
        </w:rPr>
        <w:t xml:space="preserve"> </w:t>
      </w:r>
      <w:r>
        <w:t>governor,</w:t>
      </w:r>
      <w:r>
        <w:rPr>
          <w:spacing w:val="-3"/>
        </w:rPr>
        <w:t xml:space="preserve"> </w:t>
      </w:r>
      <w:r>
        <w:t>trustee</w:t>
      </w:r>
      <w:r>
        <w:rPr>
          <w:spacing w:val="-4"/>
        </w:rPr>
        <w:t xml:space="preserve"> </w:t>
      </w:r>
      <w:r>
        <w:t>or</w:t>
      </w:r>
      <w:r>
        <w:rPr>
          <w:spacing w:val="-3"/>
        </w:rPr>
        <w:t xml:space="preserve"> </w:t>
      </w:r>
      <w:r>
        <w:t xml:space="preserve">an executive team member providing oversight. </w:t>
      </w:r>
      <w:proofErr w:type="gramStart"/>
      <w:r>
        <w:t>e.g.</w:t>
      </w:r>
      <w:proofErr w:type="gramEnd"/>
      <w:r>
        <w:t xml:space="preserve"> after a member resigns and before another is appointed the trust’s designated safeguarding lead will provide oversight to ensure compliance.</w:t>
      </w:r>
    </w:p>
    <w:p w14:paraId="46DAEB54" w14:textId="77777777" w:rsidR="000E2A3C" w:rsidRDefault="005F29D3">
      <w:pPr>
        <w:pStyle w:val="ListParagraph"/>
        <w:numPr>
          <w:ilvl w:val="2"/>
          <w:numId w:val="58"/>
        </w:numPr>
        <w:tabs>
          <w:tab w:val="left" w:pos="1337"/>
        </w:tabs>
        <w:spacing w:before="120" w:line="276" w:lineRule="auto"/>
        <w:ind w:right="786"/>
      </w:pPr>
      <w:r>
        <w:t>Ensure that each school has a child saf</w:t>
      </w:r>
      <w:r>
        <w:t>eguarding policy, Single Central Record, operates Safer Recruitment</w:t>
      </w:r>
      <w:r>
        <w:rPr>
          <w:spacing w:val="-1"/>
        </w:rPr>
        <w:t xml:space="preserve"> </w:t>
      </w:r>
      <w:r>
        <w:t>procedures,</w:t>
      </w:r>
      <w:r>
        <w:rPr>
          <w:spacing w:val="-1"/>
        </w:rPr>
        <w:t xml:space="preserve"> </w:t>
      </w:r>
      <w:r>
        <w:t>makes appropriate checks</w:t>
      </w:r>
      <w:r>
        <w:rPr>
          <w:spacing w:val="-2"/>
        </w:rPr>
        <w:t xml:space="preserve"> </w:t>
      </w:r>
      <w:r>
        <w:t>on staff</w:t>
      </w:r>
      <w:r>
        <w:rPr>
          <w:spacing w:val="-1"/>
        </w:rPr>
        <w:t xml:space="preserve"> </w:t>
      </w:r>
      <w:r>
        <w:t>and volunteers</w:t>
      </w:r>
      <w:r>
        <w:rPr>
          <w:spacing w:val="-2"/>
        </w:rPr>
        <w:t xml:space="preserve"> </w:t>
      </w:r>
      <w:r>
        <w:t>and has procedures</w:t>
      </w:r>
      <w:r>
        <w:rPr>
          <w:spacing w:val="-7"/>
        </w:rPr>
        <w:t xml:space="preserve"> </w:t>
      </w:r>
      <w:r>
        <w:t>for</w:t>
      </w:r>
      <w:r>
        <w:rPr>
          <w:spacing w:val="-2"/>
        </w:rPr>
        <w:t xml:space="preserve"> </w:t>
      </w:r>
      <w:r>
        <w:t>dealing</w:t>
      </w:r>
      <w:r>
        <w:rPr>
          <w:spacing w:val="-1"/>
        </w:rPr>
        <w:t xml:space="preserve"> </w:t>
      </w:r>
      <w:r>
        <w:t>with</w:t>
      </w:r>
      <w:r>
        <w:rPr>
          <w:spacing w:val="-3"/>
        </w:rPr>
        <w:t xml:space="preserve"> </w:t>
      </w:r>
      <w:r>
        <w:t>allegations</w:t>
      </w:r>
      <w:r>
        <w:rPr>
          <w:spacing w:val="-2"/>
        </w:rPr>
        <w:t xml:space="preserve"> </w:t>
      </w:r>
      <w:r>
        <w:t>against</w:t>
      </w:r>
      <w:r>
        <w:rPr>
          <w:spacing w:val="-4"/>
        </w:rPr>
        <w:t xml:space="preserve"> </w:t>
      </w:r>
      <w:r>
        <w:t>staff</w:t>
      </w:r>
      <w:r>
        <w:rPr>
          <w:spacing w:val="-1"/>
        </w:rPr>
        <w:t xml:space="preserve"> </w:t>
      </w:r>
      <w:r>
        <w:t>and</w:t>
      </w:r>
      <w:r>
        <w:rPr>
          <w:spacing w:val="-3"/>
        </w:rPr>
        <w:t xml:space="preserve"> </w:t>
      </w:r>
      <w:r>
        <w:t>volunteers</w:t>
      </w:r>
      <w:r>
        <w:rPr>
          <w:spacing w:val="-5"/>
        </w:rPr>
        <w:t xml:space="preserve"> </w:t>
      </w:r>
      <w:r>
        <w:t>that</w:t>
      </w:r>
      <w:r>
        <w:rPr>
          <w:spacing w:val="-1"/>
        </w:rPr>
        <w:t xml:space="preserve"> </w:t>
      </w:r>
      <w:r>
        <w:t>all</w:t>
      </w:r>
      <w:r>
        <w:rPr>
          <w:spacing w:val="-3"/>
        </w:rPr>
        <w:t xml:space="preserve"> </w:t>
      </w:r>
      <w:r>
        <w:t>comply</w:t>
      </w:r>
      <w:r>
        <w:rPr>
          <w:spacing w:val="-5"/>
        </w:rPr>
        <w:t xml:space="preserve"> </w:t>
      </w:r>
      <w:r>
        <w:t>with</w:t>
      </w:r>
      <w:r>
        <w:rPr>
          <w:spacing w:val="-3"/>
        </w:rPr>
        <w:t xml:space="preserve"> </w:t>
      </w:r>
      <w:r>
        <w:t>the Local Authorities Safeguarding Board - Local Authority Designated Officer (LADO);</w:t>
      </w:r>
    </w:p>
    <w:p w14:paraId="5782D6C5" w14:textId="77777777" w:rsidR="000E2A3C" w:rsidRDefault="005F29D3">
      <w:pPr>
        <w:pStyle w:val="ListParagraph"/>
        <w:numPr>
          <w:ilvl w:val="2"/>
          <w:numId w:val="58"/>
        </w:numPr>
        <w:tabs>
          <w:tab w:val="left" w:pos="1337"/>
        </w:tabs>
        <w:spacing w:before="121" w:line="276" w:lineRule="auto"/>
        <w:ind w:right="881"/>
      </w:pPr>
      <w:r>
        <w:t>Ensure</w:t>
      </w:r>
      <w:r>
        <w:rPr>
          <w:spacing w:val="-4"/>
        </w:rPr>
        <w:t xml:space="preserve"> </w:t>
      </w:r>
      <w:r>
        <w:t>that</w:t>
      </w:r>
      <w:r>
        <w:rPr>
          <w:spacing w:val="-2"/>
        </w:rPr>
        <w:t xml:space="preserve"> </w:t>
      </w:r>
      <w:r>
        <w:t>each</w:t>
      </w:r>
      <w:r>
        <w:rPr>
          <w:spacing w:val="-4"/>
        </w:rPr>
        <w:t xml:space="preserve"> </w:t>
      </w:r>
      <w:r>
        <w:t>school</w:t>
      </w:r>
      <w:r>
        <w:rPr>
          <w:spacing w:val="-5"/>
        </w:rPr>
        <w:t xml:space="preserve"> </w:t>
      </w:r>
      <w:r>
        <w:t>creates</w:t>
      </w:r>
      <w:r>
        <w:rPr>
          <w:spacing w:val="-4"/>
        </w:rPr>
        <w:t xml:space="preserve"> </w:t>
      </w:r>
      <w:r>
        <w:t>a</w:t>
      </w:r>
      <w:r>
        <w:rPr>
          <w:spacing w:val="-4"/>
        </w:rPr>
        <w:t xml:space="preserve"> </w:t>
      </w:r>
      <w:r>
        <w:t>culture</w:t>
      </w:r>
      <w:r>
        <w:rPr>
          <w:spacing w:val="-4"/>
        </w:rPr>
        <w:t xml:space="preserve"> </w:t>
      </w:r>
      <w:r>
        <w:t>of</w:t>
      </w:r>
      <w:r>
        <w:rPr>
          <w:spacing w:val="-1"/>
        </w:rPr>
        <w:t xml:space="preserve"> </w:t>
      </w:r>
      <w:r>
        <w:t>Safer</w:t>
      </w:r>
      <w:r>
        <w:rPr>
          <w:spacing w:val="-1"/>
        </w:rPr>
        <w:t xml:space="preserve"> </w:t>
      </w:r>
      <w:r>
        <w:t>Recruitment</w:t>
      </w:r>
      <w:r>
        <w:rPr>
          <w:spacing w:val="-1"/>
        </w:rPr>
        <w:t xml:space="preserve"> </w:t>
      </w:r>
      <w:r>
        <w:t>and,</w:t>
      </w:r>
      <w:r>
        <w:rPr>
          <w:spacing w:val="-1"/>
        </w:rPr>
        <w:t xml:space="preserve"> </w:t>
      </w:r>
      <w:r>
        <w:t>as</w:t>
      </w:r>
      <w:r>
        <w:rPr>
          <w:spacing w:val="-1"/>
        </w:rPr>
        <w:t xml:space="preserve"> </w:t>
      </w:r>
      <w:r>
        <w:t>part</w:t>
      </w:r>
      <w:r>
        <w:rPr>
          <w:spacing w:val="-3"/>
        </w:rPr>
        <w:t xml:space="preserve"> </w:t>
      </w:r>
      <w:r>
        <w:t>of</w:t>
      </w:r>
      <w:r>
        <w:rPr>
          <w:spacing w:val="-1"/>
        </w:rPr>
        <w:t xml:space="preserve"> </w:t>
      </w:r>
      <w:r>
        <w:t>that,</w:t>
      </w:r>
      <w:r>
        <w:rPr>
          <w:spacing w:val="-3"/>
        </w:rPr>
        <w:t xml:space="preserve"> </w:t>
      </w:r>
      <w:r>
        <w:t>adopt recruitment procedures that help deter, reject or identify people who might pos</w:t>
      </w:r>
      <w:r>
        <w:t>e a risk to children (Part three: Safer Recruitment, Keeping Children Safe in Education 2025);</w:t>
      </w:r>
    </w:p>
    <w:p w14:paraId="51763AED" w14:textId="77777777" w:rsidR="000E2A3C" w:rsidRDefault="005F29D3">
      <w:pPr>
        <w:pStyle w:val="ListParagraph"/>
        <w:numPr>
          <w:ilvl w:val="2"/>
          <w:numId w:val="58"/>
        </w:numPr>
        <w:tabs>
          <w:tab w:val="left" w:pos="1337"/>
        </w:tabs>
        <w:spacing w:before="121" w:line="276" w:lineRule="auto"/>
        <w:ind w:right="841"/>
      </w:pPr>
      <w:r>
        <w:t>Ensure</w:t>
      </w:r>
      <w:r>
        <w:rPr>
          <w:spacing w:val="-5"/>
        </w:rPr>
        <w:t xml:space="preserve"> </w:t>
      </w:r>
      <w:r>
        <w:t>that</w:t>
      </w:r>
      <w:r>
        <w:rPr>
          <w:spacing w:val="-4"/>
        </w:rPr>
        <w:t xml:space="preserve"> </w:t>
      </w:r>
      <w:r>
        <w:t>staff</w:t>
      </w:r>
      <w:r>
        <w:rPr>
          <w:spacing w:val="-4"/>
        </w:rPr>
        <w:t xml:space="preserve"> </w:t>
      </w:r>
      <w:r>
        <w:t>undergo</w:t>
      </w:r>
      <w:r>
        <w:rPr>
          <w:spacing w:val="-3"/>
        </w:rPr>
        <w:t xml:space="preserve"> </w:t>
      </w:r>
      <w:r>
        <w:t>safeguarding</w:t>
      </w:r>
      <w:r>
        <w:rPr>
          <w:spacing w:val="-3"/>
        </w:rPr>
        <w:t xml:space="preserve"> </w:t>
      </w:r>
      <w:r>
        <w:t>child</w:t>
      </w:r>
      <w:r>
        <w:rPr>
          <w:spacing w:val="-3"/>
        </w:rPr>
        <w:t xml:space="preserve"> </w:t>
      </w:r>
      <w:r>
        <w:t>protection</w:t>
      </w:r>
      <w:r>
        <w:rPr>
          <w:spacing w:val="-3"/>
        </w:rPr>
        <w:t xml:space="preserve"> </w:t>
      </w:r>
      <w:r>
        <w:t>training</w:t>
      </w:r>
      <w:r>
        <w:rPr>
          <w:spacing w:val="-3"/>
        </w:rPr>
        <w:t xml:space="preserve"> </w:t>
      </w:r>
      <w:r>
        <w:t>at</w:t>
      </w:r>
      <w:r>
        <w:rPr>
          <w:spacing w:val="-4"/>
        </w:rPr>
        <w:t xml:space="preserve"> </w:t>
      </w:r>
      <w:r>
        <w:t>induction</w:t>
      </w:r>
      <w:r>
        <w:rPr>
          <w:spacing w:val="-3"/>
        </w:rPr>
        <w:t xml:space="preserve"> </w:t>
      </w:r>
      <w:r>
        <w:t>and</w:t>
      </w:r>
      <w:r>
        <w:rPr>
          <w:spacing w:val="-1"/>
        </w:rPr>
        <w:t xml:space="preserve"> </w:t>
      </w:r>
      <w:r>
        <w:t>that</w:t>
      </w:r>
      <w:r>
        <w:rPr>
          <w:spacing w:val="-4"/>
        </w:rPr>
        <w:t xml:space="preserve"> </w:t>
      </w:r>
      <w:r>
        <w:t>there are arrangements in place for staff to be regularly trained (includi</w:t>
      </w:r>
      <w:r>
        <w:t>ng online safety which, amongst</w:t>
      </w:r>
      <w:r>
        <w:rPr>
          <w:spacing w:val="-4"/>
        </w:rPr>
        <w:t xml:space="preserve"> </w:t>
      </w:r>
      <w:r>
        <w:t>other</w:t>
      </w:r>
      <w:r>
        <w:rPr>
          <w:spacing w:val="-4"/>
        </w:rPr>
        <w:t xml:space="preserve"> </w:t>
      </w:r>
      <w:r>
        <w:t>things,</w:t>
      </w:r>
      <w:r>
        <w:rPr>
          <w:spacing w:val="-4"/>
        </w:rPr>
        <w:t xml:space="preserve"> </w:t>
      </w:r>
      <w:r>
        <w:t>includes</w:t>
      </w:r>
      <w:r>
        <w:rPr>
          <w:spacing w:val="-3"/>
        </w:rPr>
        <w:t xml:space="preserve"> </w:t>
      </w:r>
      <w:r>
        <w:t>an</w:t>
      </w:r>
      <w:r>
        <w:rPr>
          <w:spacing w:val="-3"/>
        </w:rPr>
        <w:t xml:space="preserve"> </w:t>
      </w:r>
      <w:r>
        <w:t>understanding</w:t>
      </w:r>
      <w:r>
        <w:rPr>
          <w:spacing w:val="-3"/>
        </w:rPr>
        <w:t xml:space="preserve"> </w:t>
      </w:r>
      <w:r>
        <w:t>of</w:t>
      </w:r>
      <w:r>
        <w:rPr>
          <w:spacing w:val="-1"/>
        </w:rPr>
        <w:t xml:space="preserve"> </w:t>
      </w:r>
      <w:r>
        <w:t>the</w:t>
      </w:r>
      <w:r>
        <w:rPr>
          <w:spacing w:val="-5"/>
        </w:rPr>
        <w:t xml:space="preserve"> </w:t>
      </w:r>
      <w:r>
        <w:t>expectations,</w:t>
      </w:r>
      <w:r>
        <w:rPr>
          <w:spacing w:val="-1"/>
        </w:rPr>
        <w:t xml:space="preserve"> </w:t>
      </w:r>
      <w:r>
        <w:t>applicable</w:t>
      </w:r>
      <w:r>
        <w:rPr>
          <w:spacing w:val="-3"/>
        </w:rPr>
        <w:t xml:space="preserve"> </w:t>
      </w:r>
      <w:r>
        <w:t>roles</w:t>
      </w:r>
      <w:r>
        <w:rPr>
          <w:spacing w:val="-3"/>
        </w:rPr>
        <w:t xml:space="preserve"> </w:t>
      </w:r>
      <w:r>
        <w:t>and</w:t>
      </w:r>
    </w:p>
    <w:p w14:paraId="3FBF7D80"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303E6474" w14:textId="77777777" w:rsidR="000E2A3C" w:rsidRDefault="005F29D3">
      <w:pPr>
        <w:pStyle w:val="BodyText"/>
        <w:spacing w:before="82" w:line="276" w:lineRule="auto"/>
        <w:ind w:right="1949" w:firstLine="0"/>
      </w:pPr>
      <w:r>
        <w:lastRenderedPageBreak/>
        <w:t>responsibilities</w:t>
      </w:r>
      <w:r>
        <w:rPr>
          <w:spacing w:val="-3"/>
        </w:rPr>
        <w:t xml:space="preserve"> </w:t>
      </w:r>
      <w:r>
        <w:t>in</w:t>
      </w:r>
      <w:r>
        <w:rPr>
          <w:spacing w:val="-3"/>
        </w:rPr>
        <w:t xml:space="preserve"> </w:t>
      </w:r>
      <w:r>
        <w:t>relation</w:t>
      </w:r>
      <w:r>
        <w:rPr>
          <w:spacing w:val="-3"/>
        </w:rPr>
        <w:t xml:space="preserve"> </w:t>
      </w:r>
      <w:r>
        <w:t>to</w:t>
      </w:r>
      <w:r>
        <w:rPr>
          <w:spacing w:val="-6"/>
        </w:rPr>
        <w:t xml:space="preserve"> </w:t>
      </w:r>
      <w:r>
        <w:t>filtering</w:t>
      </w:r>
      <w:r>
        <w:rPr>
          <w:spacing w:val="-3"/>
        </w:rPr>
        <w:t xml:space="preserve"> </w:t>
      </w:r>
      <w:r>
        <w:t>and</w:t>
      </w:r>
      <w:r>
        <w:rPr>
          <w:spacing w:val="-5"/>
        </w:rPr>
        <w:t xml:space="preserve"> </w:t>
      </w:r>
      <w:r>
        <w:t>monitoring)</w:t>
      </w:r>
      <w:r>
        <w:rPr>
          <w:spacing w:val="-2"/>
        </w:rPr>
        <w:t xml:space="preserve"> </w:t>
      </w:r>
      <w:r>
        <w:t>and</w:t>
      </w:r>
      <w:r>
        <w:rPr>
          <w:spacing w:val="-5"/>
        </w:rPr>
        <w:t xml:space="preserve"> </w:t>
      </w:r>
      <w:r>
        <w:t>updated</w:t>
      </w:r>
      <w:r>
        <w:rPr>
          <w:spacing w:val="-5"/>
        </w:rPr>
        <w:t xml:space="preserve"> </w:t>
      </w:r>
      <w:r>
        <w:t>to</w:t>
      </w:r>
      <w:r>
        <w:rPr>
          <w:spacing w:val="-5"/>
        </w:rPr>
        <w:t xml:space="preserve"> </w:t>
      </w:r>
      <w:r>
        <w:t>ensure that safeguarding remains a priority.</w:t>
      </w:r>
    </w:p>
    <w:p w14:paraId="64A07E85" w14:textId="77777777" w:rsidR="000E2A3C" w:rsidRDefault="005F29D3">
      <w:pPr>
        <w:pStyle w:val="ListParagraph"/>
        <w:numPr>
          <w:ilvl w:val="2"/>
          <w:numId w:val="58"/>
        </w:numPr>
        <w:tabs>
          <w:tab w:val="left" w:pos="1337"/>
        </w:tabs>
        <w:spacing w:line="276" w:lineRule="auto"/>
        <w:ind w:right="684"/>
      </w:pPr>
      <w:r>
        <w:t>Ensure</w:t>
      </w:r>
      <w:r>
        <w:rPr>
          <w:spacing w:val="-5"/>
        </w:rPr>
        <w:t xml:space="preserve"> </w:t>
      </w:r>
      <w:r>
        <w:t>that</w:t>
      </w:r>
      <w:r>
        <w:rPr>
          <w:spacing w:val="-3"/>
        </w:rPr>
        <w:t xml:space="preserve"> </w:t>
      </w:r>
      <w:r>
        <w:t>temporary</w:t>
      </w:r>
      <w:r>
        <w:rPr>
          <w:spacing w:val="-5"/>
        </w:rPr>
        <w:t xml:space="preserve"> </w:t>
      </w:r>
      <w:r>
        <w:t>staff,</w:t>
      </w:r>
      <w:r>
        <w:rPr>
          <w:spacing w:val="-1"/>
        </w:rPr>
        <w:t xml:space="preserve"> </w:t>
      </w:r>
      <w:r>
        <w:t>visitors</w:t>
      </w:r>
      <w:r>
        <w:rPr>
          <w:spacing w:val="-2"/>
        </w:rPr>
        <w:t xml:space="preserve"> </w:t>
      </w:r>
      <w:r>
        <w:t>and</w:t>
      </w:r>
      <w:r>
        <w:rPr>
          <w:spacing w:val="-5"/>
        </w:rPr>
        <w:t xml:space="preserve"> </w:t>
      </w:r>
      <w:r>
        <w:t>volunteers</w:t>
      </w:r>
      <w:r>
        <w:rPr>
          <w:spacing w:val="-2"/>
        </w:rPr>
        <w:t xml:space="preserve"> </w:t>
      </w:r>
      <w:r>
        <w:t>who</w:t>
      </w:r>
      <w:r>
        <w:rPr>
          <w:spacing w:val="-3"/>
        </w:rPr>
        <w:t xml:space="preserve"> </w:t>
      </w:r>
      <w:r>
        <w:t>work with</w:t>
      </w:r>
      <w:r>
        <w:rPr>
          <w:spacing w:val="-3"/>
        </w:rPr>
        <w:t xml:space="preserve"> </w:t>
      </w:r>
      <w:r>
        <w:t>children</w:t>
      </w:r>
      <w:r>
        <w:rPr>
          <w:spacing w:val="-5"/>
        </w:rPr>
        <w:t xml:space="preserve"> </w:t>
      </w:r>
      <w:r>
        <w:t>are</w:t>
      </w:r>
      <w:r>
        <w:rPr>
          <w:spacing w:val="-5"/>
        </w:rPr>
        <w:t xml:space="preserve"> </w:t>
      </w:r>
      <w:r>
        <w:t>made</w:t>
      </w:r>
      <w:r>
        <w:rPr>
          <w:spacing w:val="-3"/>
        </w:rPr>
        <w:t xml:space="preserve"> </w:t>
      </w:r>
      <w:r>
        <w:t>aware of the school’s arrangements for child protection and their responsibilities.</w:t>
      </w:r>
    </w:p>
    <w:p w14:paraId="7C229FFC" w14:textId="77777777" w:rsidR="000E2A3C" w:rsidRDefault="005F29D3">
      <w:pPr>
        <w:pStyle w:val="ListParagraph"/>
        <w:numPr>
          <w:ilvl w:val="2"/>
          <w:numId w:val="58"/>
        </w:numPr>
        <w:tabs>
          <w:tab w:val="left" w:pos="1337"/>
        </w:tabs>
        <w:spacing w:before="122" w:line="276" w:lineRule="auto"/>
        <w:ind w:right="1885"/>
      </w:pPr>
      <w:r>
        <w:t>Ensure</w:t>
      </w:r>
      <w:r>
        <w:rPr>
          <w:spacing w:val="-3"/>
        </w:rPr>
        <w:t xml:space="preserve"> </w:t>
      </w:r>
      <w:r>
        <w:t>staff,</w:t>
      </w:r>
      <w:r>
        <w:rPr>
          <w:spacing w:val="-5"/>
        </w:rPr>
        <w:t xml:space="preserve"> </w:t>
      </w:r>
      <w:r>
        <w:t>governors</w:t>
      </w:r>
      <w:r>
        <w:rPr>
          <w:spacing w:val="-6"/>
        </w:rPr>
        <w:t xml:space="preserve"> </w:t>
      </w:r>
      <w:r>
        <w:t>and</w:t>
      </w:r>
      <w:r>
        <w:rPr>
          <w:spacing w:val="-3"/>
        </w:rPr>
        <w:t xml:space="preserve"> </w:t>
      </w:r>
      <w:r>
        <w:t>volunteers</w:t>
      </w:r>
      <w:r>
        <w:rPr>
          <w:spacing w:val="-2"/>
        </w:rPr>
        <w:t xml:space="preserve"> </w:t>
      </w:r>
      <w:r>
        <w:t>are</w:t>
      </w:r>
      <w:r>
        <w:rPr>
          <w:spacing w:val="-3"/>
        </w:rPr>
        <w:t xml:space="preserve"> </w:t>
      </w:r>
      <w:r>
        <w:t>aware</w:t>
      </w:r>
      <w:r>
        <w:rPr>
          <w:spacing w:val="-2"/>
        </w:rPr>
        <w:t xml:space="preserve"> </w:t>
      </w:r>
      <w:r>
        <w:t>of</w:t>
      </w:r>
      <w:r>
        <w:rPr>
          <w:spacing w:val="-1"/>
        </w:rPr>
        <w:t xml:space="preserve"> </w:t>
      </w:r>
      <w:r>
        <w:t>the</w:t>
      </w:r>
      <w:r>
        <w:rPr>
          <w:spacing w:val="-5"/>
        </w:rPr>
        <w:t xml:space="preserve"> </w:t>
      </w:r>
      <w:r>
        <w:t>4</w:t>
      </w:r>
      <w:r>
        <w:rPr>
          <w:spacing w:val="-5"/>
        </w:rPr>
        <w:t xml:space="preserve"> </w:t>
      </w:r>
      <w:r>
        <w:t>types</w:t>
      </w:r>
      <w:r>
        <w:rPr>
          <w:spacing w:val="-2"/>
        </w:rPr>
        <w:t xml:space="preserve"> </w:t>
      </w:r>
      <w:r>
        <w:t>of</w:t>
      </w:r>
      <w:r>
        <w:rPr>
          <w:spacing w:val="-1"/>
        </w:rPr>
        <w:t xml:space="preserve"> </w:t>
      </w:r>
      <w:r>
        <w:t>indicators</w:t>
      </w:r>
      <w:r>
        <w:rPr>
          <w:spacing w:val="-2"/>
        </w:rPr>
        <w:t xml:space="preserve"> </w:t>
      </w:r>
      <w:r>
        <w:t xml:space="preserve">of </w:t>
      </w:r>
      <w:r>
        <w:rPr>
          <w:spacing w:val="-2"/>
        </w:rPr>
        <w:t>abuse/neglect;</w:t>
      </w:r>
    </w:p>
    <w:p w14:paraId="5760876C" w14:textId="77777777" w:rsidR="000E2A3C" w:rsidRDefault="005F29D3">
      <w:pPr>
        <w:pStyle w:val="ListParagraph"/>
        <w:numPr>
          <w:ilvl w:val="2"/>
          <w:numId w:val="58"/>
        </w:numPr>
        <w:tabs>
          <w:tab w:val="left" w:pos="1337"/>
        </w:tabs>
        <w:spacing w:line="276" w:lineRule="auto"/>
        <w:ind w:right="904"/>
      </w:pPr>
      <w:r>
        <w:t>Ensure</w:t>
      </w:r>
      <w:r>
        <w:rPr>
          <w:spacing w:val="-4"/>
        </w:rPr>
        <w:t xml:space="preserve"> </w:t>
      </w:r>
      <w:r>
        <w:t>that</w:t>
      </w:r>
      <w:r>
        <w:rPr>
          <w:spacing w:val="-2"/>
        </w:rPr>
        <w:t xml:space="preserve"> </w:t>
      </w:r>
      <w:r>
        <w:t>each</w:t>
      </w:r>
      <w:r>
        <w:rPr>
          <w:spacing w:val="-4"/>
        </w:rPr>
        <w:t xml:space="preserve"> </w:t>
      </w:r>
      <w:r>
        <w:t>school</w:t>
      </w:r>
      <w:r>
        <w:rPr>
          <w:spacing w:val="-5"/>
        </w:rPr>
        <w:t xml:space="preserve"> </w:t>
      </w:r>
      <w:r>
        <w:t>has</w:t>
      </w:r>
      <w:r>
        <w:rPr>
          <w:spacing w:val="-1"/>
        </w:rPr>
        <w:t xml:space="preserve"> </w:t>
      </w:r>
      <w:r>
        <w:t>appointed</w:t>
      </w:r>
      <w:r>
        <w:rPr>
          <w:spacing w:val="-4"/>
        </w:rPr>
        <w:t xml:space="preserve"> </w:t>
      </w:r>
      <w:r>
        <w:t>a</w:t>
      </w:r>
      <w:r>
        <w:rPr>
          <w:spacing w:val="-3"/>
        </w:rPr>
        <w:t xml:space="preserve"> </w:t>
      </w:r>
      <w:r>
        <w:t>member</w:t>
      </w:r>
      <w:r>
        <w:rPr>
          <w:spacing w:val="-3"/>
        </w:rPr>
        <w:t xml:space="preserve"> </w:t>
      </w:r>
      <w:r>
        <w:t>of staff</w:t>
      </w:r>
      <w:r>
        <w:rPr>
          <w:spacing w:val="-3"/>
        </w:rPr>
        <w:t xml:space="preserve"> </w:t>
      </w:r>
      <w:r>
        <w:t>of</w:t>
      </w:r>
      <w:r>
        <w:rPr>
          <w:spacing w:val="-3"/>
        </w:rPr>
        <w:t xml:space="preserve"> </w:t>
      </w:r>
      <w:r>
        <w:t>the</w:t>
      </w:r>
      <w:r>
        <w:rPr>
          <w:spacing w:val="-2"/>
        </w:rPr>
        <w:t xml:space="preserve"> </w:t>
      </w:r>
      <w:r>
        <w:t>school’s</w:t>
      </w:r>
      <w:r>
        <w:rPr>
          <w:spacing w:val="-1"/>
        </w:rPr>
        <w:t xml:space="preserve"> </w:t>
      </w:r>
      <w:r>
        <w:t>leadership</w:t>
      </w:r>
      <w:r>
        <w:rPr>
          <w:spacing w:val="-2"/>
        </w:rPr>
        <w:t xml:space="preserve"> </w:t>
      </w:r>
      <w:r>
        <w:t>team to the role of Senior Designated Safeguarding Lead;</w:t>
      </w:r>
    </w:p>
    <w:p w14:paraId="2D382442" w14:textId="77777777" w:rsidR="000E2A3C" w:rsidRDefault="005F29D3">
      <w:pPr>
        <w:pStyle w:val="ListParagraph"/>
        <w:numPr>
          <w:ilvl w:val="2"/>
          <w:numId w:val="58"/>
        </w:numPr>
        <w:tabs>
          <w:tab w:val="left" w:pos="1337"/>
        </w:tabs>
        <w:spacing w:line="278" w:lineRule="auto"/>
        <w:ind w:right="879"/>
      </w:pPr>
      <w:r>
        <w:t>Ensure</w:t>
      </w:r>
      <w:r>
        <w:rPr>
          <w:spacing w:val="-5"/>
        </w:rPr>
        <w:t xml:space="preserve"> </w:t>
      </w:r>
      <w:r>
        <w:t>the</w:t>
      </w:r>
      <w:r>
        <w:rPr>
          <w:spacing w:val="-3"/>
        </w:rPr>
        <w:t xml:space="preserve"> </w:t>
      </w:r>
      <w:r>
        <w:t>school</w:t>
      </w:r>
      <w:r>
        <w:rPr>
          <w:spacing w:val="-6"/>
        </w:rPr>
        <w:t xml:space="preserve"> </w:t>
      </w:r>
      <w:r>
        <w:t>keeps</w:t>
      </w:r>
      <w:r>
        <w:rPr>
          <w:spacing w:val="-5"/>
        </w:rPr>
        <w:t xml:space="preserve"> </w:t>
      </w:r>
      <w:r>
        <w:t>an</w:t>
      </w:r>
      <w:r>
        <w:rPr>
          <w:spacing w:val="-2"/>
        </w:rPr>
        <w:t xml:space="preserve"> </w:t>
      </w:r>
      <w:r>
        <w:t>up-to-date</w:t>
      </w:r>
      <w:r>
        <w:rPr>
          <w:spacing w:val="-5"/>
        </w:rPr>
        <w:t xml:space="preserve"> </w:t>
      </w:r>
      <w:r>
        <w:t>Single</w:t>
      </w:r>
      <w:r>
        <w:rPr>
          <w:spacing w:val="-3"/>
        </w:rPr>
        <w:t xml:space="preserve"> </w:t>
      </w:r>
      <w:r>
        <w:t>Central</w:t>
      </w:r>
      <w:r>
        <w:rPr>
          <w:spacing w:val="-4"/>
        </w:rPr>
        <w:t xml:space="preserve"> </w:t>
      </w:r>
      <w:r>
        <w:t>Record</w:t>
      </w:r>
      <w:r>
        <w:rPr>
          <w:spacing w:val="-3"/>
        </w:rPr>
        <w:t xml:space="preserve"> </w:t>
      </w:r>
      <w:r>
        <w:t>of</w:t>
      </w:r>
      <w:r>
        <w:rPr>
          <w:spacing w:val="-1"/>
        </w:rPr>
        <w:t xml:space="preserve"> </w:t>
      </w:r>
      <w:r>
        <w:t>pre-employment</w:t>
      </w:r>
      <w:r>
        <w:rPr>
          <w:spacing w:val="-1"/>
        </w:rPr>
        <w:t xml:space="preserve"> </w:t>
      </w:r>
      <w:r>
        <w:t>checks, specifying when the check was made and when it will be renewed;</w:t>
      </w:r>
    </w:p>
    <w:p w14:paraId="5DD3D2A3" w14:textId="77777777" w:rsidR="000E2A3C" w:rsidRDefault="005F29D3">
      <w:pPr>
        <w:pStyle w:val="ListParagraph"/>
        <w:numPr>
          <w:ilvl w:val="2"/>
          <w:numId w:val="58"/>
        </w:numPr>
        <w:tabs>
          <w:tab w:val="left" w:pos="1337"/>
        </w:tabs>
        <w:spacing w:before="116" w:line="276" w:lineRule="auto"/>
        <w:ind w:right="1261"/>
      </w:pPr>
      <w:r>
        <w:t>Monitor</w:t>
      </w:r>
      <w:r>
        <w:rPr>
          <w:spacing w:val="-1"/>
        </w:rPr>
        <w:t xml:space="preserve"> </w:t>
      </w:r>
      <w:r>
        <w:t>the</w:t>
      </w:r>
      <w:r>
        <w:rPr>
          <w:spacing w:val="-4"/>
        </w:rPr>
        <w:t xml:space="preserve"> </w:t>
      </w:r>
      <w:r>
        <w:t>adequacy</w:t>
      </w:r>
      <w:r>
        <w:rPr>
          <w:spacing w:val="-4"/>
        </w:rPr>
        <w:t xml:space="preserve"> </w:t>
      </w:r>
      <w:r>
        <w:t>of</w:t>
      </w:r>
      <w:r>
        <w:rPr>
          <w:spacing w:val="-3"/>
        </w:rPr>
        <w:t xml:space="preserve"> </w:t>
      </w:r>
      <w:r>
        <w:t>resources</w:t>
      </w:r>
      <w:r>
        <w:rPr>
          <w:spacing w:val="-4"/>
        </w:rPr>
        <w:t xml:space="preserve"> </w:t>
      </w:r>
      <w:r>
        <w:t>committed</w:t>
      </w:r>
      <w:r>
        <w:rPr>
          <w:spacing w:val="-4"/>
        </w:rPr>
        <w:t xml:space="preserve"> </w:t>
      </w:r>
      <w:r>
        <w:t>to</w:t>
      </w:r>
      <w:r>
        <w:rPr>
          <w:spacing w:val="-6"/>
        </w:rPr>
        <w:t xml:space="preserve"> </w:t>
      </w:r>
      <w:r>
        <w:t>ch</w:t>
      </w:r>
      <w:r>
        <w:t>ild</w:t>
      </w:r>
      <w:r>
        <w:rPr>
          <w:spacing w:val="-2"/>
        </w:rPr>
        <w:t xml:space="preserve"> </w:t>
      </w:r>
      <w:r>
        <w:t>safeguarding,</w:t>
      </w:r>
      <w:r>
        <w:rPr>
          <w:spacing w:val="-3"/>
        </w:rPr>
        <w:t xml:space="preserve"> </w:t>
      </w:r>
      <w:r>
        <w:t>and</w:t>
      </w:r>
      <w:r>
        <w:rPr>
          <w:spacing w:val="-4"/>
        </w:rPr>
        <w:t xml:space="preserve"> </w:t>
      </w:r>
      <w:r>
        <w:t>the</w:t>
      </w:r>
      <w:r>
        <w:rPr>
          <w:spacing w:val="-2"/>
        </w:rPr>
        <w:t xml:space="preserve"> </w:t>
      </w:r>
      <w:r>
        <w:t>staff</w:t>
      </w:r>
      <w:r>
        <w:rPr>
          <w:spacing w:val="-3"/>
        </w:rPr>
        <w:t xml:space="preserve"> </w:t>
      </w:r>
      <w:r>
        <w:t>and governor training profile;</w:t>
      </w:r>
    </w:p>
    <w:p w14:paraId="2244AF2D" w14:textId="77777777" w:rsidR="000E2A3C" w:rsidRDefault="005F29D3">
      <w:pPr>
        <w:pStyle w:val="ListParagraph"/>
        <w:numPr>
          <w:ilvl w:val="2"/>
          <w:numId w:val="58"/>
        </w:numPr>
        <w:tabs>
          <w:tab w:val="left" w:pos="1337"/>
        </w:tabs>
        <w:spacing w:line="276" w:lineRule="auto"/>
        <w:ind w:right="843"/>
      </w:pPr>
      <w:proofErr w:type="spellStart"/>
      <w:r>
        <w:t>Recognise</w:t>
      </w:r>
      <w:proofErr w:type="spellEnd"/>
      <w:r>
        <w:t xml:space="preserve"> that neither the governing body (Trust Board or Local Governing Board), nor individual</w:t>
      </w:r>
      <w:r>
        <w:rPr>
          <w:spacing w:val="-3"/>
        </w:rPr>
        <w:t xml:space="preserve"> </w:t>
      </w:r>
      <w:r>
        <w:t>Governors, have</w:t>
      </w:r>
      <w:r>
        <w:rPr>
          <w:spacing w:val="-2"/>
        </w:rPr>
        <w:t xml:space="preserve"> </w:t>
      </w:r>
      <w:r>
        <w:t>a</w:t>
      </w:r>
      <w:r>
        <w:rPr>
          <w:spacing w:val="-1"/>
        </w:rPr>
        <w:t xml:space="preserve"> </w:t>
      </w:r>
      <w:r>
        <w:t>role</w:t>
      </w:r>
      <w:r>
        <w:rPr>
          <w:spacing w:val="-2"/>
        </w:rPr>
        <w:t xml:space="preserve"> </w:t>
      </w:r>
      <w:r>
        <w:t>in</w:t>
      </w:r>
      <w:r>
        <w:rPr>
          <w:spacing w:val="-2"/>
        </w:rPr>
        <w:t xml:space="preserve"> </w:t>
      </w:r>
      <w:r>
        <w:t>dealing</w:t>
      </w:r>
      <w:r>
        <w:rPr>
          <w:spacing w:val="-2"/>
        </w:rPr>
        <w:t xml:space="preserve"> </w:t>
      </w:r>
      <w:r>
        <w:t>with</w:t>
      </w:r>
      <w:r>
        <w:rPr>
          <w:spacing w:val="-2"/>
        </w:rPr>
        <w:t xml:space="preserve"> </w:t>
      </w:r>
      <w:r>
        <w:t>individual</w:t>
      </w:r>
      <w:r>
        <w:rPr>
          <w:spacing w:val="-3"/>
        </w:rPr>
        <w:t xml:space="preserve"> </w:t>
      </w:r>
      <w:r>
        <w:t>cases</w:t>
      </w:r>
      <w:r>
        <w:rPr>
          <w:spacing w:val="-1"/>
        </w:rPr>
        <w:t xml:space="preserve"> </w:t>
      </w:r>
      <w:r>
        <w:t>or</w:t>
      </w:r>
      <w:r>
        <w:rPr>
          <w:spacing w:val="-3"/>
        </w:rPr>
        <w:t xml:space="preserve"> </w:t>
      </w:r>
      <w:r>
        <w:t>a</w:t>
      </w:r>
      <w:r>
        <w:rPr>
          <w:spacing w:val="-4"/>
        </w:rPr>
        <w:t xml:space="preserve"> </w:t>
      </w:r>
      <w:r>
        <w:t>right</w:t>
      </w:r>
      <w:r>
        <w:rPr>
          <w:spacing w:val="-3"/>
        </w:rPr>
        <w:t xml:space="preserve"> </w:t>
      </w:r>
      <w:r>
        <w:t>to</w:t>
      </w:r>
      <w:r>
        <w:rPr>
          <w:spacing w:val="-6"/>
        </w:rPr>
        <w:t xml:space="preserve"> </w:t>
      </w:r>
      <w:r>
        <w:t>know</w:t>
      </w:r>
      <w:r>
        <w:rPr>
          <w:spacing w:val="-5"/>
        </w:rPr>
        <w:t xml:space="preserve"> </w:t>
      </w:r>
      <w:r>
        <w:t>details of cases (except when exercising their disciplinary functions in respect of allegations against staff);</w:t>
      </w:r>
    </w:p>
    <w:p w14:paraId="400123C5" w14:textId="77777777" w:rsidR="000E2A3C" w:rsidRDefault="005F29D3">
      <w:pPr>
        <w:pStyle w:val="ListParagraph"/>
        <w:numPr>
          <w:ilvl w:val="2"/>
          <w:numId w:val="58"/>
        </w:numPr>
        <w:tabs>
          <w:tab w:val="left" w:pos="1337"/>
        </w:tabs>
        <w:spacing w:before="121" w:line="276" w:lineRule="auto"/>
        <w:ind w:right="1529"/>
      </w:pPr>
      <w:r>
        <w:t>Make</w:t>
      </w:r>
      <w:r>
        <w:rPr>
          <w:spacing w:val="-3"/>
        </w:rPr>
        <w:t xml:space="preserve"> </w:t>
      </w:r>
      <w:r>
        <w:t>sure</w:t>
      </w:r>
      <w:r>
        <w:rPr>
          <w:spacing w:val="-5"/>
        </w:rPr>
        <w:t xml:space="preserve"> </w:t>
      </w:r>
      <w:r>
        <w:t>that</w:t>
      </w:r>
      <w:r>
        <w:rPr>
          <w:spacing w:val="-4"/>
        </w:rPr>
        <w:t xml:space="preserve"> </w:t>
      </w:r>
      <w:r>
        <w:t>the</w:t>
      </w:r>
      <w:r>
        <w:rPr>
          <w:spacing w:val="-3"/>
        </w:rPr>
        <w:t xml:space="preserve"> </w:t>
      </w:r>
      <w:r>
        <w:t>child</w:t>
      </w:r>
      <w:r>
        <w:rPr>
          <w:spacing w:val="-5"/>
        </w:rPr>
        <w:t xml:space="preserve"> </w:t>
      </w:r>
      <w:r>
        <w:t>safeguarding</w:t>
      </w:r>
      <w:r>
        <w:rPr>
          <w:spacing w:val="-1"/>
        </w:rPr>
        <w:t xml:space="preserve"> </w:t>
      </w:r>
      <w:r>
        <w:t>policy</w:t>
      </w:r>
      <w:r>
        <w:rPr>
          <w:spacing w:val="-5"/>
        </w:rPr>
        <w:t xml:space="preserve"> </w:t>
      </w:r>
      <w:r>
        <w:t>is</w:t>
      </w:r>
      <w:r>
        <w:rPr>
          <w:spacing w:val="-2"/>
        </w:rPr>
        <w:t xml:space="preserve"> </w:t>
      </w:r>
      <w:r>
        <w:t>available</w:t>
      </w:r>
      <w:r>
        <w:rPr>
          <w:spacing w:val="-3"/>
        </w:rPr>
        <w:t xml:space="preserve"> </w:t>
      </w:r>
      <w:r>
        <w:t>to</w:t>
      </w:r>
      <w:r>
        <w:rPr>
          <w:spacing w:val="-3"/>
        </w:rPr>
        <w:t xml:space="preserve"> </w:t>
      </w:r>
      <w:r>
        <w:t>parents</w:t>
      </w:r>
      <w:r>
        <w:rPr>
          <w:spacing w:val="-2"/>
        </w:rPr>
        <w:t xml:space="preserve"> </w:t>
      </w:r>
      <w:r>
        <w:t>and</w:t>
      </w:r>
      <w:r>
        <w:rPr>
          <w:spacing w:val="-5"/>
        </w:rPr>
        <w:t xml:space="preserve"> </w:t>
      </w:r>
      <w:r>
        <w:t>children</w:t>
      </w:r>
      <w:r>
        <w:rPr>
          <w:spacing w:val="-3"/>
        </w:rPr>
        <w:t xml:space="preserve"> </w:t>
      </w:r>
      <w:r>
        <w:t xml:space="preserve">on </w:t>
      </w:r>
      <w:r>
        <w:rPr>
          <w:spacing w:val="-2"/>
        </w:rPr>
        <w:t>request.</w:t>
      </w:r>
    </w:p>
    <w:p w14:paraId="06C60EEB" w14:textId="77777777" w:rsidR="000E2A3C" w:rsidRDefault="005F29D3">
      <w:pPr>
        <w:pStyle w:val="ListParagraph"/>
        <w:numPr>
          <w:ilvl w:val="2"/>
          <w:numId w:val="58"/>
        </w:numPr>
        <w:tabs>
          <w:tab w:val="left" w:pos="1337"/>
        </w:tabs>
        <w:spacing w:before="121" w:line="276" w:lineRule="auto"/>
        <w:ind w:right="708"/>
        <w:rPr>
          <w:rFonts w:ascii="Arial" w:hAnsi="Arial"/>
          <w:i/>
        </w:rPr>
      </w:pPr>
      <w:r>
        <w:t>Ensure</w:t>
      </w:r>
      <w:r>
        <w:rPr>
          <w:spacing w:val="-2"/>
        </w:rPr>
        <w:t xml:space="preserve"> </w:t>
      </w:r>
      <w:r>
        <w:t>appropriate</w:t>
      </w:r>
      <w:r>
        <w:rPr>
          <w:spacing w:val="-4"/>
        </w:rPr>
        <w:t xml:space="preserve"> </w:t>
      </w:r>
      <w:r>
        <w:t>statutory</w:t>
      </w:r>
      <w:r>
        <w:rPr>
          <w:spacing w:val="-3"/>
        </w:rPr>
        <w:t xml:space="preserve"> </w:t>
      </w:r>
      <w:r>
        <w:t>policies</w:t>
      </w:r>
      <w:r>
        <w:rPr>
          <w:spacing w:val="-2"/>
        </w:rPr>
        <w:t xml:space="preserve"> </w:t>
      </w:r>
      <w:r>
        <w:t>are</w:t>
      </w:r>
      <w:r>
        <w:rPr>
          <w:spacing w:val="-4"/>
        </w:rPr>
        <w:t xml:space="preserve"> </w:t>
      </w:r>
      <w:r>
        <w:t>in</w:t>
      </w:r>
      <w:r>
        <w:rPr>
          <w:spacing w:val="-2"/>
        </w:rPr>
        <w:t xml:space="preserve"> </w:t>
      </w:r>
      <w:r>
        <w:t>place</w:t>
      </w:r>
      <w:r>
        <w:rPr>
          <w:spacing w:val="-4"/>
        </w:rPr>
        <w:t xml:space="preserve"> </w:t>
      </w:r>
      <w:r>
        <w:t>to</w:t>
      </w:r>
      <w:r>
        <w:rPr>
          <w:spacing w:val="-2"/>
        </w:rPr>
        <w:t xml:space="preserve"> </w:t>
      </w:r>
      <w:r>
        <w:t>allow</w:t>
      </w:r>
      <w:r>
        <w:rPr>
          <w:spacing w:val="-5"/>
        </w:rPr>
        <w:t xml:space="preserve"> </w:t>
      </w:r>
      <w:r>
        <w:t>for</w:t>
      </w:r>
      <w:r>
        <w:rPr>
          <w:spacing w:val="-1"/>
        </w:rPr>
        <w:t xml:space="preserve"> </w:t>
      </w:r>
      <w:r>
        <w:t>appropriate</w:t>
      </w:r>
      <w:r>
        <w:rPr>
          <w:spacing w:val="-4"/>
        </w:rPr>
        <w:t xml:space="preserve"> </w:t>
      </w:r>
      <w:r>
        <w:t>action</w:t>
      </w:r>
      <w:r>
        <w:rPr>
          <w:spacing w:val="-2"/>
        </w:rPr>
        <w:t xml:space="preserve"> </w:t>
      </w:r>
      <w:r>
        <w:t>to</w:t>
      </w:r>
      <w:r>
        <w:rPr>
          <w:spacing w:val="-4"/>
        </w:rPr>
        <w:t xml:space="preserve"> </w:t>
      </w:r>
      <w:r>
        <w:t>be</w:t>
      </w:r>
      <w:r>
        <w:rPr>
          <w:spacing w:val="-4"/>
        </w:rPr>
        <w:t xml:space="preserve"> </w:t>
      </w:r>
      <w:r>
        <w:t>taken in</w:t>
      </w:r>
      <w:r>
        <w:rPr>
          <w:spacing w:val="-1"/>
        </w:rPr>
        <w:t xml:space="preserve"> </w:t>
      </w:r>
      <w:r>
        <w:t>a timely</w:t>
      </w:r>
      <w:r>
        <w:rPr>
          <w:spacing w:val="-3"/>
        </w:rPr>
        <w:t xml:space="preserve"> </w:t>
      </w:r>
      <w:r>
        <w:t>manner, including:</w:t>
      </w:r>
      <w:r>
        <w:rPr>
          <w:spacing w:val="-2"/>
        </w:rPr>
        <w:t xml:space="preserve"> </w:t>
      </w:r>
      <w:r>
        <w:t>child</w:t>
      </w:r>
      <w:r>
        <w:rPr>
          <w:spacing w:val="-1"/>
        </w:rPr>
        <w:t xml:space="preserve"> </w:t>
      </w:r>
      <w:r>
        <w:t>protection</w:t>
      </w:r>
      <w:r>
        <w:rPr>
          <w:spacing w:val="-3"/>
        </w:rPr>
        <w:t xml:space="preserve"> </w:t>
      </w:r>
      <w:r>
        <w:t xml:space="preserve">policy, </w:t>
      </w:r>
      <w:proofErr w:type="spellStart"/>
      <w:r>
        <w:t>behaviour</w:t>
      </w:r>
      <w:proofErr w:type="spellEnd"/>
      <w:r>
        <w:t xml:space="preserve"> policy, code</w:t>
      </w:r>
      <w:r>
        <w:rPr>
          <w:spacing w:val="-1"/>
        </w:rPr>
        <w:t xml:space="preserve"> </w:t>
      </w:r>
      <w:r>
        <w:t xml:space="preserve">of conduct and appropriate safeguarding arrangements </w:t>
      </w:r>
      <w:r>
        <w:rPr>
          <w:rFonts w:ascii="Arial" w:hAnsi="Arial"/>
          <w:i/>
        </w:rPr>
        <w:t xml:space="preserve">(*Note: Some associated policies may be Trust </w:t>
      </w:r>
      <w:r>
        <w:rPr>
          <w:rFonts w:ascii="Arial" w:hAnsi="Arial"/>
          <w:i/>
          <w:spacing w:val="-2"/>
        </w:rPr>
        <w:t>wide)</w:t>
      </w:r>
    </w:p>
    <w:p w14:paraId="7736F262" w14:textId="77777777" w:rsidR="000E2A3C" w:rsidRDefault="005F29D3">
      <w:pPr>
        <w:pStyle w:val="ListParagraph"/>
        <w:numPr>
          <w:ilvl w:val="2"/>
          <w:numId w:val="58"/>
        </w:numPr>
        <w:tabs>
          <w:tab w:val="left" w:pos="1337"/>
        </w:tabs>
        <w:spacing w:before="118" w:line="276" w:lineRule="auto"/>
        <w:ind w:right="746"/>
      </w:pPr>
      <w:r>
        <w:t>Ensure this policy and practice complements other policies (</w:t>
      </w:r>
      <w:proofErr w:type="gramStart"/>
      <w:r>
        <w:t>e.g.</w:t>
      </w:r>
      <w:proofErr w:type="gramEnd"/>
      <w:r>
        <w:t xml:space="preserve"> anti-bullying including cyber-</w:t>
      </w:r>
      <w:r>
        <w:rPr>
          <w:spacing w:val="-1"/>
        </w:rPr>
        <w:t xml:space="preserve"> </w:t>
      </w:r>
      <w:r>
        <w:t>bullying,</w:t>
      </w:r>
      <w:r>
        <w:rPr>
          <w:spacing w:val="-1"/>
        </w:rPr>
        <w:t xml:space="preserve"> </w:t>
      </w:r>
      <w:r>
        <w:t>health</w:t>
      </w:r>
      <w:r>
        <w:rPr>
          <w:spacing w:val="-5"/>
        </w:rPr>
        <w:t xml:space="preserve"> </w:t>
      </w:r>
      <w:r>
        <w:t>and</w:t>
      </w:r>
      <w:r>
        <w:rPr>
          <w:spacing w:val="-3"/>
        </w:rPr>
        <w:t xml:space="preserve"> </w:t>
      </w:r>
      <w:r>
        <w:t>safety),</w:t>
      </w:r>
      <w:r>
        <w:rPr>
          <w:spacing w:val="-4"/>
        </w:rPr>
        <w:t xml:space="preserve"> </w:t>
      </w:r>
      <w:r>
        <w:t>to</w:t>
      </w:r>
      <w:r>
        <w:rPr>
          <w:spacing w:val="-5"/>
        </w:rPr>
        <w:t xml:space="preserve"> </w:t>
      </w:r>
      <w:r>
        <w:t>ensure</w:t>
      </w:r>
      <w:r>
        <w:rPr>
          <w:spacing w:val="-5"/>
        </w:rPr>
        <w:t xml:space="preserve"> </w:t>
      </w:r>
      <w:r>
        <w:t>an</w:t>
      </w:r>
      <w:r>
        <w:rPr>
          <w:spacing w:val="-3"/>
        </w:rPr>
        <w:t xml:space="preserve"> </w:t>
      </w:r>
      <w:r>
        <w:t>integrated</w:t>
      </w:r>
      <w:r>
        <w:rPr>
          <w:spacing w:val="-5"/>
        </w:rPr>
        <w:t xml:space="preserve"> </w:t>
      </w:r>
      <w:r>
        <w:t>model</w:t>
      </w:r>
      <w:r>
        <w:rPr>
          <w:spacing w:val="-4"/>
        </w:rPr>
        <w:t xml:space="preserve"> </w:t>
      </w:r>
      <w:r>
        <w:t>of</w:t>
      </w:r>
      <w:r>
        <w:rPr>
          <w:spacing w:val="-1"/>
        </w:rPr>
        <w:t xml:space="preserve"> </w:t>
      </w:r>
      <w:r>
        <w:t>safeguarding</w:t>
      </w:r>
      <w:r>
        <w:rPr>
          <w:spacing w:val="-3"/>
        </w:rPr>
        <w:t xml:space="preserve"> </w:t>
      </w:r>
      <w:r>
        <w:t>operates across the school.</w:t>
      </w:r>
    </w:p>
    <w:p w14:paraId="11FD8F78" w14:textId="77777777" w:rsidR="000E2A3C" w:rsidRDefault="005F29D3">
      <w:pPr>
        <w:pStyle w:val="ListParagraph"/>
        <w:numPr>
          <w:ilvl w:val="2"/>
          <w:numId w:val="58"/>
        </w:numPr>
        <w:tabs>
          <w:tab w:val="left" w:pos="1337"/>
        </w:tabs>
        <w:spacing w:before="121" w:line="276" w:lineRule="auto"/>
        <w:ind w:right="916"/>
      </w:pPr>
      <w:r>
        <w:t>Ensu</w:t>
      </w:r>
      <w:r>
        <w:t>re</w:t>
      </w:r>
      <w:r>
        <w:rPr>
          <w:spacing w:val="-3"/>
        </w:rPr>
        <w:t xml:space="preserve"> </w:t>
      </w:r>
      <w:r>
        <w:t>appropriate</w:t>
      </w:r>
      <w:r>
        <w:rPr>
          <w:spacing w:val="-6"/>
        </w:rPr>
        <w:t xml:space="preserve"> </w:t>
      </w:r>
      <w:r>
        <w:t>filters</w:t>
      </w:r>
      <w:r>
        <w:rPr>
          <w:spacing w:val="-2"/>
        </w:rPr>
        <w:t xml:space="preserve"> </w:t>
      </w:r>
      <w:r>
        <w:t>and</w:t>
      </w:r>
      <w:r>
        <w:rPr>
          <w:spacing w:val="-4"/>
        </w:rPr>
        <w:t xml:space="preserve"> </w:t>
      </w:r>
      <w:r>
        <w:t>monitoring</w:t>
      </w:r>
      <w:r>
        <w:rPr>
          <w:spacing w:val="-3"/>
        </w:rPr>
        <w:t xml:space="preserve"> </w:t>
      </w:r>
      <w:r>
        <w:t>systems</w:t>
      </w:r>
      <w:r>
        <w:rPr>
          <w:spacing w:val="-2"/>
        </w:rPr>
        <w:t xml:space="preserve"> </w:t>
      </w:r>
      <w:r>
        <w:t>are</w:t>
      </w:r>
      <w:r>
        <w:rPr>
          <w:spacing w:val="-4"/>
        </w:rPr>
        <w:t xml:space="preserve"> </w:t>
      </w:r>
      <w:r>
        <w:t>in place</w:t>
      </w:r>
      <w:r>
        <w:rPr>
          <w:spacing w:val="-3"/>
        </w:rPr>
        <w:t xml:space="preserve"> </w:t>
      </w:r>
      <w:r>
        <w:t>and</w:t>
      </w:r>
      <w:r>
        <w:rPr>
          <w:spacing w:val="-4"/>
        </w:rPr>
        <w:t xml:space="preserve"> </w:t>
      </w:r>
      <w:r>
        <w:t>monitored</w:t>
      </w:r>
      <w:r>
        <w:rPr>
          <w:spacing w:val="-4"/>
        </w:rPr>
        <w:t xml:space="preserve"> </w:t>
      </w:r>
      <w:r>
        <w:t>regularly</w:t>
      </w:r>
      <w:r>
        <w:rPr>
          <w:spacing w:val="-4"/>
        </w:rPr>
        <w:t xml:space="preserve"> </w:t>
      </w:r>
      <w:r>
        <w:t>to review effectiveness in order to protect children online and to ensure children are taught about keeping safe online through the curriculum.</w:t>
      </w:r>
    </w:p>
    <w:p w14:paraId="4775976E" w14:textId="77777777" w:rsidR="000E2A3C" w:rsidRDefault="005F29D3">
      <w:pPr>
        <w:pStyle w:val="ListParagraph"/>
        <w:numPr>
          <w:ilvl w:val="2"/>
          <w:numId w:val="58"/>
        </w:numPr>
        <w:tabs>
          <w:tab w:val="left" w:pos="1337"/>
        </w:tabs>
        <w:spacing w:before="121" w:line="276" w:lineRule="auto"/>
        <w:ind w:right="707"/>
      </w:pPr>
      <w:r>
        <w:t>Ensure awareness of the governing body’s obligations under the Human Rights Act 1998 (Refer</w:t>
      </w:r>
      <w:r>
        <w:rPr>
          <w:spacing w:val="-3"/>
        </w:rPr>
        <w:t xml:space="preserve"> </w:t>
      </w:r>
      <w:r>
        <w:t>to</w:t>
      </w:r>
      <w:r>
        <w:rPr>
          <w:spacing w:val="-4"/>
        </w:rPr>
        <w:t xml:space="preserve"> </w:t>
      </w:r>
      <w:r>
        <w:t>paragraphs</w:t>
      </w:r>
      <w:r>
        <w:rPr>
          <w:spacing w:val="-4"/>
        </w:rPr>
        <w:t xml:space="preserve"> </w:t>
      </w:r>
      <w:r>
        <w:t>81-83</w:t>
      </w:r>
      <w:r>
        <w:rPr>
          <w:spacing w:val="-2"/>
        </w:rPr>
        <w:t xml:space="preserve"> </w:t>
      </w:r>
      <w:r>
        <w:t xml:space="preserve">of </w:t>
      </w:r>
      <w:proofErr w:type="spellStart"/>
      <w:r>
        <w:t>KCSiE</w:t>
      </w:r>
      <w:proofErr w:type="spellEnd"/>
      <w:r>
        <w:rPr>
          <w:spacing w:val="-2"/>
        </w:rPr>
        <w:t xml:space="preserve"> </w:t>
      </w:r>
      <w:r>
        <w:t>2025),</w:t>
      </w:r>
      <w:r>
        <w:rPr>
          <w:spacing w:val="-5"/>
        </w:rPr>
        <w:t xml:space="preserve"> </w:t>
      </w:r>
      <w:r>
        <w:t>The</w:t>
      </w:r>
      <w:r>
        <w:rPr>
          <w:spacing w:val="-4"/>
        </w:rPr>
        <w:t xml:space="preserve"> </w:t>
      </w:r>
      <w:r>
        <w:t>Equality</w:t>
      </w:r>
      <w:r>
        <w:rPr>
          <w:spacing w:val="-4"/>
        </w:rPr>
        <w:t xml:space="preserve"> </w:t>
      </w:r>
      <w:r>
        <w:t>Act 2010</w:t>
      </w:r>
      <w:r>
        <w:rPr>
          <w:spacing w:val="-4"/>
        </w:rPr>
        <w:t xml:space="preserve"> </w:t>
      </w:r>
      <w:r>
        <w:t>(including Public</w:t>
      </w:r>
      <w:r>
        <w:rPr>
          <w:spacing w:val="-1"/>
        </w:rPr>
        <w:t xml:space="preserve"> </w:t>
      </w:r>
      <w:r>
        <w:t xml:space="preserve">Sector Equality Duty) (Refer to paragraphs 84-88 of </w:t>
      </w:r>
      <w:proofErr w:type="spellStart"/>
      <w:r>
        <w:t>KCSiE</w:t>
      </w:r>
      <w:proofErr w:type="spellEnd"/>
      <w:r>
        <w:t xml:space="preserve"> 2025) and their local multi-ag</w:t>
      </w:r>
      <w:r>
        <w:t>ency safeguarding arrangements</w:t>
      </w:r>
    </w:p>
    <w:p w14:paraId="053F3094" w14:textId="77777777" w:rsidR="000E2A3C" w:rsidRDefault="005F29D3">
      <w:pPr>
        <w:pStyle w:val="ListParagraph"/>
        <w:numPr>
          <w:ilvl w:val="2"/>
          <w:numId w:val="58"/>
        </w:numPr>
        <w:tabs>
          <w:tab w:val="left" w:pos="1337"/>
        </w:tabs>
        <w:spacing w:before="120" w:line="276" w:lineRule="auto"/>
        <w:ind w:right="977"/>
      </w:pPr>
      <w:r>
        <w:t>Ensure,</w:t>
      </w:r>
      <w:r>
        <w:rPr>
          <w:spacing w:val="-3"/>
        </w:rPr>
        <w:t xml:space="preserve"> </w:t>
      </w:r>
      <w:r>
        <w:t>where</w:t>
      </w:r>
      <w:r>
        <w:rPr>
          <w:spacing w:val="-2"/>
        </w:rPr>
        <w:t xml:space="preserve"> </w:t>
      </w:r>
      <w:r>
        <w:t>reasonably</w:t>
      </w:r>
      <w:r>
        <w:rPr>
          <w:spacing w:val="-4"/>
        </w:rPr>
        <w:t xml:space="preserve"> </w:t>
      </w:r>
      <w:r>
        <w:t>possible,</w:t>
      </w:r>
      <w:r>
        <w:rPr>
          <w:spacing w:val="-1"/>
        </w:rPr>
        <w:t xml:space="preserve"> </w:t>
      </w:r>
      <w:r>
        <w:t>that</w:t>
      </w:r>
      <w:r>
        <w:rPr>
          <w:spacing w:val="-3"/>
        </w:rPr>
        <w:t xml:space="preserve"> </w:t>
      </w:r>
      <w:r>
        <w:t>school</w:t>
      </w:r>
      <w:r>
        <w:rPr>
          <w:spacing w:val="-5"/>
        </w:rPr>
        <w:t xml:space="preserve"> </w:t>
      </w:r>
      <w:r>
        <w:t>holds</w:t>
      </w:r>
      <w:r>
        <w:rPr>
          <w:spacing w:val="-2"/>
        </w:rPr>
        <w:t xml:space="preserve"> </w:t>
      </w:r>
      <w:r>
        <w:t>more</w:t>
      </w:r>
      <w:r>
        <w:rPr>
          <w:spacing w:val="-6"/>
        </w:rPr>
        <w:t xml:space="preserve"> </w:t>
      </w:r>
      <w:r>
        <w:t>than</w:t>
      </w:r>
      <w:r>
        <w:rPr>
          <w:spacing w:val="-2"/>
        </w:rPr>
        <w:t xml:space="preserve"> </w:t>
      </w:r>
      <w:r>
        <w:t>one</w:t>
      </w:r>
      <w:r>
        <w:rPr>
          <w:spacing w:val="-4"/>
        </w:rPr>
        <w:t xml:space="preserve"> </w:t>
      </w:r>
      <w:r>
        <w:t>emergency</w:t>
      </w:r>
      <w:r>
        <w:rPr>
          <w:spacing w:val="-4"/>
        </w:rPr>
        <w:t xml:space="preserve"> </w:t>
      </w:r>
      <w:r>
        <w:t>contact for each pupil</w:t>
      </w:r>
    </w:p>
    <w:p w14:paraId="64375A88" w14:textId="77777777" w:rsidR="000E2A3C" w:rsidRDefault="005F29D3">
      <w:pPr>
        <w:pStyle w:val="ListParagraph"/>
        <w:numPr>
          <w:ilvl w:val="2"/>
          <w:numId w:val="58"/>
        </w:numPr>
        <w:tabs>
          <w:tab w:val="left" w:pos="1337"/>
        </w:tabs>
        <w:spacing w:line="276" w:lineRule="auto"/>
        <w:ind w:right="682"/>
      </w:pPr>
      <w:r>
        <w:t>Ensure</w:t>
      </w:r>
      <w:r>
        <w:rPr>
          <w:spacing w:val="-4"/>
        </w:rPr>
        <w:t xml:space="preserve"> </w:t>
      </w:r>
      <w:r>
        <w:t>the</w:t>
      </w:r>
      <w:r>
        <w:rPr>
          <w:spacing w:val="-2"/>
        </w:rPr>
        <w:t xml:space="preserve"> </w:t>
      </w:r>
      <w:r>
        <w:t>designated</w:t>
      </w:r>
      <w:r>
        <w:rPr>
          <w:spacing w:val="-2"/>
        </w:rPr>
        <w:t xml:space="preserve"> </w:t>
      </w:r>
      <w:r>
        <w:t>safeguarding lead,</w:t>
      </w:r>
      <w:r>
        <w:rPr>
          <w:spacing w:val="-3"/>
        </w:rPr>
        <w:t xml:space="preserve"> </w:t>
      </w:r>
      <w:r>
        <w:t>or</w:t>
      </w:r>
      <w:r>
        <w:rPr>
          <w:spacing w:val="-1"/>
        </w:rPr>
        <w:t xml:space="preserve"> </w:t>
      </w:r>
      <w:r>
        <w:t>a</w:t>
      </w:r>
      <w:r>
        <w:rPr>
          <w:spacing w:val="-4"/>
        </w:rPr>
        <w:t xml:space="preserve"> </w:t>
      </w:r>
      <w:r>
        <w:t>named</w:t>
      </w:r>
      <w:r>
        <w:rPr>
          <w:spacing w:val="-4"/>
        </w:rPr>
        <w:t xml:space="preserve"> </w:t>
      </w:r>
      <w:r>
        <w:t>member</w:t>
      </w:r>
      <w:r>
        <w:rPr>
          <w:spacing w:val="-3"/>
        </w:rPr>
        <w:t xml:space="preserve"> </w:t>
      </w:r>
      <w:r>
        <w:t>of staff,</w:t>
      </w:r>
      <w:r>
        <w:rPr>
          <w:spacing w:val="-3"/>
        </w:rPr>
        <w:t xml:space="preserve"> </w:t>
      </w:r>
      <w:r>
        <w:t>takes</w:t>
      </w:r>
      <w:r>
        <w:rPr>
          <w:spacing w:val="-2"/>
        </w:rPr>
        <w:t xml:space="preserve"> </w:t>
      </w:r>
      <w:r>
        <w:t>a</w:t>
      </w:r>
      <w:r>
        <w:rPr>
          <w:spacing w:val="-1"/>
        </w:rPr>
        <w:t xml:space="preserve"> </w:t>
      </w:r>
      <w:r>
        <w:t>lead</w:t>
      </w:r>
      <w:r>
        <w:rPr>
          <w:spacing w:val="-4"/>
        </w:rPr>
        <w:t xml:space="preserve"> </w:t>
      </w:r>
      <w:r>
        <w:t>role</w:t>
      </w:r>
      <w:r>
        <w:rPr>
          <w:spacing w:val="-4"/>
        </w:rPr>
        <w:t xml:space="preserve"> </w:t>
      </w:r>
      <w:r>
        <w:t>for online safety and understanding the filtering and monitoring systems in place.</w:t>
      </w:r>
    </w:p>
    <w:p w14:paraId="3A98F929" w14:textId="77777777" w:rsidR="000E2A3C" w:rsidRDefault="005F29D3">
      <w:pPr>
        <w:pStyle w:val="ListParagraph"/>
        <w:numPr>
          <w:ilvl w:val="1"/>
          <w:numId w:val="58"/>
        </w:numPr>
        <w:tabs>
          <w:tab w:val="left" w:pos="965"/>
        </w:tabs>
        <w:spacing w:before="122" w:line="276" w:lineRule="auto"/>
        <w:ind w:right="1238"/>
      </w:pPr>
      <w:r>
        <w:rPr>
          <w:rFonts w:ascii="Arial"/>
          <w:b/>
        </w:rPr>
        <w:t>Please</w:t>
      </w:r>
      <w:r>
        <w:rPr>
          <w:rFonts w:ascii="Arial"/>
          <w:b/>
          <w:spacing w:val="-2"/>
        </w:rPr>
        <w:t xml:space="preserve"> </w:t>
      </w:r>
      <w:r>
        <w:rPr>
          <w:rFonts w:ascii="Arial"/>
          <w:b/>
        </w:rPr>
        <w:t>note:</w:t>
      </w:r>
      <w:r>
        <w:rPr>
          <w:rFonts w:ascii="Arial"/>
          <w:b/>
          <w:spacing w:val="-6"/>
        </w:rPr>
        <w:t xml:space="preserve"> </w:t>
      </w:r>
      <w:r>
        <w:t>Where</w:t>
      </w:r>
      <w:r>
        <w:rPr>
          <w:spacing w:val="-5"/>
        </w:rPr>
        <w:t xml:space="preserve"> </w:t>
      </w:r>
      <w:r>
        <w:t>the</w:t>
      </w:r>
      <w:r>
        <w:rPr>
          <w:spacing w:val="-3"/>
        </w:rPr>
        <w:t xml:space="preserve"> </w:t>
      </w:r>
      <w:r>
        <w:t>school</w:t>
      </w:r>
      <w:r>
        <w:rPr>
          <w:spacing w:val="-3"/>
        </w:rPr>
        <w:t xml:space="preserve"> </w:t>
      </w:r>
      <w:r>
        <w:t>has</w:t>
      </w:r>
      <w:r>
        <w:rPr>
          <w:spacing w:val="-1"/>
        </w:rPr>
        <w:t xml:space="preserve"> </w:t>
      </w:r>
      <w:r>
        <w:t>a</w:t>
      </w:r>
      <w:r>
        <w:rPr>
          <w:spacing w:val="-3"/>
        </w:rPr>
        <w:t xml:space="preserve"> </w:t>
      </w:r>
      <w:r>
        <w:t>Local</w:t>
      </w:r>
      <w:r>
        <w:rPr>
          <w:spacing w:val="-4"/>
        </w:rPr>
        <w:t xml:space="preserve"> </w:t>
      </w:r>
      <w:r>
        <w:t>Governing</w:t>
      </w:r>
      <w:r>
        <w:rPr>
          <w:spacing w:val="-2"/>
        </w:rPr>
        <w:t xml:space="preserve"> </w:t>
      </w:r>
      <w:r>
        <w:t>Body</w:t>
      </w:r>
      <w:r>
        <w:rPr>
          <w:spacing w:val="-3"/>
        </w:rPr>
        <w:t xml:space="preserve"> </w:t>
      </w:r>
      <w:r>
        <w:t>established,</w:t>
      </w:r>
      <w:r>
        <w:rPr>
          <w:spacing w:val="-3"/>
        </w:rPr>
        <w:t xml:space="preserve"> </w:t>
      </w:r>
      <w:r>
        <w:t>the</w:t>
      </w:r>
      <w:r>
        <w:rPr>
          <w:spacing w:val="-3"/>
        </w:rPr>
        <w:t xml:space="preserve"> </w:t>
      </w:r>
      <w:r>
        <w:t>Trust Board delegates the governance oversight of safeguarding to the Local Governing Body.</w:t>
      </w:r>
    </w:p>
    <w:p w14:paraId="199B6700" w14:textId="77777777" w:rsidR="000E2A3C" w:rsidRDefault="000E2A3C">
      <w:pPr>
        <w:pStyle w:val="BodyText"/>
        <w:ind w:left="0" w:firstLine="0"/>
        <w:rPr>
          <w:sz w:val="24"/>
        </w:rPr>
      </w:pPr>
    </w:p>
    <w:p w14:paraId="79CB1AF3" w14:textId="77777777" w:rsidR="000E2A3C" w:rsidRDefault="000E2A3C">
      <w:pPr>
        <w:pStyle w:val="BodyText"/>
        <w:spacing w:before="100"/>
        <w:ind w:left="0" w:firstLine="0"/>
        <w:rPr>
          <w:sz w:val="24"/>
        </w:rPr>
      </w:pPr>
    </w:p>
    <w:p w14:paraId="7FD5E611" w14:textId="77777777" w:rsidR="000E2A3C" w:rsidRDefault="005F29D3">
      <w:pPr>
        <w:pStyle w:val="Heading3"/>
        <w:tabs>
          <w:tab w:val="left" w:pos="818"/>
        </w:tabs>
      </w:pPr>
      <w:r>
        <w:rPr>
          <w:noProof/>
        </w:rPr>
        <mc:AlternateContent>
          <mc:Choice Requires="wps">
            <w:drawing>
              <wp:anchor distT="0" distB="0" distL="0" distR="0" simplePos="0" relativeHeight="487596032" behindDoc="1" locked="0" layoutInCell="1" allowOverlap="1" wp14:anchorId="7F4515B4" wp14:editId="185E961A">
                <wp:simplePos x="0" y="0"/>
                <wp:positionH relativeFrom="page">
                  <wp:posOffset>594359</wp:posOffset>
                </wp:positionH>
                <wp:positionV relativeFrom="paragraph">
                  <wp:posOffset>213630</wp:posOffset>
                </wp:positionV>
                <wp:extent cx="6373495" cy="2794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9C29DFD" id="Graphic 103" o:spid="_x0000_s1026" style="position:absolute;margin-left:46.8pt;margin-top:16.8pt;width:501.85pt;height:2.2pt;z-index:-1572044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" path="m6373114,l,,,27432r6373114,l6373114,xe" fillcolor="#365f91" stroked="f">
                <v:path arrowok="t"/>
                <w10:wrap type="topAndBottom" anchorx="page"/>
              </v:shape>
            </w:pict>
          </mc:Fallback>
        </mc:AlternateContent>
      </w:r>
      <w:r>
        <w:rPr>
          <w:b w:val="0"/>
          <w:noProof/>
        </w:rPr>
        <w:drawing>
          <wp:inline distT="0" distB="0" distL="0" distR="0" wp14:anchorId="7FB112B9" wp14:editId="472834A6">
            <wp:extent cx="186597" cy="110459"/>
            <wp:effectExtent l="0" t="0" r="0" b="0"/>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94" cstate="print"/>
                    <a:stretch>
                      <a:fillRect/>
                    </a:stretch>
                  </pic:blipFill>
                  <pic:spPr>
                    <a:xfrm>
                      <a:off x="0" y="0"/>
                      <a:ext cx="186597" cy="110459"/>
                    </a:xfrm>
                    <a:prstGeom prst="rect">
                      <a:avLst/>
                    </a:prstGeom>
                  </pic:spPr>
                </pic:pic>
              </a:graphicData>
            </a:graphic>
          </wp:inline>
        </w:drawing>
      </w:r>
      <w:r>
        <w:rPr>
          <w:rFonts w:ascii="Times New Roman"/>
          <w:b w:val="0"/>
          <w:sz w:val="20"/>
        </w:rPr>
        <w:tab/>
      </w:r>
      <w:bookmarkStart w:id="28" w:name="_bookmark28"/>
      <w:bookmarkEnd w:id="28"/>
      <w:r>
        <w:rPr>
          <w:spacing w:val="-2"/>
        </w:rPr>
        <w:t>Responsibilities:</w:t>
      </w:r>
      <w:r>
        <w:rPr>
          <w:spacing w:val="2"/>
        </w:rPr>
        <w:t xml:space="preserve"> </w:t>
      </w:r>
      <w:r>
        <w:rPr>
          <w:spacing w:val="-2"/>
        </w:rPr>
        <w:t>The</w:t>
      </w:r>
      <w:r>
        <w:rPr>
          <w:spacing w:val="3"/>
        </w:rPr>
        <w:t xml:space="preserve"> </w:t>
      </w:r>
      <w:r>
        <w:rPr>
          <w:spacing w:val="-5"/>
        </w:rPr>
        <w:t>Law</w:t>
      </w:r>
    </w:p>
    <w:p w14:paraId="4BE81BE0" w14:textId="77777777" w:rsidR="000E2A3C" w:rsidRDefault="005F29D3">
      <w:pPr>
        <w:pStyle w:val="ListParagraph"/>
        <w:numPr>
          <w:ilvl w:val="1"/>
          <w:numId w:val="57"/>
        </w:numPr>
        <w:tabs>
          <w:tab w:val="left" w:pos="965"/>
        </w:tabs>
        <w:spacing w:before="122" w:line="276" w:lineRule="auto"/>
        <w:ind w:right="1287"/>
      </w:pPr>
      <w:r>
        <w:t>The</w:t>
      </w:r>
      <w:r>
        <w:rPr>
          <w:spacing w:val="-7"/>
        </w:rPr>
        <w:t xml:space="preserve"> </w:t>
      </w:r>
      <w:r>
        <w:t>Trust Board</w:t>
      </w:r>
      <w:r>
        <w:rPr>
          <w:spacing w:val="-2"/>
        </w:rPr>
        <w:t xml:space="preserve"> </w:t>
      </w:r>
      <w:r>
        <w:t>and</w:t>
      </w:r>
      <w:r>
        <w:rPr>
          <w:spacing w:val="-4"/>
        </w:rPr>
        <w:t xml:space="preserve"> </w:t>
      </w:r>
      <w:r>
        <w:t>the</w:t>
      </w:r>
      <w:r>
        <w:rPr>
          <w:spacing w:val="-7"/>
        </w:rPr>
        <w:t xml:space="preserve"> </w:t>
      </w:r>
      <w:r>
        <w:t>Local</w:t>
      </w:r>
      <w:r>
        <w:rPr>
          <w:spacing w:val="-1"/>
        </w:rPr>
        <w:t xml:space="preserve"> </w:t>
      </w:r>
      <w:r>
        <w:t>Governing</w:t>
      </w:r>
      <w:r>
        <w:rPr>
          <w:spacing w:val="-2"/>
        </w:rPr>
        <w:t xml:space="preserve"> </w:t>
      </w:r>
      <w:r>
        <w:t>Bodies</w:t>
      </w:r>
      <w:r>
        <w:rPr>
          <w:spacing w:val="-4"/>
        </w:rPr>
        <w:t xml:space="preserve"> </w:t>
      </w:r>
      <w:r>
        <w:t>are</w:t>
      </w:r>
      <w:r>
        <w:rPr>
          <w:spacing w:val="-1"/>
        </w:rPr>
        <w:t xml:space="preserve"> </w:t>
      </w:r>
      <w:r>
        <w:t>aware</w:t>
      </w:r>
      <w:r>
        <w:rPr>
          <w:spacing w:val="-1"/>
        </w:rPr>
        <w:t xml:space="preserve"> </w:t>
      </w:r>
      <w:r>
        <w:t>of their</w:t>
      </w:r>
      <w:r>
        <w:rPr>
          <w:spacing w:val="-1"/>
        </w:rPr>
        <w:t xml:space="preserve"> </w:t>
      </w:r>
      <w:r>
        <w:t>obligations</w:t>
      </w:r>
      <w:r>
        <w:rPr>
          <w:spacing w:val="-1"/>
        </w:rPr>
        <w:t xml:space="preserve"> </w:t>
      </w:r>
      <w:r>
        <w:t>under</w:t>
      </w:r>
      <w:r>
        <w:rPr>
          <w:spacing w:val="-3"/>
        </w:rPr>
        <w:t xml:space="preserve"> </w:t>
      </w:r>
      <w:r>
        <w:t>the Human Rights Act 1998, The Equality Act 2010 (including Public Sector Equality Duty).</w:t>
      </w:r>
    </w:p>
    <w:p w14:paraId="22824A67"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7B6D05B7" w14:textId="77777777" w:rsidR="000E2A3C" w:rsidRDefault="005F29D3">
      <w:pPr>
        <w:pStyle w:val="ListParagraph"/>
        <w:numPr>
          <w:ilvl w:val="1"/>
          <w:numId w:val="57"/>
        </w:numPr>
        <w:tabs>
          <w:tab w:val="left" w:pos="962"/>
          <w:tab w:val="left" w:pos="965"/>
        </w:tabs>
        <w:spacing w:before="82" w:line="276" w:lineRule="auto"/>
        <w:ind w:right="764"/>
        <w:jc w:val="both"/>
      </w:pPr>
      <w:proofErr w:type="spellStart"/>
      <w:r>
        <w:lastRenderedPageBreak/>
        <w:t>Sawley</w:t>
      </w:r>
      <w:proofErr w:type="spellEnd"/>
      <w:r>
        <w:t xml:space="preserve"> Junior School strives to respec</w:t>
      </w:r>
      <w:r>
        <w:t>t and protect an individual’s human rights when making decisions</w:t>
      </w:r>
      <w:r>
        <w:rPr>
          <w:spacing w:val="-1"/>
        </w:rPr>
        <w:t xml:space="preserve"> </w:t>
      </w:r>
      <w:r>
        <w:t>about</w:t>
      </w:r>
      <w:r>
        <w:rPr>
          <w:spacing w:val="-3"/>
        </w:rPr>
        <w:t xml:space="preserve"> </w:t>
      </w:r>
      <w:r>
        <w:t>them.</w:t>
      </w:r>
      <w:r>
        <w:rPr>
          <w:spacing w:val="-3"/>
        </w:rPr>
        <w:t xml:space="preserve"> </w:t>
      </w:r>
      <w:r>
        <w:t>Under</w:t>
      </w:r>
      <w:r>
        <w:rPr>
          <w:spacing w:val="-3"/>
        </w:rPr>
        <w:t xml:space="preserve"> </w:t>
      </w:r>
      <w:r>
        <w:t>the</w:t>
      </w:r>
      <w:r>
        <w:rPr>
          <w:spacing w:val="-2"/>
        </w:rPr>
        <w:t xml:space="preserve"> </w:t>
      </w:r>
      <w:r>
        <w:t>Human</w:t>
      </w:r>
      <w:r>
        <w:rPr>
          <w:spacing w:val="-2"/>
        </w:rPr>
        <w:t xml:space="preserve"> </w:t>
      </w:r>
      <w:r>
        <w:t>Rights</w:t>
      </w:r>
      <w:r>
        <w:rPr>
          <w:spacing w:val="-4"/>
        </w:rPr>
        <w:t xml:space="preserve"> </w:t>
      </w:r>
      <w:r>
        <w:t>Act,</w:t>
      </w:r>
      <w:r>
        <w:rPr>
          <w:spacing w:val="-3"/>
        </w:rPr>
        <w:t xml:space="preserve"> </w:t>
      </w:r>
      <w:r>
        <w:t>it is</w:t>
      </w:r>
      <w:r>
        <w:rPr>
          <w:spacing w:val="-4"/>
        </w:rPr>
        <w:t xml:space="preserve"> </w:t>
      </w:r>
      <w:r>
        <w:t>unlawful</w:t>
      </w:r>
      <w:r>
        <w:rPr>
          <w:spacing w:val="-4"/>
        </w:rPr>
        <w:t xml:space="preserve"> </w:t>
      </w:r>
      <w:r>
        <w:t>for</w:t>
      </w:r>
      <w:r>
        <w:rPr>
          <w:spacing w:val="-1"/>
        </w:rPr>
        <w:t xml:space="preserve"> </w:t>
      </w:r>
      <w:r>
        <w:t>our</w:t>
      </w:r>
      <w:r>
        <w:rPr>
          <w:spacing w:val="-3"/>
        </w:rPr>
        <w:t xml:space="preserve"> </w:t>
      </w:r>
      <w:r>
        <w:t>school</w:t>
      </w:r>
      <w:r>
        <w:rPr>
          <w:spacing w:val="-3"/>
        </w:rPr>
        <w:t xml:space="preserve"> </w:t>
      </w:r>
      <w:r>
        <w:t>to</w:t>
      </w:r>
      <w:r>
        <w:rPr>
          <w:spacing w:val="-4"/>
        </w:rPr>
        <w:t xml:space="preserve"> </w:t>
      </w:r>
      <w:r>
        <w:t>act</w:t>
      </w:r>
      <w:r>
        <w:rPr>
          <w:spacing w:val="-3"/>
        </w:rPr>
        <w:t xml:space="preserve"> </w:t>
      </w:r>
      <w:r>
        <w:t>in</w:t>
      </w:r>
      <w:r>
        <w:rPr>
          <w:spacing w:val="-2"/>
        </w:rPr>
        <w:t xml:space="preserve"> </w:t>
      </w:r>
      <w:r>
        <w:t>a</w:t>
      </w:r>
      <w:r>
        <w:rPr>
          <w:spacing w:val="-4"/>
        </w:rPr>
        <w:t xml:space="preserve"> </w:t>
      </w:r>
      <w:r>
        <w:t>way that is incompatible with certain specific convention rights. These being:</w:t>
      </w:r>
    </w:p>
    <w:p w14:paraId="20813571" w14:textId="77777777" w:rsidR="000E2A3C" w:rsidRDefault="005F29D3">
      <w:pPr>
        <w:pStyle w:val="ListParagraph"/>
        <w:numPr>
          <w:ilvl w:val="2"/>
          <w:numId w:val="57"/>
        </w:numPr>
        <w:tabs>
          <w:tab w:val="left" w:pos="1336"/>
        </w:tabs>
        <w:ind w:left="1336" w:hanging="359"/>
        <w:jc w:val="both"/>
      </w:pPr>
      <w:r>
        <w:t>The</w:t>
      </w:r>
      <w:r>
        <w:rPr>
          <w:spacing w:val="-9"/>
        </w:rPr>
        <w:t xml:space="preserve"> </w:t>
      </w:r>
      <w:r>
        <w:t>right</w:t>
      </w:r>
      <w:r>
        <w:rPr>
          <w:spacing w:val="-5"/>
        </w:rPr>
        <w:t xml:space="preserve"> </w:t>
      </w:r>
      <w:r>
        <w:t>to</w:t>
      </w:r>
      <w:r>
        <w:rPr>
          <w:spacing w:val="-8"/>
        </w:rPr>
        <w:t xml:space="preserve"> </w:t>
      </w:r>
      <w:r>
        <w:t>freedom</w:t>
      </w:r>
      <w:r>
        <w:rPr>
          <w:spacing w:val="-6"/>
        </w:rPr>
        <w:t xml:space="preserve"> </w:t>
      </w:r>
      <w:r>
        <w:t>from</w:t>
      </w:r>
      <w:r>
        <w:rPr>
          <w:spacing w:val="-3"/>
        </w:rPr>
        <w:t xml:space="preserve"> </w:t>
      </w:r>
      <w:r>
        <w:t>inhuman</w:t>
      </w:r>
      <w:r>
        <w:rPr>
          <w:spacing w:val="-5"/>
        </w:rPr>
        <w:t xml:space="preserve"> </w:t>
      </w:r>
      <w:r>
        <w:t>and</w:t>
      </w:r>
      <w:r>
        <w:rPr>
          <w:spacing w:val="-6"/>
        </w:rPr>
        <w:t xml:space="preserve"> </w:t>
      </w:r>
      <w:r>
        <w:t>degrading</w:t>
      </w:r>
      <w:r>
        <w:rPr>
          <w:spacing w:val="-4"/>
        </w:rPr>
        <w:t xml:space="preserve"> </w:t>
      </w:r>
      <w:r>
        <w:rPr>
          <w:spacing w:val="-2"/>
        </w:rPr>
        <w:t>treatment</w:t>
      </w:r>
    </w:p>
    <w:p w14:paraId="17EC028D" w14:textId="77777777" w:rsidR="000E2A3C" w:rsidRDefault="005F29D3">
      <w:pPr>
        <w:pStyle w:val="ListParagraph"/>
        <w:numPr>
          <w:ilvl w:val="2"/>
          <w:numId w:val="57"/>
        </w:numPr>
        <w:tabs>
          <w:tab w:val="left" w:pos="1337"/>
        </w:tabs>
        <w:spacing w:before="160" w:line="276" w:lineRule="auto"/>
        <w:ind w:right="791"/>
      </w:pPr>
      <w:r>
        <w:t>The</w:t>
      </w:r>
      <w:r>
        <w:rPr>
          <w:spacing w:val="-4"/>
        </w:rPr>
        <w:t xml:space="preserve"> </w:t>
      </w:r>
      <w:r>
        <w:t>right</w:t>
      </w:r>
      <w:r>
        <w:rPr>
          <w:spacing w:val="-3"/>
        </w:rPr>
        <w:t xml:space="preserve"> </w:t>
      </w:r>
      <w:r>
        <w:t>to</w:t>
      </w:r>
      <w:r>
        <w:rPr>
          <w:spacing w:val="-4"/>
        </w:rPr>
        <w:t xml:space="preserve"> </w:t>
      </w:r>
      <w:r>
        <w:t>respect</w:t>
      </w:r>
      <w:r>
        <w:rPr>
          <w:spacing w:val="-5"/>
        </w:rPr>
        <w:t xml:space="preserve"> </w:t>
      </w:r>
      <w:r>
        <w:t>for</w:t>
      </w:r>
      <w:r>
        <w:rPr>
          <w:spacing w:val="-1"/>
        </w:rPr>
        <w:t xml:space="preserve"> </w:t>
      </w:r>
      <w:r>
        <w:t>private</w:t>
      </w:r>
      <w:r>
        <w:rPr>
          <w:spacing w:val="-1"/>
        </w:rPr>
        <w:t xml:space="preserve"> </w:t>
      </w:r>
      <w:r>
        <w:t>and</w:t>
      </w:r>
      <w:r>
        <w:rPr>
          <w:spacing w:val="-4"/>
        </w:rPr>
        <w:t xml:space="preserve"> </w:t>
      </w:r>
      <w:r>
        <w:t>family</w:t>
      </w:r>
      <w:r>
        <w:rPr>
          <w:spacing w:val="-4"/>
        </w:rPr>
        <w:t xml:space="preserve"> </w:t>
      </w:r>
      <w:r>
        <w:t>life</w:t>
      </w:r>
      <w:r>
        <w:rPr>
          <w:spacing w:val="-2"/>
        </w:rPr>
        <w:t xml:space="preserve"> </w:t>
      </w:r>
      <w:r>
        <w:t>includes</w:t>
      </w:r>
      <w:r>
        <w:rPr>
          <w:spacing w:val="-2"/>
        </w:rPr>
        <w:t xml:space="preserve"> </w:t>
      </w:r>
      <w:r>
        <w:t>a</w:t>
      </w:r>
      <w:r>
        <w:rPr>
          <w:spacing w:val="-1"/>
        </w:rPr>
        <w:t xml:space="preserve"> </w:t>
      </w:r>
      <w:r>
        <w:t>duty</w:t>
      </w:r>
      <w:r>
        <w:rPr>
          <w:spacing w:val="-4"/>
        </w:rPr>
        <w:t xml:space="preserve"> </w:t>
      </w:r>
      <w:r>
        <w:t>to</w:t>
      </w:r>
      <w:r>
        <w:rPr>
          <w:spacing w:val="-4"/>
        </w:rPr>
        <w:t xml:space="preserve"> </w:t>
      </w:r>
      <w:r>
        <w:t>protect</w:t>
      </w:r>
      <w:r>
        <w:rPr>
          <w:spacing w:val="-3"/>
        </w:rPr>
        <w:t xml:space="preserve"> </w:t>
      </w:r>
      <w:r>
        <w:t>individuals</w:t>
      </w:r>
      <w:r>
        <w:rPr>
          <w:spacing w:val="-1"/>
        </w:rPr>
        <w:t xml:space="preserve"> </w:t>
      </w:r>
      <w:r>
        <w:t>physical and psychological integrity</w:t>
      </w:r>
    </w:p>
    <w:p w14:paraId="542A8E2C" w14:textId="77777777" w:rsidR="000E2A3C" w:rsidRDefault="005F29D3">
      <w:pPr>
        <w:pStyle w:val="ListParagraph"/>
        <w:numPr>
          <w:ilvl w:val="2"/>
          <w:numId w:val="57"/>
        </w:numPr>
        <w:tabs>
          <w:tab w:val="left" w:pos="1337"/>
        </w:tabs>
        <w:spacing w:line="276" w:lineRule="auto"/>
        <w:ind w:right="1845"/>
      </w:pPr>
      <w:r>
        <w:t>All</w:t>
      </w:r>
      <w:r>
        <w:rPr>
          <w:spacing w:val="-2"/>
        </w:rPr>
        <w:t xml:space="preserve"> </w:t>
      </w:r>
      <w:r>
        <w:t>rights</w:t>
      </w:r>
      <w:r>
        <w:rPr>
          <w:spacing w:val="-3"/>
        </w:rPr>
        <w:t xml:space="preserve"> </w:t>
      </w:r>
      <w:r>
        <w:t>and</w:t>
      </w:r>
      <w:r>
        <w:rPr>
          <w:spacing w:val="-6"/>
        </w:rPr>
        <w:t xml:space="preserve"> </w:t>
      </w:r>
      <w:r>
        <w:t>freedoms</w:t>
      </w:r>
      <w:r>
        <w:rPr>
          <w:spacing w:val="-4"/>
        </w:rPr>
        <w:t xml:space="preserve"> </w:t>
      </w:r>
      <w:r>
        <w:t>set</w:t>
      </w:r>
      <w:r>
        <w:rPr>
          <w:spacing w:val="-1"/>
        </w:rPr>
        <w:t xml:space="preserve"> </w:t>
      </w:r>
      <w:r>
        <w:t>out in</w:t>
      </w:r>
      <w:r>
        <w:rPr>
          <w:spacing w:val="-4"/>
        </w:rPr>
        <w:t xml:space="preserve"> </w:t>
      </w:r>
      <w:r>
        <w:t>the</w:t>
      </w:r>
      <w:r>
        <w:rPr>
          <w:spacing w:val="-2"/>
        </w:rPr>
        <w:t xml:space="preserve"> </w:t>
      </w:r>
      <w:r>
        <w:t>Act must be</w:t>
      </w:r>
      <w:r>
        <w:rPr>
          <w:spacing w:val="-7"/>
        </w:rPr>
        <w:t xml:space="preserve"> </w:t>
      </w:r>
      <w:r>
        <w:t>protected</w:t>
      </w:r>
      <w:r>
        <w:rPr>
          <w:spacing w:val="-2"/>
        </w:rPr>
        <w:t xml:space="preserve"> </w:t>
      </w:r>
      <w:r>
        <w:t>and</w:t>
      </w:r>
      <w:r>
        <w:rPr>
          <w:spacing w:val="-4"/>
        </w:rPr>
        <w:t xml:space="preserve"> </w:t>
      </w:r>
      <w:r>
        <w:t>applied</w:t>
      </w:r>
      <w:r>
        <w:rPr>
          <w:spacing w:val="-2"/>
        </w:rPr>
        <w:t xml:space="preserve"> </w:t>
      </w:r>
      <w:r>
        <w:t>without discrimination, an</w:t>
      </w:r>
      <w:r>
        <w:t>d</w:t>
      </w:r>
    </w:p>
    <w:p w14:paraId="7F9D1B9A" w14:textId="77777777" w:rsidR="000E2A3C" w:rsidRDefault="005F29D3">
      <w:pPr>
        <w:pStyle w:val="ListParagraph"/>
        <w:numPr>
          <w:ilvl w:val="2"/>
          <w:numId w:val="57"/>
        </w:numPr>
        <w:tabs>
          <w:tab w:val="left" w:pos="1337"/>
        </w:tabs>
      </w:pPr>
      <w:r>
        <w:t>The</w:t>
      </w:r>
      <w:r>
        <w:rPr>
          <w:spacing w:val="-3"/>
        </w:rPr>
        <w:t xml:space="preserve"> </w:t>
      </w:r>
      <w:r>
        <w:t>right</w:t>
      </w:r>
      <w:r>
        <w:rPr>
          <w:spacing w:val="-2"/>
        </w:rPr>
        <w:t xml:space="preserve"> </w:t>
      </w:r>
      <w:r>
        <w:t>to</w:t>
      </w:r>
      <w:r>
        <w:rPr>
          <w:spacing w:val="-3"/>
        </w:rPr>
        <w:t xml:space="preserve"> </w:t>
      </w:r>
      <w:r>
        <w:rPr>
          <w:spacing w:val="-2"/>
        </w:rPr>
        <w:t>education</w:t>
      </w:r>
    </w:p>
    <w:p w14:paraId="4938D92F" w14:textId="77777777" w:rsidR="000E2A3C" w:rsidRDefault="005F29D3">
      <w:pPr>
        <w:pStyle w:val="ListParagraph"/>
        <w:numPr>
          <w:ilvl w:val="1"/>
          <w:numId w:val="57"/>
        </w:numPr>
        <w:tabs>
          <w:tab w:val="left" w:pos="965"/>
        </w:tabs>
        <w:spacing w:before="160" w:line="276" w:lineRule="auto"/>
        <w:ind w:right="738"/>
      </w:pPr>
      <w:r>
        <w:t>Under the Equality Act 2010 our school will not unlawfully discriminate against people on the basis of any of the identified protected characteristics. In the context of our safeguarding approaches and the promotion of pupil welfare careful consideration h</w:t>
      </w:r>
      <w:r>
        <w:t>as been applied to supporting children with particular protected characteristics, including disability, sex, sexual orientation,</w:t>
      </w:r>
      <w:r>
        <w:rPr>
          <w:spacing w:val="-5"/>
        </w:rPr>
        <w:t xml:space="preserve"> </w:t>
      </w:r>
      <w:r>
        <w:t>gender</w:t>
      </w:r>
      <w:r>
        <w:rPr>
          <w:spacing w:val="-5"/>
        </w:rPr>
        <w:t xml:space="preserve"> </w:t>
      </w:r>
      <w:r>
        <w:t>reassignment</w:t>
      </w:r>
      <w:r>
        <w:rPr>
          <w:spacing w:val="-1"/>
        </w:rPr>
        <w:t xml:space="preserve"> </w:t>
      </w:r>
      <w:r>
        <w:t>and</w:t>
      </w:r>
      <w:r>
        <w:rPr>
          <w:spacing w:val="-5"/>
        </w:rPr>
        <w:t xml:space="preserve"> </w:t>
      </w:r>
      <w:r>
        <w:t>race.</w:t>
      </w:r>
      <w:r>
        <w:rPr>
          <w:spacing w:val="-4"/>
        </w:rPr>
        <w:t xml:space="preserve"> </w:t>
      </w:r>
      <w:r>
        <w:t>Examples</w:t>
      </w:r>
      <w:r>
        <w:rPr>
          <w:spacing w:val="-3"/>
        </w:rPr>
        <w:t xml:space="preserve"> </w:t>
      </w:r>
      <w:r>
        <w:t>of</w:t>
      </w:r>
      <w:r>
        <w:rPr>
          <w:spacing w:val="-1"/>
        </w:rPr>
        <w:t xml:space="preserve"> </w:t>
      </w:r>
      <w:r>
        <w:t>the</w:t>
      </w:r>
      <w:r>
        <w:rPr>
          <w:spacing w:val="-5"/>
        </w:rPr>
        <w:t xml:space="preserve"> </w:t>
      </w:r>
      <w:r>
        <w:t>types</w:t>
      </w:r>
      <w:r>
        <w:rPr>
          <w:spacing w:val="-2"/>
        </w:rPr>
        <w:t xml:space="preserve"> </w:t>
      </w:r>
      <w:r>
        <w:t>of</w:t>
      </w:r>
      <w:r>
        <w:rPr>
          <w:spacing w:val="-1"/>
        </w:rPr>
        <w:t xml:space="preserve"> </w:t>
      </w:r>
      <w:r>
        <w:t>considerations</w:t>
      </w:r>
      <w:r>
        <w:rPr>
          <w:spacing w:val="-5"/>
        </w:rPr>
        <w:t xml:space="preserve"> </w:t>
      </w:r>
      <w:r>
        <w:t>the</w:t>
      </w:r>
      <w:r>
        <w:rPr>
          <w:spacing w:val="-5"/>
        </w:rPr>
        <w:t xml:space="preserve"> </w:t>
      </w:r>
      <w:r>
        <w:t xml:space="preserve">school has taken include the duty to make reasonable </w:t>
      </w:r>
      <w:r>
        <w:t xml:space="preserve">adjustments for curriculum accessibility or alteration of curriculum content to take positive action to support those affected, </w:t>
      </w:r>
      <w:proofErr w:type="gramStart"/>
      <w:r>
        <w:t>e.g.</w:t>
      </w:r>
      <w:proofErr w:type="gramEnd"/>
      <w:r>
        <w:t xml:space="preserve"> girls if there was evidence they were being disproportionately subjected to sexual harassment, allocation of a ‘trusted adu</w:t>
      </w:r>
      <w:r>
        <w:t>lt’ for pupils who are/or perceived to be LGBT+ to confide in safely.</w:t>
      </w:r>
    </w:p>
    <w:p w14:paraId="24F0ABD4" w14:textId="77777777" w:rsidR="000E2A3C" w:rsidRDefault="005F29D3">
      <w:pPr>
        <w:pStyle w:val="ListParagraph"/>
        <w:numPr>
          <w:ilvl w:val="1"/>
          <w:numId w:val="57"/>
        </w:numPr>
        <w:tabs>
          <w:tab w:val="left" w:pos="965"/>
        </w:tabs>
        <w:spacing w:before="120" w:line="276" w:lineRule="auto"/>
        <w:ind w:right="862"/>
      </w:pPr>
      <w:r>
        <w:t xml:space="preserve">Our school strives for compliance with the Public Sector Equality Act through our functions to eliminate unlawful discrimination, harassment and </w:t>
      </w:r>
      <w:proofErr w:type="spellStart"/>
      <w:r>
        <w:t>victimisation</w:t>
      </w:r>
      <w:proofErr w:type="spellEnd"/>
      <w:r>
        <w:t xml:space="preserve"> to advance equality of oppo</w:t>
      </w:r>
      <w:r>
        <w:t>rtunity</w:t>
      </w:r>
      <w:r>
        <w:rPr>
          <w:spacing w:val="-4"/>
        </w:rPr>
        <w:t xml:space="preserve"> </w:t>
      </w:r>
      <w:r>
        <w:t>and</w:t>
      </w:r>
      <w:r>
        <w:rPr>
          <w:spacing w:val="-6"/>
        </w:rPr>
        <w:t xml:space="preserve"> </w:t>
      </w:r>
      <w:r>
        <w:t>foster</w:t>
      </w:r>
      <w:r>
        <w:rPr>
          <w:spacing w:val="-6"/>
        </w:rPr>
        <w:t xml:space="preserve"> </w:t>
      </w:r>
      <w:r>
        <w:t>good</w:t>
      </w:r>
      <w:r>
        <w:rPr>
          <w:spacing w:val="-2"/>
        </w:rPr>
        <w:t xml:space="preserve"> </w:t>
      </w:r>
      <w:r>
        <w:t>relations</w:t>
      </w:r>
      <w:r>
        <w:rPr>
          <w:spacing w:val="-4"/>
        </w:rPr>
        <w:t xml:space="preserve"> </w:t>
      </w:r>
      <w:r>
        <w:t>between</w:t>
      </w:r>
      <w:r>
        <w:rPr>
          <w:spacing w:val="-2"/>
        </w:rPr>
        <w:t xml:space="preserve"> </w:t>
      </w:r>
      <w:r>
        <w:t>those</w:t>
      </w:r>
      <w:r>
        <w:rPr>
          <w:spacing w:val="-2"/>
        </w:rPr>
        <w:t xml:space="preserve"> </w:t>
      </w:r>
      <w:r>
        <w:t>who</w:t>
      </w:r>
      <w:r>
        <w:rPr>
          <w:spacing w:val="-2"/>
        </w:rPr>
        <w:t xml:space="preserve"> </w:t>
      </w:r>
      <w:r>
        <w:t>share</w:t>
      </w:r>
      <w:r>
        <w:rPr>
          <w:spacing w:val="-2"/>
        </w:rPr>
        <w:t xml:space="preserve"> </w:t>
      </w:r>
      <w:r>
        <w:t>a</w:t>
      </w:r>
      <w:r>
        <w:rPr>
          <w:spacing w:val="-4"/>
        </w:rPr>
        <w:t xml:space="preserve"> </w:t>
      </w:r>
      <w:r>
        <w:t>protected</w:t>
      </w:r>
      <w:r>
        <w:rPr>
          <w:spacing w:val="-2"/>
        </w:rPr>
        <w:t xml:space="preserve"> </w:t>
      </w:r>
      <w:r>
        <w:t>characteristic</w:t>
      </w:r>
      <w:r>
        <w:rPr>
          <w:spacing w:val="-1"/>
        </w:rPr>
        <w:t xml:space="preserve"> </w:t>
      </w:r>
      <w:r>
        <w:t>and those that do not.</w:t>
      </w:r>
    </w:p>
    <w:p w14:paraId="3FFCAFFE" w14:textId="77777777" w:rsidR="000E2A3C" w:rsidRDefault="005F29D3">
      <w:pPr>
        <w:pStyle w:val="Heading3"/>
        <w:tabs>
          <w:tab w:val="left" w:pos="818"/>
        </w:tabs>
        <w:spacing w:before="236"/>
        <w:rPr>
          <w:position w:val="1"/>
        </w:rPr>
      </w:pPr>
      <w:r>
        <w:rPr>
          <w:b w:val="0"/>
          <w:noProof/>
        </w:rPr>
        <w:drawing>
          <wp:inline distT="0" distB="0" distL="0" distR="0" wp14:anchorId="6C789E71" wp14:editId="6A634298">
            <wp:extent cx="186597" cy="113385"/>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95" cstate="print"/>
                    <a:stretch>
                      <a:fillRect/>
                    </a:stretch>
                  </pic:blipFill>
                  <pic:spPr>
                    <a:xfrm>
                      <a:off x="0" y="0"/>
                      <a:ext cx="186597" cy="113385"/>
                    </a:xfrm>
                    <a:prstGeom prst="rect">
                      <a:avLst/>
                    </a:prstGeom>
                  </pic:spPr>
                </pic:pic>
              </a:graphicData>
            </a:graphic>
          </wp:inline>
        </w:drawing>
      </w:r>
      <w:r>
        <w:rPr>
          <w:rFonts w:ascii="Times New Roman"/>
          <w:b w:val="0"/>
          <w:position w:val="1"/>
          <w:sz w:val="20"/>
        </w:rPr>
        <w:tab/>
      </w:r>
      <w:bookmarkStart w:id="29" w:name="_bookmark29"/>
      <w:bookmarkEnd w:id="29"/>
      <w:r>
        <w:rPr>
          <w:position w:val="1"/>
        </w:rPr>
        <w:t>Staff</w:t>
      </w:r>
      <w:r>
        <w:rPr>
          <w:spacing w:val="-3"/>
          <w:position w:val="1"/>
        </w:rPr>
        <w:t xml:space="preserve"> </w:t>
      </w:r>
      <w:r>
        <w:rPr>
          <w:spacing w:val="-2"/>
          <w:position w:val="1"/>
        </w:rPr>
        <w:t>Training</w:t>
      </w:r>
    </w:p>
    <w:p w14:paraId="5BF88428" w14:textId="77777777" w:rsidR="000E2A3C" w:rsidRDefault="005F29D3">
      <w:pPr>
        <w:pStyle w:val="BodyText"/>
        <w:spacing w:before="6"/>
        <w:ind w:left="0" w:firstLine="0"/>
        <w:rPr>
          <w:rFonts w:ascii="Arial"/>
          <w:b/>
          <w:sz w:val="3"/>
        </w:rPr>
      </w:pPr>
      <w:r>
        <w:rPr>
          <w:rFonts w:ascii="Arial"/>
          <w:b/>
          <w:noProof/>
          <w:sz w:val="3"/>
        </w:rPr>
        <mc:AlternateContent>
          <mc:Choice Requires="wps">
            <w:drawing>
              <wp:anchor distT="0" distB="0" distL="0" distR="0" simplePos="0" relativeHeight="487596544" behindDoc="1" locked="0" layoutInCell="1" allowOverlap="1" wp14:anchorId="7CFEB0A2" wp14:editId="51CB3AE0">
                <wp:simplePos x="0" y="0"/>
                <wp:positionH relativeFrom="page">
                  <wp:posOffset>594359</wp:posOffset>
                </wp:positionH>
                <wp:positionV relativeFrom="paragraph">
                  <wp:posOffset>41122</wp:posOffset>
                </wp:positionV>
                <wp:extent cx="6373495" cy="2794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0F454E4" id="Graphic 106" o:spid="_x0000_s1026" style="position:absolute;margin-left:46.8pt;margin-top:3.25pt;width:501.85pt;height:2.2pt;z-index:-1571993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" path="m6373114,l,,,27432r6373114,l6373114,xe" fillcolor="#365f91" stroked="f">
                <v:path arrowok="t"/>
                <w10:wrap type="topAndBottom" anchorx="page"/>
              </v:shape>
            </w:pict>
          </mc:Fallback>
        </mc:AlternateContent>
      </w:r>
    </w:p>
    <w:p w14:paraId="67F2C70C" w14:textId="77777777" w:rsidR="000E2A3C" w:rsidRDefault="005F29D3">
      <w:pPr>
        <w:pStyle w:val="ListParagraph"/>
        <w:numPr>
          <w:ilvl w:val="1"/>
          <w:numId w:val="56"/>
        </w:numPr>
        <w:tabs>
          <w:tab w:val="left" w:pos="965"/>
        </w:tabs>
        <w:spacing w:before="122" w:line="276" w:lineRule="auto"/>
        <w:ind w:right="700"/>
      </w:pPr>
      <w:r>
        <w:t>All</w:t>
      </w:r>
      <w:r>
        <w:rPr>
          <w:spacing w:val="-3"/>
        </w:rPr>
        <w:t xml:space="preserve"> </w:t>
      </w:r>
      <w:r>
        <w:t>staff</w:t>
      </w:r>
      <w:r>
        <w:rPr>
          <w:spacing w:val="-1"/>
        </w:rPr>
        <w:t xml:space="preserve"> </w:t>
      </w:r>
      <w:r>
        <w:t>(including</w:t>
      </w:r>
      <w:r>
        <w:rPr>
          <w:spacing w:val="-1"/>
        </w:rPr>
        <w:t xml:space="preserve"> </w:t>
      </w:r>
      <w:r>
        <w:t>new</w:t>
      </w:r>
      <w:r>
        <w:rPr>
          <w:spacing w:val="-5"/>
        </w:rPr>
        <w:t xml:space="preserve"> </w:t>
      </w:r>
      <w:r>
        <w:t>staff)</w:t>
      </w:r>
      <w:r>
        <w:rPr>
          <w:spacing w:val="-1"/>
        </w:rPr>
        <w:t xml:space="preserve"> </w:t>
      </w:r>
      <w:r>
        <w:t>are</w:t>
      </w:r>
      <w:r>
        <w:rPr>
          <w:spacing w:val="-3"/>
        </w:rPr>
        <w:t xml:space="preserve"> </w:t>
      </w:r>
      <w:r>
        <w:t>aware</w:t>
      </w:r>
      <w:r>
        <w:rPr>
          <w:spacing w:val="-2"/>
        </w:rPr>
        <w:t xml:space="preserve"> </w:t>
      </w:r>
      <w:r>
        <w:t>of</w:t>
      </w:r>
      <w:r>
        <w:rPr>
          <w:spacing w:val="-3"/>
        </w:rPr>
        <w:t xml:space="preserve"> </w:t>
      </w:r>
      <w:r>
        <w:t>the</w:t>
      </w:r>
      <w:r>
        <w:rPr>
          <w:spacing w:val="-3"/>
        </w:rPr>
        <w:t xml:space="preserve"> </w:t>
      </w:r>
      <w:r>
        <w:t>safeguarding</w:t>
      </w:r>
      <w:r>
        <w:rPr>
          <w:spacing w:val="-2"/>
        </w:rPr>
        <w:t xml:space="preserve"> </w:t>
      </w:r>
      <w:r>
        <w:t>systems</w:t>
      </w:r>
      <w:r>
        <w:rPr>
          <w:spacing w:val="-2"/>
        </w:rPr>
        <w:t xml:space="preserve"> </w:t>
      </w:r>
      <w:r>
        <w:t>and</w:t>
      </w:r>
      <w:r>
        <w:rPr>
          <w:spacing w:val="-5"/>
        </w:rPr>
        <w:t xml:space="preserve"> </w:t>
      </w:r>
      <w:r>
        <w:t>these</w:t>
      </w:r>
      <w:r>
        <w:rPr>
          <w:spacing w:val="-3"/>
        </w:rPr>
        <w:t xml:space="preserve"> </w:t>
      </w:r>
      <w:r>
        <w:t>are</w:t>
      </w:r>
      <w:r>
        <w:rPr>
          <w:spacing w:val="-5"/>
        </w:rPr>
        <w:t xml:space="preserve"> </w:t>
      </w:r>
      <w:r>
        <w:t>explained</w:t>
      </w:r>
      <w:r>
        <w:rPr>
          <w:spacing w:val="-3"/>
        </w:rPr>
        <w:t xml:space="preserve"> </w:t>
      </w:r>
      <w:r>
        <w:t xml:space="preserve">to them as part of staff (annual) induction, which includes our Child Protection Policy, the Employee Code of Conduct and the role of the Designated Safeguarding Lead and Keeping Children Safe in Education 2025 (Refer to pg. 12 of this document ‘Providing </w:t>
      </w:r>
      <w:r>
        <w:t>support to new member of staff as part of induction’).</w:t>
      </w:r>
      <w:r>
        <w:rPr>
          <w:spacing w:val="80"/>
          <w:w w:val="150"/>
        </w:rPr>
        <w:t xml:space="preserve"> </w:t>
      </w:r>
      <w:r>
        <w:t>It is essential that all staff receive training to enable them</w:t>
      </w:r>
      <w:r>
        <w:rPr>
          <w:spacing w:val="-1"/>
        </w:rPr>
        <w:t xml:space="preserve"> </w:t>
      </w:r>
      <w:r>
        <w:t>to</w:t>
      </w:r>
      <w:r>
        <w:rPr>
          <w:spacing w:val="-2"/>
        </w:rPr>
        <w:t xml:space="preserve"> </w:t>
      </w:r>
      <w:proofErr w:type="spellStart"/>
      <w:r>
        <w:t>recognise</w:t>
      </w:r>
      <w:proofErr w:type="spellEnd"/>
      <w:r>
        <w:rPr>
          <w:spacing w:val="-2"/>
        </w:rPr>
        <w:t xml:space="preserve"> </w:t>
      </w:r>
      <w:r>
        <w:t>the</w:t>
      </w:r>
      <w:r>
        <w:rPr>
          <w:spacing w:val="-2"/>
        </w:rPr>
        <w:t xml:space="preserve"> </w:t>
      </w:r>
      <w:r>
        <w:t>possible signs</w:t>
      </w:r>
      <w:r>
        <w:rPr>
          <w:spacing w:val="-2"/>
        </w:rPr>
        <w:t xml:space="preserve"> </w:t>
      </w:r>
      <w:r>
        <w:t>of abuse, neglect</w:t>
      </w:r>
      <w:r>
        <w:rPr>
          <w:spacing w:val="-1"/>
        </w:rPr>
        <w:t xml:space="preserve"> </w:t>
      </w:r>
      <w:r>
        <w:t>and exploitation and to</w:t>
      </w:r>
      <w:r>
        <w:rPr>
          <w:spacing w:val="-4"/>
        </w:rPr>
        <w:t xml:space="preserve"> </w:t>
      </w:r>
      <w:r>
        <w:t>know</w:t>
      </w:r>
      <w:r>
        <w:rPr>
          <w:spacing w:val="-3"/>
        </w:rPr>
        <w:t xml:space="preserve"> </w:t>
      </w:r>
      <w:r>
        <w:t>what to do if they have a concern.</w:t>
      </w:r>
    </w:p>
    <w:p w14:paraId="67CB135D" w14:textId="77777777" w:rsidR="000E2A3C" w:rsidRDefault="005F29D3">
      <w:pPr>
        <w:pStyle w:val="ListParagraph"/>
        <w:numPr>
          <w:ilvl w:val="1"/>
          <w:numId w:val="56"/>
        </w:numPr>
        <w:tabs>
          <w:tab w:val="left" w:pos="965"/>
        </w:tabs>
        <w:spacing w:line="276" w:lineRule="auto"/>
        <w:ind w:right="832"/>
      </w:pPr>
      <w:r>
        <w:t xml:space="preserve">Our school </w:t>
      </w:r>
      <w:proofErr w:type="spellStart"/>
      <w:r>
        <w:t>utilises</w:t>
      </w:r>
      <w:proofErr w:type="spellEnd"/>
      <w:r>
        <w:t xml:space="preserve"> an a</w:t>
      </w:r>
      <w:r>
        <w:t>nnual checklist when staff are inducted which includes the above, but also</w:t>
      </w:r>
      <w:r>
        <w:rPr>
          <w:spacing w:val="-2"/>
        </w:rPr>
        <w:t xml:space="preserve"> </w:t>
      </w:r>
      <w:r>
        <w:t>other</w:t>
      </w:r>
      <w:r>
        <w:rPr>
          <w:spacing w:val="-3"/>
        </w:rPr>
        <w:t xml:space="preserve"> </w:t>
      </w:r>
      <w:r>
        <w:t>policy</w:t>
      </w:r>
      <w:r>
        <w:rPr>
          <w:spacing w:val="-4"/>
        </w:rPr>
        <w:t xml:space="preserve"> </w:t>
      </w:r>
      <w:r>
        <w:t>and</w:t>
      </w:r>
      <w:r>
        <w:rPr>
          <w:spacing w:val="-2"/>
        </w:rPr>
        <w:t xml:space="preserve"> </w:t>
      </w:r>
      <w:r>
        <w:t>procedural</w:t>
      </w:r>
      <w:r>
        <w:rPr>
          <w:spacing w:val="-2"/>
        </w:rPr>
        <w:t xml:space="preserve"> </w:t>
      </w:r>
      <w:r>
        <w:t>information. Staff</w:t>
      </w:r>
      <w:r>
        <w:rPr>
          <w:spacing w:val="-3"/>
        </w:rPr>
        <w:t xml:space="preserve"> </w:t>
      </w:r>
      <w:r>
        <w:t>sign</w:t>
      </w:r>
      <w:r>
        <w:rPr>
          <w:spacing w:val="-4"/>
        </w:rPr>
        <w:t xml:space="preserve"> </w:t>
      </w:r>
      <w:r>
        <w:t>to</w:t>
      </w:r>
      <w:r>
        <w:rPr>
          <w:spacing w:val="-4"/>
        </w:rPr>
        <w:t xml:space="preserve"> </w:t>
      </w:r>
      <w:r>
        <w:t>confirm</w:t>
      </w:r>
      <w:r>
        <w:rPr>
          <w:spacing w:val="-3"/>
        </w:rPr>
        <w:t xml:space="preserve"> </w:t>
      </w:r>
      <w:r>
        <w:t>that</w:t>
      </w:r>
      <w:r>
        <w:rPr>
          <w:spacing w:val="-3"/>
        </w:rPr>
        <w:t xml:space="preserve"> </w:t>
      </w:r>
      <w:r>
        <w:t>they</w:t>
      </w:r>
      <w:r>
        <w:rPr>
          <w:spacing w:val="-4"/>
        </w:rPr>
        <w:t xml:space="preserve"> </w:t>
      </w:r>
      <w:r>
        <w:t>have</w:t>
      </w:r>
      <w:r>
        <w:rPr>
          <w:spacing w:val="-2"/>
        </w:rPr>
        <w:t xml:space="preserve"> </w:t>
      </w:r>
      <w:r>
        <w:t>not</w:t>
      </w:r>
      <w:r>
        <w:rPr>
          <w:spacing w:val="-1"/>
        </w:rPr>
        <w:t xml:space="preserve"> </w:t>
      </w:r>
      <w:r>
        <w:t>only</w:t>
      </w:r>
      <w:r>
        <w:rPr>
          <w:spacing w:val="-4"/>
        </w:rPr>
        <w:t xml:space="preserve"> </w:t>
      </w:r>
      <w:r>
        <w:t>read the information, but understood it too.</w:t>
      </w:r>
    </w:p>
    <w:p w14:paraId="74B2C839" w14:textId="77777777" w:rsidR="000E2A3C" w:rsidRDefault="005F29D3">
      <w:pPr>
        <w:pStyle w:val="ListParagraph"/>
        <w:numPr>
          <w:ilvl w:val="1"/>
          <w:numId w:val="56"/>
        </w:numPr>
        <w:tabs>
          <w:tab w:val="left" w:pos="965"/>
        </w:tabs>
        <w:spacing w:before="121" w:line="276" w:lineRule="auto"/>
        <w:ind w:right="1033"/>
      </w:pPr>
      <w:r>
        <w:t>All our staff receive safeguarding and child protection training which is updated annually. In addition,</w:t>
      </w:r>
      <w:r>
        <w:rPr>
          <w:spacing w:val="-1"/>
        </w:rPr>
        <w:t xml:space="preserve"> </w:t>
      </w:r>
      <w:r>
        <w:t>to</w:t>
      </w:r>
      <w:r>
        <w:rPr>
          <w:spacing w:val="-7"/>
        </w:rPr>
        <w:t xml:space="preserve"> </w:t>
      </w:r>
      <w:r>
        <w:t>this</w:t>
      </w:r>
      <w:r>
        <w:rPr>
          <w:spacing w:val="-2"/>
        </w:rPr>
        <w:t xml:space="preserve"> </w:t>
      </w:r>
      <w:r>
        <w:t>training</w:t>
      </w:r>
      <w:r>
        <w:rPr>
          <w:spacing w:val="-3"/>
        </w:rPr>
        <w:t xml:space="preserve"> </w:t>
      </w:r>
      <w:r>
        <w:t>all</w:t>
      </w:r>
      <w:r>
        <w:rPr>
          <w:spacing w:val="-3"/>
        </w:rPr>
        <w:t xml:space="preserve"> </w:t>
      </w:r>
      <w:r>
        <w:t>staff</w:t>
      </w:r>
      <w:r>
        <w:rPr>
          <w:spacing w:val="-4"/>
        </w:rPr>
        <w:t xml:space="preserve"> </w:t>
      </w:r>
      <w:r>
        <w:t>members</w:t>
      </w:r>
      <w:r>
        <w:rPr>
          <w:spacing w:val="-5"/>
        </w:rPr>
        <w:t xml:space="preserve"> </w:t>
      </w:r>
      <w:r>
        <w:t>receive</w:t>
      </w:r>
      <w:r>
        <w:rPr>
          <w:spacing w:val="-5"/>
        </w:rPr>
        <w:t xml:space="preserve"> </w:t>
      </w:r>
      <w:r>
        <w:t>child</w:t>
      </w:r>
      <w:r>
        <w:rPr>
          <w:spacing w:val="-3"/>
        </w:rPr>
        <w:t xml:space="preserve"> </w:t>
      </w:r>
      <w:r>
        <w:t>protection</w:t>
      </w:r>
      <w:r>
        <w:rPr>
          <w:spacing w:val="-3"/>
        </w:rPr>
        <w:t xml:space="preserve"> </w:t>
      </w:r>
      <w:r>
        <w:t>and</w:t>
      </w:r>
      <w:r>
        <w:rPr>
          <w:spacing w:val="-5"/>
        </w:rPr>
        <w:t xml:space="preserve"> </w:t>
      </w:r>
      <w:r>
        <w:t>safeguarding</w:t>
      </w:r>
      <w:r>
        <w:rPr>
          <w:spacing w:val="-3"/>
        </w:rPr>
        <w:t xml:space="preserve"> </w:t>
      </w:r>
      <w:r>
        <w:t xml:space="preserve">updates when required (through emails, newsletters, SLT minutes and INSET </w:t>
      </w:r>
      <w:r>
        <w:t>training). Staff also undertake online Safeguarding Training linked to statutory documentation and thematic safeguarding approaches.</w:t>
      </w:r>
    </w:p>
    <w:p w14:paraId="09B83310" w14:textId="77777777" w:rsidR="000E2A3C" w:rsidRDefault="005F29D3">
      <w:pPr>
        <w:pStyle w:val="ListParagraph"/>
        <w:numPr>
          <w:ilvl w:val="1"/>
          <w:numId w:val="56"/>
        </w:numPr>
        <w:tabs>
          <w:tab w:val="left" w:pos="965"/>
        </w:tabs>
        <w:spacing w:before="120" w:line="276" w:lineRule="auto"/>
        <w:ind w:right="849"/>
      </w:pPr>
      <w:r>
        <w:t>All our staff are aware of the process for making referrals to children’s social care and for statutory</w:t>
      </w:r>
      <w:r>
        <w:rPr>
          <w:spacing w:val="-3"/>
        </w:rPr>
        <w:t xml:space="preserve"> </w:t>
      </w:r>
      <w:r>
        <w:t>assessments</w:t>
      </w:r>
      <w:r>
        <w:rPr>
          <w:spacing w:val="-4"/>
        </w:rPr>
        <w:t xml:space="preserve"> </w:t>
      </w:r>
      <w:r>
        <w:t>under</w:t>
      </w:r>
      <w:r>
        <w:rPr>
          <w:spacing w:val="-3"/>
        </w:rPr>
        <w:t xml:space="preserve"> </w:t>
      </w:r>
      <w:r>
        <w:t>t</w:t>
      </w:r>
      <w:r>
        <w:t>he</w:t>
      </w:r>
      <w:r>
        <w:rPr>
          <w:spacing w:val="-2"/>
        </w:rPr>
        <w:t xml:space="preserve"> </w:t>
      </w:r>
      <w:r>
        <w:t>Children</w:t>
      </w:r>
      <w:r>
        <w:rPr>
          <w:spacing w:val="-2"/>
        </w:rPr>
        <w:t xml:space="preserve"> </w:t>
      </w:r>
      <w:r>
        <w:t>Act 1989</w:t>
      </w:r>
      <w:r>
        <w:rPr>
          <w:spacing w:val="-2"/>
        </w:rPr>
        <w:t xml:space="preserve"> </w:t>
      </w:r>
      <w:r>
        <w:t>and</w:t>
      </w:r>
      <w:r>
        <w:rPr>
          <w:spacing w:val="-2"/>
        </w:rPr>
        <w:t xml:space="preserve"> </w:t>
      </w:r>
      <w:r>
        <w:t>understand</w:t>
      </w:r>
      <w:r>
        <w:rPr>
          <w:spacing w:val="-4"/>
        </w:rPr>
        <w:t xml:space="preserve"> </w:t>
      </w:r>
      <w:r>
        <w:t>the</w:t>
      </w:r>
      <w:r>
        <w:rPr>
          <w:spacing w:val="-4"/>
        </w:rPr>
        <w:t xml:space="preserve"> </w:t>
      </w:r>
      <w:r>
        <w:t>role</w:t>
      </w:r>
      <w:r>
        <w:rPr>
          <w:spacing w:val="-2"/>
        </w:rPr>
        <w:t xml:space="preserve"> </w:t>
      </w:r>
      <w:r>
        <w:t>they</w:t>
      </w:r>
      <w:r>
        <w:rPr>
          <w:spacing w:val="-4"/>
        </w:rPr>
        <w:t xml:space="preserve"> </w:t>
      </w:r>
      <w:r>
        <w:t>may</w:t>
      </w:r>
      <w:r>
        <w:rPr>
          <w:spacing w:val="-4"/>
        </w:rPr>
        <w:t xml:space="preserve"> </w:t>
      </w:r>
      <w:r>
        <w:t>have</w:t>
      </w:r>
      <w:r>
        <w:rPr>
          <w:spacing w:val="-2"/>
        </w:rPr>
        <w:t xml:space="preserve"> </w:t>
      </w:r>
      <w:r>
        <w:t>in these assessments (Refer to pg. 12 ‘Providing support for all staff’).</w:t>
      </w:r>
    </w:p>
    <w:p w14:paraId="7A8BA621" w14:textId="77777777" w:rsidR="000E2A3C" w:rsidRDefault="005F29D3">
      <w:pPr>
        <w:pStyle w:val="ListParagraph"/>
        <w:numPr>
          <w:ilvl w:val="1"/>
          <w:numId w:val="56"/>
        </w:numPr>
        <w:tabs>
          <w:tab w:val="left" w:pos="965"/>
        </w:tabs>
        <w:spacing w:before="121" w:line="276" w:lineRule="auto"/>
        <w:ind w:right="797"/>
      </w:pPr>
      <w:r>
        <w:t>Governors receive appropriate safeguarding and child protection (including online) training at induction</w:t>
      </w:r>
      <w:r>
        <w:rPr>
          <w:spacing w:val="-3"/>
        </w:rPr>
        <w:t xml:space="preserve"> </w:t>
      </w:r>
      <w:r>
        <w:t>and</w:t>
      </w:r>
      <w:r>
        <w:rPr>
          <w:spacing w:val="-5"/>
        </w:rPr>
        <w:t xml:space="preserve"> </w:t>
      </w:r>
      <w:r>
        <w:t>refresher</w:t>
      </w:r>
      <w:r>
        <w:rPr>
          <w:spacing w:val="-4"/>
        </w:rPr>
        <w:t xml:space="preserve"> </w:t>
      </w:r>
      <w:r>
        <w:t>trai</w:t>
      </w:r>
      <w:r>
        <w:t>ning on</w:t>
      </w:r>
      <w:r>
        <w:rPr>
          <w:spacing w:val="-3"/>
        </w:rPr>
        <w:t xml:space="preserve"> </w:t>
      </w:r>
      <w:r>
        <w:t>an</w:t>
      </w:r>
      <w:r>
        <w:rPr>
          <w:spacing w:val="-5"/>
        </w:rPr>
        <w:t xml:space="preserve"> </w:t>
      </w:r>
      <w:r>
        <w:t>annual</w:t>
      </w:r>
      <w:r>
        <w:rPr>
          <w:spacing w:val="-4"/>
        </w:rPr>
        <w:t xml:space="preserve"> </w:t>
      </w:r>
      <w:r>
        <w:t>basis.</w:t>
      </w:r>
      <w:r>
        <w:rPr>
          <w:spacing w:val="-4"/>
        </w:rPr>
        <w:t xml:space="preserve"> </w:t>
      </w:r>
      <w:r>
        <w:t>Governance</w:t>
      </w:r>
      <w:r>
        <w:rPr>
          <w:spacing w:val="-3"/>
        </w:rPr>
        <w:t xml:space="preserve"> </w:t>
      </w:r>
      <w:r>
        <w:t>agendas</w:t>
      </w:r>
      <w:r>
        <w:rPr>
          <w:spacing w:val="-5"/>
        </w:rPr>
        <w:t xml:space="preserve"> </w:t>
      </w:r>
      <w:r>
        <w:t>consistently</w:t>
      </w:r>
      <w:r>
        <w:rPr>
          <w:spacing w:val="-5"/>
        </w:rPr>
        <w:t xml:space="preserve"> </w:t>
      </w:r>
      <w:r>
        <w:t>contain safeguarding items. This training and coverage are designed to equip governors with the</w:t>
      </w:r>
    </w:p>
    <w:p w14:paraId="5A713E77"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45764C72" w14:textId="77777777" w:rsidR="000E2A3C" w:rsidRDefault="005F29D3">
      <w:pPr>
        <w:pStyle w:val="BodyText"/>
        <w:spacing w:before="82" w:line="276" w:lineRule="auto"/>
        <w:ind w:left="965" w:right="765" w:firstLine="0"/>
      </w:pPr>
      <w:r>
        <w:lastRenderedPageBreak/>
        <w:t>knowledge</w:t>
      </w:r>
      <w:r>
        <w:rPr>
          <w:spacing w:val="-5"/>
        </w:rPr>
        <w:t xml:space="preserve"> </w:t>
      </w:r>
      <w:r>
        <w:t>to</w:t>
      </w:r>
      <w:r>
        <w:rPr>
          <w:spacing w:val="-3"/>
        </w:rPr>
        <w:t xml:space="preserve"> </w:t>
      </w:r>
      <w:r>
        <w:t>provide</w:t>
      </w:r>
      <w:r>
        <w:rPr>
          <w:spacing w:val="-3"/>
        </w:rPr>
        <w:t xml:space="preserve"> </w:t>
      </w:r>
      <w:r>
        <w:t>strategic</w:t>
      </w:r>
      <w:r>
        <w:rPr>
          <w:spacing w:val="-2"/>
        </w:rPr>
        <w:t xml:space="preserve"> </w:t>
      </w:r>
      <w:r>
        <w:t>challenge</w:t>
      </w:r>
      <w:r>
        <w:rPr>
          <w:spacing w:val="-5"/>
        </w:rPr>
        <w:t xml:space="preserve"> </w:t>
      </w:r>
      <w:r>
        <w:t>to</w:t>
      </w:r>
      <w:r>
        <w:rPr>
          <w:spacing w:val="-7"/>
        </w:rPr>
        <w:t xml:space="preserve"> </w:t>
      </w:r>
      <w:r>
        <w:t>test</w:t>
      </w:r>
      <w:r>
        <w:rPr>
          <w:spacing w:val="-4"/>
        </w:rPr>
        <w:t xml:space="preserve"> </w:t>
      </w:r>
      <w:r>
        <w:t>and</w:t>
      </w:r>
      <w:r>
        <w:rPr>
          <w:spacing w:val="-3"/>
        </w:rPr>
        <w:t xml:space="preserve"> </w:t>
      </w:r>
      <w:r>
        <w:t>assure</w:t>
      </w:r>
      <w:r>
        <w:rPr>
          <w:spacing w:val="-5"/>
        </w:rPr>
        <w:t xml:space="preserve"> </w:t>
      </w:r>
      <w:r>
        <w:t>themselves</w:t>
      </w:r>
      <w:r>
        <w:rPr>
          <w:spacing w:val="-3"/>
        </w:rPr>
        <w:t xml:space="preserve"> </w:t>
      </w:r>
      <w:r>
        <w:t>that</w:t>
      </w:r>
      <w:r>
        <w:rPr>
          <w:spacing w:val="-2"/>
        </w:rPr>
        <w:t xml:space="preserve"> </w:t>
      </w:r>
      <w:r>
        <w:t>safeguarding policies and procedures are effective and robust.</w:t>
      </w:r>
    </w:p>
    <w:p w14:paraId="665F9CDC" w14:textId="77777777" w:rsidR="000E2A3C" w:rsidRDefault="005F29D3">
      <w:pPr>
        <w:pStyle w:val="Heading3"/>
        <w:tabs>
          <w:tab w:val="left" w:pos="821"/>
        </w:tabs>
        <w:spacing w:before="238"/>
        <w:rPr>
          <w:position w:val="1"/>
        </w:rPr>
      </w:pPr>
      <w:r>
        <w:rPr>
          <w:noProof/>
          <w:position w:val="1"/>
        </w:rPr>
        <mc:AlternateContent>
          <mc:Choice Requires="wps">
            <w:drawing>
              <wp:anchor distT="0" distB="0" distL="0" distR="0" simplePos="0" relativeHeight="487597056" behindDoc="1" locked="0" layoutInCell="1" allowOverlap="1" wp14:anchorId="7C9E7F4F" wp14:editId="6786F507">
                <wp:simplePos x="0" y="0"/>
                <wp:positionH relativeFrom="page">
                  <wp:posOffset>594359</wp:posOffset>
                </wp:positionH>
                <wp:positionV relativeFrom="paragraph">
                  <wp:posOffset>365600</wp:posOffset>
                </wp:positionV>
                <wp:extent cx="6373495" cy="27940"/>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6C8A006E" id="Graphic 107" o:spid="_x0000_s1026" style="position:absolute;margin-left:46.8pt;margin-top:28.8pt;width:501.85pt;height:2.2pt;z-index:-1571942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" path="m6373114,l,,,27431r6373114,l6373114,xe" fillcolor="#365f91" stroked="f">
                <v:path arrowok="t"/>
                <w10:wrap type="topAndBottom" anchorx="page"/>
              </v:shape>
            </w:pict>
          </mc:Fallback>
        </mc:AlternateContent>
      </w:r>
      <w:r>
        <w:rPr>
          <w:b w:val="0"/>
          <w:noProof/>
        </w:rPr>
        <w:drawing>
          <wp:inline distT="0" distB="0" distL="0" distR="0" wp14:anchorId="3F730D25" wp14:editId="3BCC2B18">
            <wp:extent cx="186597" cy="113385"/>
            <wp:effectExtent l="0" t="0" r="0" b="0"/>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96" cstate="print"/>
                    <a:stretch>
                      <a:fillRect/>
                    </a:stretch>
                  </pic:blipFill>
                  <pic:spPr>
                    <a:xfrm>
                      <a:off x="0" y="0"/>
                      <a:ext cx="186597" cy="113385"/>
                    </a:xfrm>
                    <a:prstGeom prst="rect">
                      <a:avLst/>
                    </a:prstGeom>
                  </pic:spPr>
                </pic:pic>
              </a:graphicData>
            </a:graphic>
          </wp:inline>
        </w:drawing>
      </w:r>
      <w:r>
        <w:rPr>
          <w:rFonts w:ascii="Times New Roman"/>
          <w:b w:val="0"/>
          <w:position w:val="1"/>
          <w:sz w:val="20"/>
        </w:rPr>
        <w:tab/>
      </w:r>
      <w:bookmarkStart w:id="30" w:name="_bookmark30"/>
      <w:bookmarkEnd w:id="30"/>
      <w:r>
        <w:rPr>
          <w:position w:val="1"/>
        </w:rPr>
        <w:t>Allegations</w:t>
      </w:r>
      <w:r>
        <w:rPr>
          <w:spacing w:val="-10"/>
          <w:position w:val="1"/>
        </w:rPr>
        <w:t xml:space="preserve"> </w:t>
      </w:r>
      <w:r>
        <w:rPr>
          <w:position w:val="1"/>
        </w:rPr>
        <w:t>against</w:t>
      </w:r>
      <w:r>
        <w:rPr>
          <w:spacing w:val="-12"/>
          <w:position w:val="1"/>
        </w:rPr>
        <w:t xml:space="preserve"> </w:t>
      </w:r>
      <w:r>
        <w:rPr>
          <w:spacing w:val="-2"/>
          <w:position w:val="1"/>
        </w:rPr>
        <w:t>staff</w:t>
      </w:r>
    </w:p>
    <w:p w14:paraId="7D118FE4" w14:textId="77777777" w:rsidR="000E2A3C" w:rsidRDefault="005F29D3">
      <w:pPr>
        <w:pStyle w:val="ListParagraph"/>
        <w:numPr>
          <w:ilvl w:val="1"/>
          <w:numId w:val="55"/>
        </w:numPr>
        <w:tabs>
          <w:tab w:val="left" w:pos="965"/>
        </w:tabs>
        <w:spacing w:before="122" w:line="278" w:lineRule="auto"/>
        <w:ind w:right="920"/>
      </w:pPr>
      <w:r>
        <w:t>As</w:t>
      </w:r>
      <w:r>
        <w:rPr>
          <w:spacing w:val="-1"/>
        </w:rPr>
        <w:t xml:space="preserve"> </w:t>
      </w:r>
      <w:r>
        <w:t>a</w:t>
      </w:r>
      <w:r>
        <w:rPr>
          <w:spacing w:val="-2"/>
        </w:rPr>
        <w:t xml:space="preserve"> </w:t>
      </w:r>
      <w:r>
        <w:t>school, we</w:t>
      </w:r>
      <w:r>
        <w:rPr>
          <w:spacing w:val="-2"/>
        </w:rPr>
        <w:t xml:space="preserve"> </w:t>
      </w:r>
      <w:r>
        <w:t>ensure</w:t>
      </w:r>
      <w:r>
        <w:rPr>
          <w:spacing w:val="-4"/>
        </w:rPr>
        <w:t xml:space="preserve"> </w:t>
      </w:r>
      <w:r>
        <w:t>that procedures</w:t>
      </w:r>
      <w:r>
        <w:rPr>
          <w:spacing w:val="-4"/>
        </w:rPr>
        <w:t xml:space="preserve"> </w:t>
      </w:r>
      <w:r>
        <w:t>are</w:t>
      </w:r>
      <w:r>
        <w:rPr>
          <w:spacing w:val="-4"/>
        </w:rPr>
        <w:t xml:space="preserve"> </w:t>
      </w:r>
      <w:r>
        <w:t>in</w:t>
      </w:r>
      <w:r>
        <w:rPr>
          <w:spacing w:val="-2"/>
        </w:rPr>
        <w:t xml:space="preserve"> </w:t>
      </w:r>
      <w:r>
        <w:t>place</w:t>
      </w:r>
      <w:r>
        <w:rPr>
          <w:spacing w:val="-2"/>
        </w:rPr>
        <w:t xml:space="preserve"> </w:t>
      </w:r>
      <w:r>
        <w:t>to</w:t>
      </w:r>
      <w:r>
        <w:rPr>
          <w:spacing w:val="-4"/>
        </w:rPr>
        <w:t xml:space="preserve"> </w:t>
      </w:r>
      <w:r>
        <w:t>deal</w:t>
      </w:r>
      <w:r>
        <w:rPr>
          <w:spacing w:val="-3"/>
        </w:rPr>
        <w:t xml:space="preserve"> </w:t>
      </w:r>
      <w:r>
        <w:t>with</w:t>
      </w:r>
      <w:r>
        <w:rPr>
          <w:spacing w:val="-2"/>
        </w:rPr>
        <w:t xml:space="preserve"> </w:t>
      </w:r>
      <w:r>
        <w:t>allegations</w:t>
      </w:r>
      <w:r>
        <w:rPr>
          <w:spacing w:val="-1"/>
        </w:rPr>
        <w:t xml:space="preserve"> </w:t>
      </w:r>
      <w:r>
        <w:t>of abuse</w:t>
      </w:r>
      <w:r>
        <w:rPr>
          <w:spacing w:val="-4"/>
        </w:rPr>
        <w:t xml:space="preserve"> </w:t>
      </w:r>
      <w:r>
        <w:t>against teachers, other staff, including volunteers and supply staff that indi</w:t>
      </w:r>
      <w:r>
        <w:t>cate that they:</w:t>
      </w:r>
    </w:p>
    <w:p w14:paraId="25CA1437" w14:textId="77777777" w:rsidR="000E2A3C" w:rsidRDefault="005F29D3">
      <w:pPr>
        <w:pStyle w:val="ListParagraph"/>
        <w:numPr>
          <w:ilvl w:val="2"/>
          <w:numId w:val="55"/>
        </w:numPr>
        <w:tabs>
          <w:tab w:val="left" w:pos="1337"/>
        </w:tabs>
        <w:spacing w:before="116"/>
      </w:pPr>
      <w:r>
        <w:t>behaved</w:t>
      </w:r>
      <w:r>
        <w:rPr>
          <w:spacing w:val="-3"/>
        </w:rPr>
        <w:t xml:space="preserve"> </w:t>
      </w:r>
      <w:r>
        <w:t>in</w:t>
      </w:r>
      <w:r>
        <w:rPr>
          <w:spacing w:val="-3"/>
        </w:rPr>
        <w:t xml:space="preserve"> </w:t>
      </w:r>
      <w:r>
        <w:t>a</w:t>
      </w:r>
      <w:r>
        <w:rPr>
          <w:spacing w:val="-2"/>
        </w:rPr>
        <w:t xml:space="preserve"> </w:t>
      </w:r>
      <w:r>
        <w:t>way</w:t>
      </w:r>
      <w:r>
        <w:rPr>
          <w:spacing w:val="-5"/>
        </w:rPr>
        <w:t xml:space="preserve"> </w:t>
      </w:r>
      <w:r>
        <w:t>that</w:t>
      </w:r>
      <w:r>
        <w:rPr>
          <w:spacing w:val="-4"/>
        </w:rPr>
        <w:t xml:space="preserve"> </w:t>
      </w:r>
      <w:r>
        <w:t>has</w:t>
      </w:r>
      <w:r>
        <w:rPr>
          <w:spacing w:val="-2"/>
        </w:rPr>
        <w:t xml:space="preserve"> </w:t>
      </w:r>
      <w:r>
        <w:t>harmed</w:t>
      </w:r>
      <w:r>
        <w:rPr>
          <w:spacing w:val="-3"/>
        </w:rPr>
        <w:t xml:space="preserve"> </w:t>
      </w:r>
      <w:r>
        <w:t>a</w:t>
      </w:r>
      <w:r>
        <w:rPr>
          <w:spacing w:val="-4"/>
        </w:rPr>
        <w:t xml:space="preserve"> </w:t>
      </w:r>
      <w:r>
        <w:t>child,</w:t>
      </w:r>
      <w:r>
        <w:rPr>
          <w:spacing w:val="-2"/>
        </w:rPr>
        <w:t xml:space="preserve"> </w:t>
      </w:r>
      <w:r>
        <w:t>or</w:t>
      </w:r>
      <w:r>
        <w:rPr>
          <w:spacing w:val="-4"/>
        </w:rPr>
        <w:t xml:space="preserve"> </w:t>
      </w:r>
      <w:r>
        <w:t>may</w:t>
      </w:r>
      <w:r>
        <w:rPr>
          <w:spacing w:val="-5"/>
        </w:rPr>
        <w:t xml:space="preserve"> </w:t>
      </w:r>
      <w:r>
        <w:t>have</w:t>
      </w:r>
      <w:r>
        <w:rPr>
          <w:spacing w:val="-3"/>
        </w:rPr>
        <w:t xml:space="preserve"> </w:t>
      </w:r>
      <w:r>
        <w:t>harmed</w:t>
      </w:r>
      <w:r>
        <w:rPr>
          <w:spacing w:val="-5"/>
        </w:rPr>
        <w:t xml:space="preserve"> </w:t>
      </w:r>
      <w:r>
        <w:t>a</w:t>
      </w:r>
      <w:r>
        <w:rPr>
          <w:spacing w:val="-4"/>
        </w:rPr>
        <w:t xml:space="preserve"> </w:t>
      </w:r>
      <w:r>
        <w:rPr>
          <w:spacing w:val="-2"/>
        </w:rPr>
        <w:t>child;</w:t>
      </w:r>
    </w:p>
    <w:p w14:paraId="54765B85" w14:textId="77777777" w:rsidR="000E2A3C" w:rsidRDefault="005F29D3">
      <w:pPr>
        <w:pStyle w:val="ListParagraph"/>
        <w:numPr>
          <w:ilvl w:val="2"/>
          <w:numId w:val="55"/>
        </w:numPr>
        <w:tabs>
          <w:tab w:val="left" w:pos="1337"/>
        </w:tabs>
        <w:spacing w:before="158"/>
      </w:pPr>
      <w:r>
        <w:t>possibly</w:t>
      </w:r>
      <w:r>
        <w:rPr>
          <w:spacing w:val="-9"/>
        </w:rPr>
        <w:t xml:space="preserve"> </w:t>
      </w:r>
      <w:r>
        <w:t>committed</w:t>
      </w:r>
      <w:r>
        <w:rPr>
          <w:spacing w:val="-4"/>
        </w:rPr>
        <w:t xml:space="preserve"> </w:t>
      </w:r>
      <w:r>
        <w:t>a</w:t>
      </w:r>
      <w:r>
        <w:rPr>
          <w:spacing w:val="-7"/>
        </w:rPr>
        <w:t xml:space="preserve"> </w:t>
      </w:r>
      <w:r>
        <w:t>criminal</w:t>
      </w:r>
      <w:r>
        <w:rPr>
          <w:spacing w:val="-4"/>
        </w:rPr>
        <w:t xml:space="preserve"> </w:t>
      </w:r>
      <w:r>
        <w:t>offence</w:t>
      </w:r>
      <w:r>
        <w:rPr>
          <w:spacing w:val="-4"/>
        </w:rPr>
        <w:t xml:space="preserve"> </w:t>
      </w:r>
      <w:r>
        <w:t>against</w:t>
      </w:r>
      <w:r>
        <w:rPr>
          <w:spacing w:val="-3"/>
        </w:rPr>
        <w:t xml:space="preserve"> </w:t>
      </w:r>
      <w:r>
        <w:t>or</w:t>
      </w:r>
      <w:r>
        <w:rPr>
          <w:spacing w:val="-5"/>
        </w:rPr>
        <w:t xml:space="preserve"> </w:t>
      </w:r>
      <w:r>
        <w:t>related</w:t>
      </w:r>
      <w:r>
        <w:rPr>
          <w:spacing w:val="-7"/>
        </w:rPr>
        <w:t xml:space="preserve"> </w:t>
      </w:r>
      <w:r>
        <w:t>to</w:t>
      </w:r>
      <w:r>
        <w:rPr>
          <w:spacing w:val="-4"/>
        </w:rPr>
        <w:t xml:space="preserve"> </w:t>
      </w:r>
      <w:r>
        <w:t>a</w:t>
      </w:r>
      <w:r>
        <w:rPr>
          <w:spacing w:val="-6"/>
        </w:rPr>
        <w:t xml:space="preserve"> </w:t>
      </w:r>
      <w:r>
        <w:rPr>
          <w:spacing w:val="-2"/>
        </w:rPr>
        <w:t>child;</w:t>
      </w:r>
    </w:p>
    <w:p w14:paraId="5BA1D97A" w14:textId="77777777" w:rsidR="000E2A3C" w:rsidRDefault="005F29D3">
      <w:pPr>
        <w:pStyle w:val="ListParagraph"/>
        <w:numPr>
          <w:ilvl w:val="2"/>
          <w:numId w:val="55"/>
        </w:numPr>
        <w:tabs>
          <w:tab w:val="left" w:pos="1337"/>
        </w:tabs>
        <w:spacing w:before="157" w:line="276" w:lineRule="auto"/>
        <w:ind w:right="1064"/>
      </w:pPr>
      <w:r>
        <w:t>behaved</w:t>
      </w:r>
      <w:r>
        <w:rPr>
          <w:spacing w:val="-2"/>
        </w:rPr>
        <w:t xml:space="preserve"> </w:t>
      </w:r>
      <w:r>
        <w:t>towards</w:t>
      </w:r>
      <w:r>
        <w:rPr>
          <w:spacing w:val="-1"/>
        </w:rPr>
        <w:t xml:space="preserve"> </w:t>
      </w:r>
      <w:r>
        <w:t>a</w:t>
      </w:r>
      <w:r>
        <w:rPr>
          <w:spacing w:val="-2"/>
        </w:rPr>
        <w:t xml:space="preserve"> </w:t>
      </w:r>
      <w:r>
        <w:t>child</w:t>
      </w:r>
      <w:r>
        <w:rPr>
          <w:spacing w:val="-4"/>
        </w:rPr>
        <w:t xml:space="preserve"> </w:t>
      </w:r>
      <w:r>
        <w:t>or</w:t>
      </w:r>
      <w:r>
        <w:rPr>
          <w:spacing w:val="-1"/>
        </w:rPr>
        <w:t xml:space="preserve"> </w:t>
      </w:r>
      <w:r>
        <w:t>children</w:t>
      </w:r>
      <w:r>
        <w:rPr>
          <w:spacing w:val="-4"/>
        </w:rPr>
        <w:t xml:space="preserve"> </w:t>
      </w:r>
      <w:r>
        <w:t>in</w:t>
      </w:r>
      <w:r>
        <w:rPr>
          <w:spacing w:val="-2"/>
        </w:rPr>
        <w:t xml:space="preserve"> </w:t>
      </w:r>
      <w:r>
        <w:t>a</w:t>
      </w:r>
      <w:r>
        <w:rPr>
          <w:spacing w:val="-1"/>
        </w:rPr>
        <w:t xml:space="preserve"> </w:t>
      </w:r>
      <w:r>
        <w:t>way</w:t>
      </w:r>
      <w:r>
        <w:rPr>
          <w:spacing w:val="-4"/>
        </w:rPr>
        <w:t xml:space="preserve"> </w:t>
      </w:r>
      <w:r>
        <w:t>that indicates he</w:t>
      </w:r>
      <w:r>
        <w:rPr>
          <w:spacing w:val="-4"/>
        </w:rPr>
        <w:t xml:space="preserve"> </w:t>
      </w:r>
      <w:r>
        <w:t>or</w:t>
      </w:r>
      <w:r>
        <w:rPr>
          <w:spacing w:val="-3"/>
        </w:rPr>
        <w:t xml:space="preserve"> </w:t>
      </w:r>
      <w:r>
        <w:t>she</w:t>
      </w:r>
      <w:r>
        <w:rPr>
          <w:spacing w:val="-4"/>
        </w:rPr>
        <w:t xml:space="preserve"> </w:t>
      </w:r>
      <w:r>
        <w:t>may</w:t>
      </w:r>
      <w:r>
        <w:rPr>
          <w:spacing w:val="-6"/>
        </w:rPr>
        <w:t xml:space="preserve"> </w:t>
      </w:r>
      <w:r>
        <w:t>pose</w:t>
      </w:r>
      <w:r>
        <w:rPr>
          <w:spacing w:val="-2"/>
        </w:rPr>
        <w:t xml:space="preserve"> </w:t>
      </w:r>
      <w:r>
        <w:t>a</w:t>
      </w:r>
      <w:r>
        <w:rPr>
          <w:spacing w:val="-3"/>
        </w:rPr>
        <w:t xml:space="preserve"> </w:t>
      </w:r>
      <w:r>
        <w:t>risk of harm to children; or</w:t>
      </w:r>
    </w:p>
    <w:p w14:paraId="6B210731" w14:textId="77777777" w:rsidR="000E2A3C" w:rsidRDefault="005F29D3">
      <w:pPr>
        <w:pStyle w:val="ListParagraph"/>
        <w:numPr>
          <w:ilvl w:val="2"/>
          <w:numId w:val="55"/>
        </w:numPr>
        <w:tabs>
          <w:tab w:val="left" w:pos="1337"/>
        </w:tabs>
        <w:spacing w:before="122" w:line="276" w:lineRule="auto"/>
        <w:ind w:right="1001"/>
      </w:pPr>
      <w:r>
        <w:t xml:space="preserve">behaved or may have behaved in a way that indicates they may not be suitable to work with children. This could be when a person has been involved in </w:t>
      </w:r>
      <w:proofErr w:type="spellStart"/>
      <w:r>
        <w:t>behaviour</w:t>
      </w:r>
      <w:proofErr w:type="spellEnd"/>
      <w:r>
        <w:t xml:space="preserve"> outside of school</w:t>
      </w:r>
      <w:r>
        <w:rPr>
          <w:spacing w:val="-4"/>
        </w:rPr>
        <w:t xml:space="preserve"> </w:t>
      </w:r>
      <w:r>
        <w:t>(this</w:t>
      </w:r>
      <w:r>
        <w:rPr>
          <w:spacing w:val="-5"/>
        </w:rPr>
        <w:t xml:space="preserve"> </w:t>
      </w:r>
      <w:r>
        <w:t>may</w:t>
      </w:r>
      <w:r>
        <w:rPr>
          <w:spacing w:val="-5"/>
        </w:rPr>
        <w:t xml:space="preserve"> </w:t>
      </w:r>
      <w:r>
        <w:t>not</w:t>
      </w:r>
      <w:r>
        <w:rPr>
          <w:spacing w:val="-1"/>
        </w:rPr>
        <w:t xml:space="preserve"> </w:t>
      </w:r>
      <w:r>
        <w:t>directly</w:t>
      </w:r>
      <w:r>
        <w:rPr>
          <w:spacing w:val="-5"/>
        </w:rPr>
        <w:t xml:space="preserve"> </w:t>
      </w:r>
      <w:r>
        <w:t>involve</w:t>
      </w:r>
      <w:r>
        <w:rPr>
          <w:spacing w:val="-3"/>
        </w:rPr>
        <w:t xml:space="preserve"> </w:t>
      </w:r>
      <w:r>
        <w:t>children)</w:t>
      </w:r>
      <w:r>
        <w:rPr>
          <w:spacing w:val="-2"/>
        </w:rPr>
        <w:t xml:space="preserve"> </w:t>
      </w:r>
      <w:r>
        <w:t>which</w:t>
      </w:r>
      <w:r>
        <w:rPr>
          <w:spacing w:val="-2"/>
        </w:rPr>
        <w:t xml:space="preserve"> </w:t>
      </w:r>
      <w:r>
        <w:t>might</w:t>
      </w:r>
      <w:r>
        <w:rPr>
          <w:spacing w:val="-3"/>
        </w:rPr>
        <w:t xml:space="preserve"> </w:t>
      </w:r>
      <w:r>
        <w:t>make</w:t>
      </w:r>
      <w:r>
        <w:rPr>
          <w:spacing w:val="-5"/>
        </w:rPr>
        <w:t xml:space="preserve"> </w:t>
      </w:r>
      <w:r>
        <w:t>them</w:t>
      </w:r>
      <w:r>
        <w:rPr>
          <w:spacing w:val="-2"/>
        </w:rPr>
        <w:t xml:space="preserve"> </w:t>
      </w:r>
      <w:r>
        <w:t>unsuitable</w:t>
      </w:r>
      <w:r>
        <w:rPr>
          <w:spacing w:val="-1"/>
        </w:rPr>
        <w:t xml:space="preserve"> </w:t>
      </w:r>
      <w:r>
        <w:t>to</w:t>
      </w:r>
      <w:r>
        <w:rPr>
          <w:spacing w:val="-2"/>
        </w:rPr>
        <w:t xml:space="preserve"> </w:t>
      </w:r>
      <w:r>
        <w:t>work with children.</w:t>
      </w:r>
    </w:p>
    <w:p w14:paraId="6D1DD5E3" w14:textId="77777777" w:rsidR="000E2A3C" w:rsidRDefault="005F29D3">
      <w:pPr>
        <w:pStyle w:val="ListParagraph"/>
        <w:numPr>
          <w:ilvl w:val="1"/>
          <w:numId w:val="55"/>
        </w:numPr>
        <w:tabs>
          <w:tab w:val="left" w:pos="965"/>
        </w:tabs>
        <w:spacing w:before="121" w:line="276" w:lineRule="auto"/>
        <w:ind w:right="789"/>
      </w:pPr>
      <w:r>
        <w:t>When an</w:t>
      </w:r>
      <w:r>
        <w:rPr>
          <w:spacing w:val="-1"/>
        </w:rPr>
        <w:t xml:space="preserve"> </w:t>
      </w:r>
      <w:r>
        <w:t>allegation</w:t>
      </w:r>
      <w:r>
        <w:rPr>
          <w:spacing w:val="-1"/>
        </w:rPr>
        <w:t xml:space="preserve"> </w:t>
      </w:r>
      <w:r>
        <w:t>is</w:t>
      </w:r>
      <w:r>
        <w:rPr>
          <w:spacing w:val="-1"/>
        </w:rPr>
        <w:t xml:space="preserve"> </w:t>
      </w:r>
      <w:r>
        <w:t>made against a</w:t>
      </w:r>
      <w:r>
        <w:rPr>
          <w:spacing w:val="-1"/>
        </w:rPr>
        <w:t xml:space="preserve"> </w:t>
      </w:r>
      <w:r>
        <w:t>member of staff, the procedures</w:t>
      </w:r>
      <w:r>
        <w:rPr>
          <w:spacing w:val="-1"/>
        </w:rPr>
        <w:t xml:space="preserve"> </w:t>
      </w:r>
      <w:r>
        <w:t>set out in the</w:t>
      </w:r>
      <w:r>
        <w:rPr>
          <w:spacing w:val="-1"/>
        </w:rPr>
        <w:t xml:space="preserve"> </w:t>
      </w:r>
      <w:r>
        <w:t>policy</w:t>
      </w:r>
      <w:r>
        <w:rPr>
          <w:spacing w:val="-3"/>
        </w:rPr>
        <w:t xml:space="preserve"> </w:t>
      </w:r>
      <w:r>
        <w:t>for dealing with allegations against staff must be followed. We will respond to all allegations robustly</w:t>
      </w:r>
      <w:r>
        <w:rPr>
          <w:spacing w:val="-5"/>
        </w:rPr>
        <w:t xml:space="preserve"> </w:t>
      </w:r>
      <w:r>
        <w:t>and</w:t>
      </w:r>
      <w:r>
        <w:rPr>
          <w:spacing w:val="-3"/>
        </w:rPr>
        <w:t xml:space="preserve"> </w:t>
      </w:r>
      <w:r>
        <w:t>appropriately</w:t>
      </w:r>
      <w:r>
        <w:rPr>
          <w:spacing w:val="-5"/>
        </w:rPr>
        <w:t xml:space="preserve"> </w:t>
      </w:r>
      <w:r>
        <w:t>in</w:t>
      </w:r>
      <w:r>
        <w:rPr>
          <w:spacing w:val="-3"/>
        </w:rPr>
        <w:t xml:space="preserve"> </w:t>
      </w:r>
      <w:r>
        <w:t>colla</w:t>
      </w:r>
      <w:r>
        <w:t>boration</w:t>
      </w:r>
      <w:r>
        <w:rPr>
          <w:spacing w:val="-3"/>
        </w:rPr>
        <w:t xml:space="preserve"> </w:t>
      </w:r>
      <w:r>
        <w:t>with</w:t>
      </w:r>
      <w:r>
        <w:rPr>
          <w:spacing w:val="-3"/>
        </w:rPr>
        <w:t xml:space="preserve"> </w:t>
      </w:r>
      <w:r>
        <w:t>the</w:t>
      </w:r>
      <w:r>
        <w:rPr>
          <w:spacing w:val="-3"/>
        </w:rPr>
        <w:t xml:space="preserve"> </w:t>
      </w:r>
      <w:r>
        <w:t>Local</w:t>
      </w:r>
      <w:r>
        <w:rPr>
          <w:spacing w:val="-4"/>
        </w:rPr>
        <w:t xml:space="preserve"> </w:t>
      </w:r>
      <w:r>
        <w:t>Authority</w:t>
      </w:r>
      <w:r>
        <w:rPr>
          <w:spacing w:val="-5"/>
        </w:rPr>
        <w:t xml:space="preserve"> </w:t>
      </w:r>
      <w:r>
        <w:t>Designated</w:t>
      </w:r>
      <w:r>
        <w:rPr>
          <w:spacing w:val="-5"/>
        </w:rPr>
        <w:t xml:space="preserve"> </w:t>
      </w:r>
      <w:r>
        <w:t>Officer</w:t>
      </w:r>
      <w:r>
        <w:rPr>
          <w:spacing w:val="-4"/>
        </w:rPr>
        <w:t xml:space="preserve"> </w:t>
      </w:r>
      <w:r>
        <w:t>(LADO).</w:t>
      </w:r>
    </w:p>
    <w:p w14:paraId="2CA365AB" w14:textId="77777777" w:rsidR="000E2A3C" w:rsidRDefault="005F29D3">
      <w:pPr>
        <w:pStyle w:val="ListParagraph"/>
        <w:numPr>
          <w:ilvl w:val="1"/>
          <w:numId w:val="55"/>
        </w:numPr>
        <w:tabs>
          <w:tab w:val="left" w:pos="965"/>
        </w:tabs>
        <w:spacing w:before="118"/>
      </w:pPr>
      <w:r>
        <w:t>If</w:t>
      </w:r>
      <w:r>
        <w:rPr>
          <w:spacing w:val="-2"/>
        </w:rPr>
        <w:t xml:space="preserve"> </w:t>
      </w:r>
      <w:r>
        <w:t>an</w:t>
      </w:r>
      <w:r>
        <w:rPr>
          <w:spacing w:val="-3"/>
        </w:rPr>
        <w:t xml:space="preserve"> </w:t>
      </w:r>
      <w:r>
        <w:t>allegation</w:t>
      </w:r>
      <w:r>
        <w:rPr>
          <w:spacing w:val="-3"/>
        </w:rPr>
        <w:t xml:space="preserve"> </w:t>
      </w:r>
      <w:r>
        <w:t>is</w:t>
      </w:r>
      <w:r>
        <w:rPr>
          <w:spacing w:val="-5"/>
        </w:rPr>
        <w:t xml:space="preserve"> </w:t>
      </w:r>
      <w:r>
        <w:t>made</w:t>
      </w:r>
      <w:r>
        <w:rPr>
          <w:spacing w:val="-6"/>
        </w:rPr>
        <w:t xml:space="preserve"> </w:t>
      </w:r>
      <w:r>
        <w:t>two</w:t>
      </w:r>
      <w:r>
        <w:rPr>
          <w:spacing w:val="-3"/>
        </w:rPr>
        <w:t xml:space="preserve"> </w:t>
      </w:r>
      <w:r>
        <w:t>main</w:t>
      </w:r>
      <w:r>
        <w:rPr>
          <w:spacing w:val="-3"/>
        </w:rPr>
        <w:t xml:space="preserve"> </w:t>
      </w:r>
      <w:r>
        <w:t>aspects</w:t>
      </w:r>
      <w:r>
        <w:rPr>
          <w:spacing w:val="-4"/>
        </w:rPr>
        <w:t xml:space="preserve"> </w:t>
      </w:r>
      <w:r>
        <w:t>will</w:t>
      </w:r>
      <w:r>
        <w:rPr>
          <w:spacing w:val="-3"/>
        </w:rPr>
        <w:t xml:space="preserve"> </w:t>
      </w:r>
      <w:r>
        <w:t>be</w:t>
      </w:r>
      <w:r>
        <w:rPr>
          <w:spacing w:val="-5"/>
        </w:rPr>
        <w:t xml:space="preserve"> </w:t>
      </w:r>
      <w:r>
        <w:rPr>
          <w:spacing w:val="-2"/>
        </w:rPr>
        <w:t>considered:</w:t>
      </w:r>
    </w:p>
    <w:p w14:paraId="138022DF" w14:textId="77777777" w:rsidR="000E2A3C" w:rsidRDefault="005F29D3">
      <w:pPr>
        <w:pStyle w:val="ListParagraph"/>
        <w:numPr>
          <w:ilvl w:val="0"/>
          <w:numId w:val="54"/>
        </w:numPr>
        <w:tabs>
          <w:tab w:val="left" w:pos="1695"/>
          <w:tab w:val="left" w:pos="1697"/>
        </w:tabs>
        <w:spacing w:before="157" w:line="276" w:lineRule="auto"/>
        <w:ind w:right="776"/>
      </w:pPr>
      <w:r>
        <w:t>Looking</w:t>
      </w:r>
      <w:r>
        <w:rPr>
          <w:spacing w:val="-1"/>
        </w:rPr>
        <w:t xml:space="preserve"> </w:t>
      </w:r>
      <w:r>
        <w:t>after</w:t>
      </w:r>
      <w:r>
        <w:rPr>
          <w:spacing w:val="-4"/>
        </w:rPr>
        <w:t xml:space="preserve"> </w:t>
      </w:r>
      <w:r>
        <w:t>the</w:t>
      </w:r>
      <w:r>
        <w:rPr>
          <w:spacing w:val="-5"/>
        </w:rPr>
        <w:t xml:space="preserve"> </w:t>
      </w:r>
      <w:r>
        <w:t>welfare</w:t>
      </w:r>
      <w:r>
        <w:rPr>
          <w:spacing w:val="-5"/>
        </w:rPr>
        <w:t xml:space="preserve"> </w:t>
      </w:r>
      <w:r>
        <w:t>of</w:t>
      </w:r>
      <w:r>
        <w:rPr>
          <w:spacing w:val="-1"/>
        </w:rPr>
        <w:t xml:space="preserve"> </w:t>
      </w:r>
      <w:r>
        <w:t>the</w:t>
      </w:r>
      <w:r>
        <w:rPr>
          <w:spacing w:val="-5"/>
        </w:rPr>
        <w:t xml:space="preserve"> </w:t>
      </w:r>
      <w:r>
        <w:t>child –</w:t>
      </w:r>
      <w:r>
        <w:rPr>
          <w:spacing w:val="-5"/>
        </w:rPr>
        <w:t xml:space="preserve"> </w:t>
      </w:r>
      <w:r>
        <w:t>the</w:t>
      </w:r>
      <w:r>
        <w:rPr>
          <w:spacing w:val="-3"/>
        </w:rPr>
        <w:t xml:space="preserve"> </w:t>
      </w:r>
      <w:r>
        <w:t>designated</w:t>
      </w:r>
      <w:r>
        <w:rPr>
          <w:spacing w:val="-3"/>
        </w:rPr>
        <w:t xml:space="preserve"> </w:t>
      </w:r>
      <w:r>
        <w:t>safeguarding</w:t>
      </w:r>
      <w:r>
        <w:rPr>
          <w:spacing w:val="-3"/>
        </w:rPr>
        <w:t xml:space="preserve"> </w:t>
      </w:r>
      <w:r>
        <w:t>lead</w:t>
      </w:r>
      <w:r>
        <w:rPr>
          <w:spacing w:val="-3"/>
        </w:rPr>
        <w:t xml:space="preserve"> </w:t>
      </w:r>
      <w:r>
        <w:t>is</w:t>
      </w:r>
      <w:r>
        <w:rPr>
          <w:spacing w:val="-2"/>
        </w:rPr>
        <w:t xml:space="preserve"> </w:t>
      </w:r>
      <w:r>
        <w:t>responsible for ensuring that the child is not at risk and referring cases of suspected abuse (described below)</w:t>
      </w:r>
    </w:p>
    <w:p w14:paraId="35C67F02" w14:textId="77777777" w:rsidR="000E2A3C" w:rsidRDefault="005F29D3">
      <w:pPr>
        <w:pStyle w:val="ListParagraph"/>
        <w:numPr>
          <w:ilvl w:val="0"/>
          <w:numId w:val="54"/>
        </w:numPr>
        <w:tabs>
          <w:tab w:val="left" w:pos="1695"/>
        </w:tabs>
        <w:spacing w:before="121"/>
        <w:ind w:left="1695" w:hanging="358"/>
      </w:pPr>
      <w:r>
        <w:t>Investigating</w:t>
      </w:r>
      <w:r>
        <w:rPr>
          <w:spacing w:val="-5"/>
        </w:rPr>
        <w:t xml:space="preserve"> </w:t>
      </w:r>
      <w:r>
        <w:t>and</w:t>
      </w:r>
      <w:r>
        <w:rPr>
          <w:spacing w:val="-6"/>
        </w:rPr>
        <w:t xml:space="preserve"> </w:t>
      </w:r>
      <w:r>
        <w:t>supporting</w:t>
      </w:r>
      <w:r>
        <w:rPr>
          <w:spacing w:val="-5"/>
        </w:rPr>
        <w:t xml:space="preserve"> </w:t>
      </w:r>
      <w:r>
        <w:t>the</w:t>
      </w:r>
      <w:r>
        <w:rPr>
          <w:spacing w:val="-7"/>
        </w:rPr>
        <w:t xml:space="preserve"> </w:t>
      </w:r>
      <w:r>
        <w:t>person</w:t>
      </w:r>
      <w:r>
        <w:rPr>
          <w:spacing w:val="-5"/>
        </w:rPr>
        <w:t xml:space="preserve"> </w:t>
      </w:r>
      <w:r>
        <w:t>subject</w:t>
      </w:r>
      <w:r>
        <w:rPr>
          <w:spacing w:val="-6"/>
        </w:rPr>
        <w:t xml:space="preserve"> </w:t>
      </w:r>
      <w:r>
        <w:t>to</w:t>
      </w:r>
      <w:r>
        <w:rPr>
          <w:spacing w:val="-5"/>
        </w:rPr>
        <w:t xml:space="preserve"> </w:t>
      </w:r>
      <w:r>
        <w:t>the</w:t>
      </w:r>
      <w:r>
        <w:rPr>
          <w:spacing w:val="-6"/>
        </w:rPr>
        <w:t xml:space="preserve"> </w:t>
      </w:r>
      <w:r>
        <w:rPr>
          <w:spacing w:val="-2"/>
        </w:rPr>
        <w:t>allegation</w:t>
      </w:r>
    </w:p>
    <w:p w14:paraId="1B0339D5" w14:textId="77777777" w:rsidR="000E2A3C" w:rsidRDefault="005F29D3">
      <w:pPr>
        <w:pStyle w:val="ListParagraph"/>
        <w:numPr>
          <w:ilvl w:val="1"/>
          <w:numId w:val="55"/>
        </w:numPr>
        <w:tabs>
          <w:tab w:val="left" w:pos="965"/>
        </w:tabs>
        <w:spacing w:before="158" w:line="276" w:lineRule="auto"/>
        <w:ind w:right="780"/>
      </w:pPr>
      <w:r>
        <w:t>In the event of any complaint or allegation against a member of staff, the Hea</w:t>
      </w:r>
      <w:r>
        <w:t>d Teacher (Designated Safeguarding Lead) or one of the Deputy DSLs if the Head Teacher is not present, will</w:t>
      </w:r>
      <w:r>
        <w:rPr>
          <w:spacing w:val="-2"/>
        </w:rPr>
        <w:t xml:space="preserve"> </w:t>
      </w:r>
      <w:r>
        <w:t>be</w:t>
      </w:r>
      <w:r>
        <w:rPr>
          <w:spacing w:val="-2"/>
        </w:rPr>
        <w:t xml:space="preserve"> </w:t>
      </w:r>
      <w:r>
        <w:t>notified</w:t>
      </w:r>
      <w:r>
        <w:rPr>
          <w:spacing w:val="-2"/>
        </w:rPr>
        <w:t xml:space="preserve"> </w:t>
      </w:r>
      <w:r>
        <w:t>immediately.</w:t>
      </w:r>
      <w:r>
        <w:rPr>
          <w:spacing w:val="-1"/>
        </w:rPr>
        <w:t xml:space="preserve"> </w:t>
      </w:r>
      <w:r>
        <w:t>If it</w:t>
      </w:r>
      <w:r>
        <w:rPr>
          <w:spacing w:val="-3"/>
        </w:rPr>
        <w:t xml:space="preserve"> </w:t>
      </w:r>
      <w:r>
        <w:t>relates</w:t>
      </w:r>
      <w:r>
        <w:rPr>
          <w:spacing w:val="-6"/>
        </w:rPr>
        <w:t xml:space="preserve"> </w:t>
      </w:r>
      <w:r>
        <w:t>to</w:t>
      </w:r>
      <w:r>
        <w:rPr>
          <w:spacing w:val="-2"/>
        </w:rPr>
        <w:t xml:space="preserve"> </w:t>
      </w:r>
      <w:r>
        <w:t>the</w:t>
      </w:r>
      <w:r>
        <w:rPr>
          <w:spacing w:val="-4"/>
        </w:rPr>
        <w:t xml:space="preserve"> </w:t>
      </w:r>
      <w:r>
        <w:t>Head</w:t>
      </w:r>
      <w:r>
        <w:rPr>
          <w:spacing w:val="-4"/>
        </w:rPr>
        <w:t xml:space="preserve"> </w:t>
      </w:r>
      <w:r>
        <w:t>Teacher</w:t>
      </w:r>
      <w:r>
        <w:rPr>
          <w:spacing w:val="-3"/>
        </w:rPr>
        <w:t xml:space="preserve"> </w:t>
      </w:r>
      <w:r>
        <w:t>(or</w:t>
      </w:r>
      <w:r>
        <w:rPr>
          <w:spacing w:val="-6"/>
        </w:rPr>
        <w:t xml:space="preserve"> </w:t>
      </w:r>
      <w:r>
        <w:t>equivalent),</w:t>
      </w:r>
      <w:r>
        <w:rPr>
          <w:spacing w:val="-3"/>
        </w:rPr>
        <w:t xml:space="preserve"> </w:t>
      </w:r>
      <w:r>
        <w:t>the</w:t>
      </w:r>
      <w:r>
        <w:rPr>
          <w:spacing w:val="-4"/>
        </w:rPr>
        <w:t xml:space="preserve"> </w:t>
      </w:r>
      <w:r>
        <w:t>CEO, Head of HR</w:t>
      </w:r>
      <w:r>
        <w:rPr>
          <w:spacing w:val="-1"/>
        </w:rPr>
        <w:t xml:space="preserve"> </w:t>
      </w:r>
      <w:r>
        <w:t>and the Chair of Governors/Trustees will be informed</w:t>
      </w:r>
      <w:r>
        <w:t xml:space="preserve"> without delay and the Local Authority Designated Officer will be informed.</w:t>
      </w:r>
      <w:r>
        <w:rPr>
          <w:spacing w:val="40"/>
        </w:rPr>
        <w:t xml:space="preserve"> </w:t>
      </w:r>
      <w:r>
        <w:t>Chris</w:t>
      </w:r>
      <w:r>
        <w:rPr>
          <w:spacing w:val="-2"/>
        </w:rPr>
        <w:t xml:space="preserve"> </w:t>
      </w:r>
      <w:r>
        <w:t>White’s contact details are available from the school office, the school website or Appendix C of this policy.</w:t>
      </w:r>
    </w:p>
    <w:p w14:paraId="65CE6C81" w14:textId="77777777" w:rsidR="000E2A3C" w:rsidRDefault="005F29D3">
      <w:pPr>
        <w:pStyle w:val="ListParagraph"/>
        <w:numPr>
          <w:ilvl w:val="1"/>
          <w:numId w:val="55"/>
        </w:numPr>
        <w:tabs>
          <w:tab w:val="left" w:pos="965"/>
        </w:tabs>
        <w:spacing w:before="122" w:line="276" w:lineRule="auto"/>
        <w:ind w:right="870"/>
      </w:pPr>
      <w:r>
        <w:t>If there is a risk of immediate serious harm to a child, a refe</w:t>
      </w:r>
      <w:r>
        <w:t>rral should be</w:t>
      </w:r>
      <w:r>
        <w:rPr>
          <w:spacing w:val="-2"/>
        </w:rPr>
        <w:t xml:space="preserve"> </w:t>
      </w:r>
      <w:r>
        <w:t>made to Children’s Social</w:t>
      </w:r>
      <w:r>
        <w:rPr>
          <w:spacing w:val="-4"/>
        </w:rPr>
        <w:t xml:space="preserve"> </w:t>
      </w:r>
      <w:r>
        <w:t>Care</w:t>
      </w:r>
      <w:r>
        <w:rPr>
          <w:spacing w:val="-2"/>
        </w:rPr>
        <w:t xml:space="preserve"> </w:t>
      </w:r>
      <w:r>
        <w:t>or</w:t>
      </w:r>
      <w:r>
        <w:rPr>
          <w:spacing w:val="-4"/>
        </w:rPr>
        <w:t xml:space="preserve"> </w:t>
      </w:r>
      <w:r>
        <w:t>the</w:t>
      </w:r>
      <w:r>
        <w:rPr>
          <w:spacing w:val="-5"/>
        </w:rPr>
        <w:t xml:space="preserve"> </w:t>
      </w:r>
      <w:r>
        <w:t>police</w:t>
      </w:r>
      <w:r>
        <w:rPr>
          <w:spacing w:val="-3"/>
        </w:rPr>
        <w:t xml:space="preserve"> </w:t>
      </w:r>
      <w:r>
        <w:t>immediately. Under</w:t>
      </w:r>
      <w:r>
        <w:rPr>
          <w:spacing w:val="-2"/>
        </w:rPr>
        <w:t xml:space="preserve"> </w:t>
      </w:r>
      <w:r>
        <w:t>Keeping</w:t>
      </w:r>
      <w:r>
        <w:rPr>
          <w:spacing w:val="-1"/>
        </w:rPr>
        <w:t xml:space="preserve"> </w:t>
      </w:r>
      <w:r>
        <w:t>Children</w:t>
      </w:r>
      <w:r>
        <w:rPr>
          <w:spacing w:val="-3"/>
        </w:rPr>
        <w:t xml:space="preserve"> </w:t>
      </w:r>
      <w:r>
        <w:t>Safe</w:t>
      </w:r>
      <w:r>
        <w:rPr>
          <w:spacing w:val="-3"/>
        </w:rPr>
        <w:t xml:space="preserve"> </w:t>
      </w:r>
      <w:r>
        <w:t>in</w:t>
      </w:r>
      <w:r>
        <w:rPr>
          <w:spacing w:val="-3"/>
        </w:rPr>
        <w:t xml:space="preserve"> </w:t>
      </w:r>
      <w:r>
        <w:t>Education</w:t>
      </w:r>
      <w:r>
        <w:rPr>
          <w:spacing w:val="-5"/>
        </w:rPr>
        <w:t xml:space="preserve"> </w:t>
      </w:r>
      <w:r>
        <w:t>guidance,</w:t>
      </w:r>
      <w:r>
        <w:rPr>
          <w:spacing w:val="-4"/>
        </w:rPr>
        <w:t xml:space="preserve"> </w:t>
      </w:r>
      <w:r>
        <w:t>it is made clear that all staff should know how to make a referral.</w:t>
      </w:r>
    </w:p>
    <w:p w14:paraId="3B257FAF" w14:textId="77777777" w:rsidR="000E2A3C" w:rsidRDefault="005F29D3">
      <w:pPr>
        <w:pStyle w:val="ListParagraph"/>
        <w:numPr>
          <w:ilvl w:val="1"/>
          <w:numId w:val="55"/>
        </w:numPr>
        <w:tabs>
          <w:tab w:val="left" w:pos="965"/>
        </w:tabs>
        <w:spacing w:before="118" w:line="276" w:lineRule="auto"/>
        <w:ind w:right="727"/>
      </w:pPr>
      <w:r>
        <w:t>Before contacting the LADO, the school will conduct basic enquiries in line with local procedures</w:t>
      </w:r>
      <w:r>
        <w:rPr>
          <w:spacing w:val="-3"/>
        </w:rPr>
        <w:t xml:space="preserve"> </w:t>
      </w:r>
      <w:r>
        <w:t>to</w:t>
      </w:r>
      <w:r>
        <w:rPr>
          <w:spacing w:val="-3"/>
        </w:rPr>
        <w:t xml:space="preserve"> </w:t>
      </w:r>
      <w:r>
        <w:t>establish</w:t>
      </w:r>
      <w:r>
        <w:rPr>
          <w:spacing w:val="-1"/>
        </w:rPr>
        <w:t xml:space="preserve"> </w:t>
      </w:r>
      <w:r>
        <w:t>the</w:t>
      </w:r>
      <w:r>
        <w:rPr>
          <w:spacing w:val="-3"/>
        </w:rPr>
        <w:t xml:space="preserve"> </w:t>
      </w:r>
      <w:r>
        <w:t>facts</w:t>
      </w:r>
      <w:r>
        <w:rPr>
          <w:spacing w:val="-3"/>
        </w:rPr>
        <w:t xml:space="preserve"> </w:t>
      </w:r>
      <w:r>
        <w:t>to</w:t>
      </w:r>
      <w:r>
        <w:rPr>
          <w:spacing w:val="-3"/>
        </w:rPr>
        <w:t xml:space="preserve"> </w:t>
      </w:r>
      <w:r>
        <w:t>help</w:t>
      </w:r>
      <w:r>
        <w:rPr>
          <w:spacing w:val="-1"/>
        </w:rPr>
        <w:t xml:space="preserve"> </w:t>
      </w:r>
      <w:r>
        <w:t>them</w:t>
      </w:r>
      <w:r>
        <w:rPr>
          <w:spacing w:val="-2"/>
        </w:rPr>
        <w:t xml:space="preserve"> </w:t>
      </w:r>
      <w:r>
        <w:t>determine</w:t>
      </w:r>
      <w:r>
        <w:rPr>
          <w:spacing w:val="-1"/>
        </w:rPr>
        <w:t xml:space="preserve"> </w:t>
      </w:r>
      <w:r>
        <w:t>whether</w:t>
      </w:r>
      <w:r>
        <w:rPr>
          <w:spacing w:val="-2"/>
        </w:rPr>
        <w:t xml:space="preserve"> </w:t>
      </w:r>
      <w:r>
        <w:t>there</w:t>
      </w:r>
      <w:r>
        <w:rPr>
          <w:spacing w:val="-1"/>
        </w:rPr>
        <w:t xml:space="preserve"> </w:t>
      </w:r>
      <w:r>
        <w:t>is</w:t>
      </w:r>
      <w:r>
        <w:rPr>
          <w:spacing w:val="-5"/>
        </w:rPr>
        <w:t xml:space="preserve"> </w:t>
      </w:r>
      <w:r>
        <w:t>any</w:t>
      </w:r>
      <w:r>
        <w:rPr>
          <w:spacing w:val="-3"/>
        </w:rPr>
        <w:t xml:space="preserve"> </w:t>
      </w:r>
      <w:r>
        <w:t>foundation</w:t>
      </w:r>
      <w:r>
        <w:rPr>
          <w:spacing w:val="-3"/>
        </w:rPr>
        <w:t xml:space="preserve"> </w:t>
      </w:r>
      <w:r>
        <w:t>to</w:t>
      </w:r>
      <w:r>
        <w:rPr>
          <w:spacing w:val="-3"/>
        </w:rPr>
        <w:t xml:space="preserve"> </w:t>
      </w:r>
      <w:r>
        <w:t>the alleg</w:t>
      </w:r>
      <w:r>
        <w:t>ation,</w:t>
      </w:r>
      <w:r>
        <w:rPr>
          <w:spacing w:val="-1"/>
        </w:rPr>
        <w:t xml:space="preserve"> </w:t>
      </w:r>
      <w:r>
        <w:t>being careful</w:t>
      </w:r>
      <w:r>
        <w:rPr>
          <w:spacing w:val="-3"/>
        </w:rPr>
        <w:t xml:space="preserve"> </w:t>
      </w:r>
      <w:r>
        <w:t>not</w:t>
      </w:r>
      <w:r>
        <w:rPr>
          <w:spacing w:val="-1"/>
        </w:rPr>
        <w:t xml:space="preserve"> </w:t>
      </w:r>
      <w:r>
        <w:t>to</w:t>
      </w:r>
      <w:r>
        <w:rPr>
          <w:spacing w:val="-2"/>
        </w:rPr>
        <w:t xml:space="preserve"> </w:t>
      </w:r>
      <w:proofErr w:type="spellStart"/>
      <w:r>
        <w:t>jeopardise</w:t>
      </w:r>
      <w:proofErr w:type="spellEnd"/>
      <w:r>
        <w:rPr>
          <w:spacing w:val="-2"/>
        </w:rPr>
        <w:t xml:space="preserve"> </w:t>
      </w:r>
      <w:r>
        <w:t>any</w:t>
      </w:r>
      <w:r>
        <w:rPr>
          <w:spacing w:val="-4"/>
        </w:rPr>
        <w:t xml:space="preserve"> </w:t>
      </w:r>
      <w:r>
        <w:t>future police investigation. If</w:t>
      </w:r>
      <w:r>
        <w:rPr>
          <w:spacing w:val="-1"/>
        </w:rPr>
        <w:t xml:space="preserve"> </w:t>
      </w:r>
      <w:r>
        <w:t>the allegation</w:t>
      </w:r>
      <w:r>
        <w:rPr>
          <w:spacing w:val="-2"/>
        </w:rPr>
        <w:t xml:space="preserve"> </w:t>
      </w:r>
      <w:r>
        <w:t>made against a member of staff (either paid or unpaid) meets the criteria for a referral to the LADO, then</w:t>
      </w:r>
      <w:r>
        <w:rPr>
          <w:spacing w:val="-1"/>
        </w:rPr>
        <w:t xml:space="preserve"> </w:t>
      </w:r>
      <w:r>
        <w:t>the Head</w:t>
      </w:r>
      <w:r>
        <w:rPr>
          <w:spacing w:val="-4"/>
        </w:rPr>
        <w:t xml:space="preserve"> </w:t>
      </w:r>
      <w:r>
        <w:t>Teacher</w:t>
      </w:r>
      <w:r>
        <w:rPr>
          <w:spacing w:val="-2"/>
        </w:rPr>
        <w:t xml:space="preserve"> </w:t>
      </w:r>
      <w:r>
        <w:t>will discuss the allegation immediately</w:t>
      </w:r>
      <w:r>
        <w:rPr>
          <w:spacing w:val="-1"/>
        </w:rPr>
        <w:t xml:space="preserve"> </w:t>
      </w:r>
      <w:r>
        <w:t>wi</w:t>
      </w:r>
      <w:r>
        <w:t>th the</w:t>
      </w:r>
      <w:r>
        <w:rPr>
          <w:spacing w:val="-1"/>
        </w:rPr>
        <w:t xml:space="preserve"> </w:t>
      </w:r>
      <w:r>
        <w:t>LADO (within 24 hours) and ensure that cases are managed as per Part Four of Keeping Children Safe in Education (</w:t>
      </w:r>
      <w:proofErr w:type="spellStart"/>
      <w:r>
        <w:t>KCSiE</w:t>
      </w:r>
      <w:proofErr w:type="spellEnd"/>
      <w:r>
        <w:t xml:space="preserve"> 2025).</w:t>
      </w:r>
      <w:r>
        <w:rPr>
          <w:spacing w:val="40"/>
        </w:rPr>
        <w:t xml:space="preserve"> </w:t>
      </w:r>
      <w:r>
        <w:t xml:space="preserve">In all cases involving pupils the LADO will be contacted by the Head Teacher/Designated Safeguarding Lead and a discussion </w:t>
      </w:r>
      <w:r>
        <w:t>will take place to decide whether:</w:t>
      </w:r>
    </w:p>
    <w:p w14:paraId="28A028DA" w14:textId="77777777" w:rsidR="000E2A3C" w:rsidRDefault="005F29D3">
      <w:pPr>
        <w:pStyle w:val="ListParagraph"/>
        <w:numPr>
          <w:ilvl w:val="2"/>
          <w:numId w:val="55"/>
        </w:numPr>
        <w:tabs>
          <w:tab w:val="left" w:pos="1337"/>
        </w:tabs>
        <w:spacing w:before="121" w:line="276" w:lineRule="auto"/>
        <w:ind w:right="1133"/>
      </w:pPr>
      <w:r>
        <w:t>no</w:t>
      </w:r>
      <w:r>
        <w:rPr>
          <w:spacing w:val="-4"/>
        </w:rPr>
        <w:t xml:space="preserve"> </w:t>
      </w:r>
      <w:r>
        <w:t>further</w:t>
      </w:r>
      <w:r>
        <w:rPr>
          <w:spacing w:val="-1"/>
        </w:rPr>
        <w:t xml:space="preserve"> </w:t>
      </w:r>
      <w:r>
        <w:t>actions</w:t>
      </w:r>
      <w:r>
        <w:rPr>
          <w:spacing w:val="-1"/>
        </w:rPr>
        <w:t xml:space="preserve"> </w:t>
      </w:r>
      <w:r>
        <w:t>are</w:t>
      </w:r>
      <w:r>
        <w:rPr>
          <w:spacing w:val="-2"/>
        </w:rPr>
        <w:t xml:space="preserve"> </w:t>
      </w:r>
      <w:r>
        <w:t>needed, in</w:t>
      </w:r>
      <w:r>
        <w:rPr>
          <w:spacing w:val="-2"/>
        </w:rPr>
        <w:t xml:space="preserve"> </w:t>
      </w:r>
      <w:r>
        <w:t>which</w:t>
      </w:r>
      <w:r>
        <w:rPr>
          <w:spacing w:val="-2"/>
        </w:rPr>
        <w:t xml:space="preserve"> </w:t>
      </w:r>
      <w:r>
        <w:t>case</w:t>
      </w:r>
      <w:r>
        <w:rPr>
          <w:spacing w:val="-1"/>
        </w:rPr>
        <w:t xml:space="preserve"> </w:t>
      </w:r>
      <w:r>
        <w:t>the</w:t>
      </w:r>
      <w:r>
        <w:rPr>
          <w:spacing w:val="-4"/>
        </w:rPr>
        <w:t xml:space="preserve"> </w:t>
      </w:r>
      <w:r>
        <w:t>justification</w:t>
      </w:r>
      <w:r>
        <w:rPr>
          <w:spacing w:val="-4"/>
        </w:rPr>
        <w:t xml:space="preserve"> </w:t>
      </w:r>
      <w:r>
        <w:t>should</w:t>
      </w:r>
      <w:r>
        <w:rPr>
          <w:spacing w:val="-2"/>
        </w:rPr>
        <w:t xml:space="preserve"> </w:t>
      </w:r>
      <w:r>
        <w:t>be</w:t>
      </w:r>
      <w:r>
        <w:rPr>
          <w:spacing w:val="-4"/>
        </w:rPr>
        <w:t xml:space="preserve"> </w:t>
      </w:r>
      <w:r>
        <w:t>recorded</w:t>
      </w:r>
      <w:r>
        <w:rPr>
          <w:spacing w:val="-2"/>
        </w:rPr>
        <w:t xml:space="preserve"> </w:t>
      </w:r>
      <w:r>
        <w:t>by</w:t>
      </w:r>
      <w:r>
        <w:rPr>
          <w:spacing w:val="-4"/>
        </w:rPr>
        <w:t xml:space="preserve"> </w:t>
      </w:r>
      <w:r>
        <w:t>the Complaint Lead and the Designated Officer(s) and an agreement on what information should be put in writing to the individual concerned and by whom</w:t>
      </w:r>
    </w:p>
    <w:p w14:paraId="234C0997" w14:textId="77777777" w:rsidR="000E2A3C" w:rsidRDefault="005F29D3">
      <w:pPr>
        <w:pStyle w:val="ListParagraph"/>
        <w:numPr>
          <w:ilvl w:val="2"/>
          <w:numId w:val="55"/>
        </w:numPr>
        <w:tabs>
          <w:tab w:val="left" w:pos="1337"/>
        </w:tabs>
        <w:spacing w:before="121" w:line="276" w:lineRule="auto"/>
        <w:ind w:right="769"/>
      </w:pPr>
      <w:r>
        <w:t>a</w:t>
      </w:r>
      <w:r>
        <w:rPr>
          <w:spacing w:val="-2"/>
        </w:rPr>
        <w:t xml:space="preserve"> </w:t>
      </w:r>
      <w:r>
        <w:t>strategy</w:t>
      </w:r>
      <w:r>
        <w:rPr>
          <w:spacing w:val="-4"/>
        </w:rPr>
        <w:t xml:space="preserve"> </w:t>
      </w:r>
      <w:r>
        <w:t>discussion</w:t>
      </w:r>
      <w:r>
        <w:rPr>
          <w:spacing w:val="-4"/>
        </w:rPr>
        <w:t xml:space="preserve"> </w:t>
      </w:r>
      <w:r>
        <w:t>should</w:t>
      </w:r>
      <w:r>
        <w:rPr>
          <w:spacing w:val="-2"/>
        </w:rPr>
        <w:t xml:space="preserve"> </w:t>
      </w:r>
      <w:r>
        <w:t>take</w:t>
      </w:r>
      <w:r>
        <w:rPr>
          <w:spacing w:val="-2"/>
        </w:rPr>
        <w:t xml:space="preserve"> </w:t>
      </w:r>
      <w:r>
        <w:t>place</w:t>
      </w:r>
      <w:r>
        <w:rPr>
          <w:spacing w:val="-3"/>
        </w:rPr>
        <w:t xml:space="preserve"> </w:t>
      </w:r>
      <w:r>
        <w:t>in</w:t>
      </w:r>
      <w:r>
        <w:rPr>
          <w:spacing w:val="-2"/>
        </w:rPr>
        <w:t xml:space="preserve"> </w:t>
      </w:r>
      <w:r>
        <w:t>accordance</w:t>
      </w:r>
      <w:r>
        <w:rPr>
          <w:spacing w:val="-2"/>
        </w:rPr>
        <w:t xml:space="preserve"> </w:t>
      </w:r>
      <w:r>
        <w:t>with</w:t>
      </w:r>
      <w:r>
        <w:rPr>
          <w:spacing w:val="-2"/>
        </w:rPr>
        <w:t xml:space="preserve"> </w:t>
      </w:r>
      <w:r>
        <w:t>the</w:t>
      </w:r>
      <w:r>
        <w:rPr>
          <w:spacing w:val="-2"/>
        </w:rPr>
        <w:t xml:space="preserve"> </w:t>
      </w:r>
      <w:r>
        <w:t>statutory</w:t>
      </w:r>
      <w:r>
        <w:rPr>
          <w:spacing w:val="-4"/>
        </w:rPr>
        <w:t xml:space="preserve"> </w:t>
      </w:r>
      <w:r>
        <w:t>guidance</w:t>
      </w:r>
      <w:r>
        <w:rPr>
          <w:spacing w:val="-4"/>
        </w:rPr>
        <w:t xml:space="preserve"> </w:t>
      </w:r>
      <w:hyperlink r:id="rId97">
        <w:r>
          <w:rPr>
            <w:color w:val="0000FF"/>
            <w:u w:val="single" w:color="0000FF"/>
          </w:rPr>
          <w:t>Working</w:t>
        </w:r>
      </w:hyperlink>
      <w:r>
        <w:rPr>
          <w:color w:val="0000FF"/>
        </w:rPr>
        <w:t xml:space="preserve"> </w:t>
      </w:r>
      <w:hyperlink r:id="rId98">
        <w:r>
          <w:rPr>
            <w:color w:val="0000FF"/>
            <w:u w:val="single" w:color="0000FF"/>
          </w:rPr>
          <w:t>Together to Safeguard Children</w:t>
        </w:r>
        <w:r>
          <w:rPr>
            <w:color w:val="0000FF"/>
            <w:spacing w:val="40"/>
            <w:u w:val="single" w:color="0000FF"/>
          </w:rPr>
          <w:t xml:space="preserve"> </w:t>
        </w:r>
      </w:hyperlink>
    </w:p>
    <w:p w14:paraId="3718A9E4"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483A66F8" w14:textId="77777777" w:rsidR="000E2A3C" w:rsidRDefault="005F29D3">
      <w:pPr>
        <w:pStyle w:val="ListParagraph"/>
        <w:numPr>
          <w:ilvl w:val="2"/>
          <w:numId w:val="55"/>
        </w:numPr>
        <w:tabs>
          <w:tab w:val="left" w:pos="1337"/>
        </w:tabs>
        <w:spacing w:before="82"/>
      </w:pPr>
      <w:r>
        <w:lastRenderedPageBreak/>
        <w:t>there</w:t>
      </w:r>
      <w:r>
        <w:rPr>
          <w:spacing w:val="-9"/>
        </w:rPr>
        <w:t xml:space="preserve"> </w:t>
      </w:r>
      <w:r>
        <w:t>should</w:t>
      </w:r>
      <w:r>
        <w:rPr>
          <w:spacing w:val="-5"/>
        </w:rPr>
        <w:t xml:space="preserve"> </w:t>
      </w:r>
      <w:r>
        <w:t>be</w:t>
      </w:r>
      <w:r>
        <w:rPr>
          <w:spacing w:val="-6"/>
        </w:rPr>
        <w:t xml:space="preserve"> </w:t>
      </w:r>
      <w:r>
        <w:t>immediate</w:t>
      </w:r>
      <w:r>
        <w:rPr>
          <w:spacing w:val="-5"/>
        </w:rPr>
        <w:t xml:space="preserve"> </w:t>
      </w:r>
      <w:r>
        <w:t>involvement</w:t>
      </w:r>
      <w:r>
        <w:rPr>
          <w:spacing w:val="-3"/>
        </w:rPr>
        <w:t xml:space="preserve"> </w:t>
      </w:r>
      <w:r>
        <w:t>of</w:t>
      </w:r>
      <w:r>
        <w:rPr>
          <w:spacing w:val="-3"/>
        </w:rPr>
        <w:t xml:space="preserve"> </w:t>
      </w:r>
      <w:r>
        <w:t>the</w:t>
      </w:r>
      <w:r>
        <w:rPr>
          <w:spacing w:val="-7"/>
        </w:rPr>
        <w:t xml:space="preserve"> </w:t>
      </w:r>
      <w:r>
        <w:t>police</w:t>
      </w:r>
      <w:r>
        <w:rPr>
          <w:spacing w:val="-4"/>
        </w:rPr>
        <w:t xml:space="preserve"> </w:t>
      </w:r>
      <w:r>
        <w:t>or</w:t>
      </w:r>
      <w:r>
        <w:rPr>
          <w:spacing w:val="-6"/>
        </w:rPr>
        <w:t xml:space="preserve"> </w:t>
      </w:r>
      <w:r>
        <w:t>social</w:t>
      </w:r>
      <w:r>
        <w:rPr>
          <w:spacing w:val="-5"/>
        </w:rPr>
        <w:t xml:space="preserve"> </w:t>
      </w:r>
      <w:r>
        <w:rPr>
          <w:spacing w:val="-2"/>
        </w:rPr>
        <w:t>care.</w:t>
      </w:r>
    </w:p>
    <w:p w14:paraId="038D1B74" w14:textId="77777777" w:rsidR="000E2A3C" w:rsidRDefault="005F29D3">
      <w:pPr>
        <w:pStyle w:val="ListParagraph"/>
        <w:numPr>
          <w:ilvl w:val="1"/>
          <w:numId w:val="55"/>
        </w:numPr>
        <w:tabs>
          <w:tab w:val="left" w:pos="965"/>
        </w:tabs>
        <w:spacing w:before="158" w:line="276" w:lineRule="auto"/>
        <w:ind w:right="732"/>
      </w:pPr>
      <w:r>
        <w:t>If after</w:t>
      </w:r>
      <w:r>
        <w:rPr>
          <w:spacing w:val="-2"/>
        </w:rPr>
        <w:t xml:space="preserve"> </w:t>
      </w:r>
      <w:r>
        <w:t>initial</w:t>
      </w:r>
      <w:r>
        <w:rPr>
          <w:spacing w:val="-2"/>
        </w:rPr>
        <w:t xml:space="preserve"> </w:t>
      </w:r>
      <w:r>
        <w:t>consideration</w:t>
      </w:r>
      <w:r>
        <w:rPr>
          <w:spacing w:val="-1"/>
        </w:rPr>
        <w:t xml:space="preserve"> </w:t>
      </w:r>
      <w:r>
        <w:t>the</w:t>
      </w:r>
      <w:r>
        <w:rPr>
          <w:spacing w:val="-3"/>
        </w:rPr>
        <w:t xml:space="preserve"> </w:t>
      </w:r>
      <w:r>
        <w:t>concerns do</w:t>
      </w:r>
      <w:r>
        <w:rPr>
          <w:spacing w:val="-3"/>
        </w:rPr>
        <w:t xml:space="preserve"> </w:t>
      </w:r>
      <w:r>
        <w:t>not</w:t>
      </w:r>
      <w:r>
        <w:rPr>
          <w:spacing w:val="-2"/>
        </w:rPr>
        <w:t xml:space="preserve"> </w:t>
      </w:r>
      <w:r>
        <w:t>meet</w:t>
      </w:r>
      <w:r>
        <w:rPr>
          <w:spacing w:val="-2"/>
        </w:rPr>
        <w:t xml:space="preserve"> </w:t>
      </w:r>
      <w:r>
        <w:t>the</w:t>
      </w:r>
      <w:r>
        <w:rPr>
          <w:spacing w:val="-1"/>
        </w:rPr>
        <w:t xml:space="preserve"> </w:t>
      </w:r>
      <w:r>
        <w:t>criteria</w:t>
      </w:r>
      <w:r>
        <w:rPr>
          <w:spacing w:val="-6"/>
        </w:rPr>
        <w:t xml:space="preserve"> </w:t>
      </w:r>
      <w:r>
        <w:t>for a</w:t>
      </w:r>
      <w:r>
        <w:rPr>
          <w:spacing w:val="-3"/>
        </w:rPr>
        <w:t xml:space="preserve"> </w:t>
      </w:r>
      <w:r>
        <w:t>referral</w:t>
      </w:r>
      <w:r>
        <w:rPr>
          <w:spacing w:val="-2"/>
        </w:rPr>
        <w:t xml:space="preserve"> </w:t>
      </w:r>
      <w:r>
        <w:t>to</w:t>
      </w:r>
      <w:r>
        <w:rPr>
          <w:spacing w:val="-3"/>
        </w:rPr>
        <w:t xml:space="preserve"> </w:t>
      </w:r>
      <w:r>
        <w:t>the</w:t>
      </w:r>
      <w:r>
        <w:rPr>
          <w:spacing w:val="-3"/>
        </w:rPr>
        <w:t xml:space="preserve"> </w:t>
      </w:r>
      <w:r>
        <w:t>LADO</w:t>
      </w:r>
      <w:r>
        <w:rPr>
          <w:spacing w:val="-2"/>
        </w:rPr>
        <w:t xml:space="preserve"> </w:t>
      </w:r>
      <w:r>
        <w:t>then the school will manage the ‘low level’ concern in accordance with Trust policies, this may include disciplinary policy, code of conduct, acceptable use and social media. The Head Teacher will be the ultimate decision maker on the most appropriate cour</w:t>
      </w:r>
      <w:r>
        <w:t>se of action to be taken. This may be done in collaboration with others, such as the Designated Safeguarding Lead. Considerations of any further training or further action will be carried out. Where school is in any doubt as to whether the information meet</w:t>
      </w:r>
      <w:r>
        <w:t>s the ‘harm’ threshold they will contact the LADO team.</w:t>
      </w:r>
    </w:p>
    <w:p w14:paraId="5762DF12" w14:textId="77777777" w:rsidR="000E2A3C" w:rsidRDefault="005F29D3">
      <w:pPr>
        <w:pStyle w:val="ListParagraph"/>
        <w:numPr>
          <w:ilvl w:val="1"/>
          <w:numId w:val="55"/>
        </w:numPr>
        <w:tabs>
          <w:tab w:val="left" w:pos="965"/>
        </w:tabs>
        <w:spacing w:before="121" w:line="276" w:lineRule="auto"/>
        <w:ind w:right="938"/>
      </w:pPr>
      <w:r>
        <w:t>The term ‘low</w:t>
      </w:r>
      <w:r>
        <w:rPr>
          <w:spacing w:val="-1"/>
        </w:rPr>
        <w:t xml:space="preserve"> </w:t>
      </w:r>
      <w:r>
        <w:t>level’ concern does not mean that it is insignificant. A low-level concern is any concern – no matter how small, and even if no more than causing a sense of unease or a ‘nagging</w:t>
      </w:r>
      <w:r>
        <w:rPr>
          <w:spacing w:val="-2"/>
        </w:rPr>
        <w:t xml:space="preserve"> </w:t>
      </w:r>
      <w:r>
        <w:t>doubt’</w:t>
      </w:r>
      <w:r>
        <w:rPr>
          <w:spacing w:val="-4"/>
        </w:rPr>
        <w:t xml:space="preserve"> </w:t>
      </w:r>
      <w:r>
        <w:t>–</w:t>
      </w:r>
      <w:r>
        <w:rPr>
          <w:spacing w:val="-4"/>
        </w:rPr>
        <w:t xml:space="preserve"> </w:t>
      </w:r>
      <w:r>
        <w:t>that</w:t>
      </w:r>
      <w:r>
        <w:rPr>
          <w:spacing w:val="-3"/>
        </w:rPr>
        <w:t xml:space="preserve"> </w:t>
      </w:r>
      <w:r>
        <w:t>an</w:t>
      </w:r>
      <w:r>
        <w:rPr>
          <w:spacing w:val="-4"/>
        </w:rPr>
        <w:t xml:space="preserve"> </w:t>
      </w:r>
      <w:r>
        <w:t>adult working</w:t>
      </w:r>
      <w:r>
        <w:rPr>
          <w:spacing w:val="-2"/>
        </w:rPr>
        <w:t xml:space="preserve"> </w:t>
      </w:r>
      <w:r>
        <w:t>in</w:t>
      </w:r>
      <w:r>
        <w:rPr>
          <w:spacing w:val="-2"/>
        </w:rPr>
        <w:t xml:space="preserve"> </w:t>
      </w:r>
      <w:r>
        <w:t>or</w:t>
      </w:r>
      <w:r>
        <w:rPr>
          <w:spacing w:val="-1"/>
        </w:rPr>
        <w:t xml:space="preserve"> </w:t>
      </w:r>
      <w:r>
        <w:t>on</w:t>
      </w:r>
      <w:r>
        <w:rPr>
          <w:spacing w:val="-4"/>
        </w:rPr>
        <w:t xml:space="preserve"> </w:t>
      </w:r>
      <w:r>
        <w:t>behalf of the</w:t>
      </w:r>
      <w:r>
        <w:rPr>
          <w:spacing w:val="-4"/>
        </w:rPr>
        <w:t xml:space="preserve"> </w:t>
      </w:r>
      <w:r>
        <w:t>school</w:t>
      </w:r>
      <w:r>
        <w:rPr>
          <w:spacing w:val="-5"/>
        </w:rPr>
        <w:t xml:space="preserve"> </w:t>
      </w:r>
      <w:r>
        <w:t>may</w:t>
      </w:r>
      <w:r>
        <w:rPr>
          <w:spacing w:val="-4"/>
        </w:rPr>
        <w:t xml:space="preserve"> </w:t>
      </w:r>
      <w:r>
        <w:t>have</w:t>
      </w:r>
      <w:r>
        <w:rPr>
          <w:spacing w:val="-2"/>
        </w:rPr>
        <w:t xml:space="preserve"> </w:t>
      </w:r>
      <w:r>
        <w:t>acted</w:t>
      </w:r>
      <w:r>
        <w:rPr>
          <w:spacing w:val="-2"/>
        </w:rPr>
        <w:t xml:space="preserve"> </w:t>
      </w:r>
      <w:r>
        <w:t>in</w:t>
      </w:r>
      <w:r>
        <w:rPr>
          <w:spacing w:val="-2"/>
        </w:rPr>
        <w:t xml:space="preserve"> </w:t>
      </w:r>
      <w:r>
        <w:t>a</w:t>
      </w:r>
      <w:r>
        <w:rPr>
          <w:spacing w:val="-4"/>
        </w:rPr>
        <w:t xml:space="preserve"> </w:t>
      </w:r>
      <w:r>
        <w:t xml:space="preserve">way </w:t>
      </w:r>
      <w:r>
        <w:rPr>
          <w:spacing w:val="-2"/>
        </w:rPr>
        <w:t>that:</w:t>
      </w:r>
    </w:p>
    <w:p w14:paraId="07149CA5" w14:textId="77777777" w:rsidR="000E2A3C" w:rsidRDefault="005F29D3">
      <w:pPr>
        <w:pStyle w:val="ListParagraph"/>
        <w:numPr>
          <w:ilvl w:val="2"/>
          <w:numId w:val="55"/>
        </w:numPr>
        <w:tabs>
          <w:tab w:val="left" w:pos="1337"/>
        </w:tabs>
        <w:spacing w:before="117" w:line="278" w:lineRule="auto"/>
        <w:ind w:right="1103"/>
      </w:pPr>
      <w:r>
        <w:t>is</w:t>
      </w:r>
      <w:r>
        <w:rPr>
          <w:spacing w:val="-3"/>
        </w:rPr>
        <w:t xml:space="preserve"> </w:t>
      </w:r>
      <w:r>
        <w:t>inconsistent</w:t>
      </w:r>
      <w:r>
        <w:rPr>
          <w:spacing w:val="-5"/>
        </w:rPr>
        <w:t xml:space="preserve"> </w:t>
      </w:r>
      <w:r>
        <w:t>with</w:t>
      </w:r>
      <w:r>
        <w:rPr>
          <w:spacing w:val="-4"/>
        </w:rPr>
        <w:t xml:space="preserve"> </w:t>
      </w:r>
      <w:r>
        <w:t>the</w:t>
      </w:r>
      <w:r>
        <w:rPr>
          <w:spacing w:val="-6"/>
        </w:rPr>
        <w:t xml:space="preserve"> </w:t>
      </w:r>
      <w:r>
        <w:t>staff</w:t>
      </w:r>
      <w:r>
        <w:rPr>
          <w:spacing w:val="-2"/>
        </w:rPr>
        <w:t xml:space="preserve"> </w:t>
      </w:r>
      <w:r>
        <w:t>code</w:t>
      </w:r>
      <w:r>
        <w:rPr>
          <w:spacing w:val="-4"/>
        </w:rPr>
        <w:t xml:space="preserve"> </w:t>
      </w:r>
      <w:r>
        <w:t>of</w:t>
      </w:r>
      <w:r>
        <w:rPr>
          <w:spacing w:val="-5"/>
        </w:rPr>
        <w:t xml:space="preserve"> </w:t>
      </w:r>
      <w:r>
        <w:t>conduct,</w:t>
      </w:r>
      <w:r>
        <w:rPr>
          <w:spacing w:val="-2"/>
        </w:rPr>
        <w:t xml:space="preserve"> </w:t>
      </w:r>
      <w:r>
        <w:t>including</w:t>
      </w:r>
      <w:r>
        <w:rPr>
          <w:spacing w:val="-2"/>
        </w:rPr>
        <w:t xml:space="preserve"> </w:t>
      </w:r>
      <w:r>
        <w:t>inappropriate</w:t>
      </w:r>
      <w:r>
        <w:rPr>
          <w:spacing w:val="-6"/>
        </w:rPr>
        <w:t xml:space="preserve"> </w:t>
      </w:r>
      <w:r>
        <w:t>conduct</w:t>
      </w:r>
      <w:r>
        <w:rPr>
          <w:spacing w:val="-2"/>
        </w:rPr>
        <w:t xml:space="preserve"> </w:t>
      </w:r>
      <w:r>
        <w:t>outside</w:t>
      </w:r>
      <w:r>
        <w:rPr>
          <w:spacing w:val="-4"/>
        </w:rPr>
        <w:t xml:space="preserve"> </w:t>
      </w:r>
      <w:r>
        <w:t>of work; and</w:t>
      </w:r>
    </w:p>
    <w:p w14:paraId="3CCA1705" w14:textId="77777777" w:rsidR="000E2A3C" w:rsidRDefault="005F29D3">
      <w:pPr>
        <w:pStyle w:val="ListParagraph"/>
        <w:numPr>
          <w:ilvl w:val="2"/>
          <w:numId w:val="55"/>
        </w:numPr>
        <w:tabs>
          <w:tab w:val="left" w:pos="1337"/>
        </w:tabs>
        <w:spacing w:before="117" w:line="276" w:lineRule="auto"/>
        <w:ind w:right="937"/>
      </w:pPr>
      <w:r>
        <w:t>does</w:t>
      </w:r>
      <w:r>
        <w:rPr>
          <w:spacing w:val="-2"/>
        </w:rPr>
        <w:t xml:space="preserve"> </w:t>
      </w:r>
      <w:r>
        <w:t>not</w:t>
      </w:r>
      <w:r>
        <w:rPr>
          <w:spacing w:val="-3"/>
        </w:rPr>
        <w:t xml:space="preserve"> </w:t>
      </w:r>
      <w:r>
        <w:t>meet</w:t>
      </w:r>
      <w:r>
        <w:rPr>
          <w:spacing w:val="-3"/>
        </w:rPr>
        <w:t xml:space="preserve"> </w:t>
      </w:r>
      <w:r>
        <w:t>the</w:t>
      </w:r>
      <w:r>
        <w:rPr>
          <w:spacing w:val="-4"/>
        </w:rPr>
        <w:t xml:space="preserve"> </w:t>
      </w:r>
      <w:r>
        <w:t>allegations</w:t>
      </w:r>
      <w:r>
        <w:rPr>
          <w:spacing w:val="-1"/>
        </w:rPr>
        <w:t xml:space="preserve"> </w:t>
      </w:r>
      <w:r>
        <w:t>threshold</w:t>
      </w:r>
      <w:r>
        <w:rPr>
          <w:spacing w:val="-2"/>
        </w:rPr>
        <w:t xml:space="preserve"> </w:t>
      </w:r>
      <w:r>
        <w:t>or</w:t>
      </w:r>
      <w:r>
        <w:rPr>
          <w:spacing w:val="-1"/>
        </w:rPr>
        <w:t xml:space="preserve"> </w:t>
      </w:r>
      <w:r>
        <w:t>is</w:t>
      </w:r>
      <w:r>
        <w:rPr>
          <w:spacing w:val="-4"/>
        </w:rPr>
        <w:t xml:space="preserve"> </w:t>
      </w:r>
      <w:r>
        <w:t>otherwise</w:t>
      </w:r>
      <w:r>
        <w:rPr>
          <w:spacing w:val="-2"/>
        </w:rPr>
        <w:t xml:space="preserve"> </w:t>
      </w:r>
      <w:r>
        <w:t>not</w:t>
      </w:r>
      <w:r>
        <w:rPr>
          <w:spacing w:val="-1"/>
        </w:rPr>
        <w:t xml:space="preserve"> </w:t>
      </w:r>
      <w:r>
        <w:t>considered</w:t>
      </w:r>
      <w:r>
        <w:rPr>
          <w:spacing w:val="-4"/>
        </w:rPr>
        <w:t xml:space="preserve"> </w:t>
      </w:r>
      <w:r>
        <w:t>serious</w:t>
      </w:r>
      <w:r>
        <w:rPr>
          <w:spacing w:val="-1"/>
        </w:rPr>
        <w:t xml:space="preserve"> </w:t>
      </w:r>
      <w:r>
        <w:t>enough</w:t>
      </w:r>
      <w:r>
        <w:rPr>
          <w:spacing w:val="-4"/>
        </w:rPr>
        <w:t xml:space="preserve"> </w:t>
      </w:r>
      <w:r>
        <w:t>to consider a referral to the LADO.</w:t>
      </w:r>
    </w:p>
    <w:p w14:paraId="2FE1F3AF" w14:textId="77777777" w:rsidR="000E2A3C" w:rsidRDefault="005F29D3">
      <w:pPr>
        <w:pStyle w:val="ListParagraph"/>
        <w:numPr>
          <w:ilvl w:val="1"/>
          <w:numId w:val="55"/>
        </w:numPr>
        <w:tabs>
          <w:tab w:val="left" w:pos="965"/>
        </w:tabs>
      </w:pPr>
      <w:r>
        <w:t>Examples</w:t>
      </w:r>
      <w:r>
        <w:rPr>
          <w:spacing w:val="-6"/>
        </w:rPr>
        <w:t xml:space="preserve"> </w:t>
      </w:r>
      <w:r>
        <w:t>of</w:t>
      </w:r>
      <w:r>
        <w:rPr>
          <w:spacing w:val="-2"/>
        </w:rPr>
        <w:t xml:space="preserve"> </w:t>
      </w:r>
      <w:r>
        <w:t>such</w:t>
      </w:r>
      <w:r>
        <w:rPr>
          <w:spacing w:val="-7"/>
        </w:rPr>
        <w:t xml:space="preserve"> </w:t>
      </w:r>
      <w:proofErr w:type="spellStart"/>
      <w:r>
        <w:t>behaviour</w:t>
      </w:r>
      <w:proofErr w:type="spellEnd"/>
      <w:r>
        <w:rPr>
          <w:spacing w:val="-4"/>
        </w:rPr>
        <w:t xml:space="preserve"> </w:t>
      </w:r>
      <w:r>
        <w:t>could</w:t>
      </w:r>
      <w:r>
        <w:rPr>
          <w:spacing w:val="-6"/>
        </w:rPr>
        <w:t xml:space="preserve"> </w:t>
      </w:r>
      <w:r>
        <w:t>include,</w:t>
      </w:r>
      <w:r>
        <w:rPr>
          <w:spacing w:val="-6"/>
        </w:rPr>
        <w:t xml:space="preserve"> </w:t>
      </w:r>
      <w:r>
        <w:t>but</w:t>
      </w:r>
      <w:r>
        <w:rPr>
          <w:spacing w:val="-4"/>
        </w:rPr>
        <w:t xml:space="preserve"> </w:t>
      </w:r>
      <w:r>
        <w:t>are</w:t>
      </w:r>
      <w:r>
        <w:rPr>
          <w:spacing w:val="-5"/>
        </w:rPr>
        <w:t xml:space="preserve"> </w:t>
      </w:r>
      <w:r>
        <w:t>not</w:t>
      </w:r>
      <w:r>
        <w:rPr>
          <w:spacing w:val="-6"/>
        </w:rPr>
        <w:t xml:space="preserve"> </w:t>
      </w:r>
      <w:r>
        <w:t>limited</w:t>
      </w:r>
      <w:r>
        <w:rPr>
          <w:spacing w:val="-7"/>
        </w:rPr>
        <w:t xml:space="preserve"> </w:t>
      </w:r>
      <w:r>
        <w:rPr>
          <w:spacing w:val="-5"/>
        </w:rPr>
        <w:t>to:</w:t>
      </w:r>
    </w:p>
    <w:p w14:paraId="0A4E4463" w14:textId="77777777" w:rsidR="000E2A3C" w:rsidRDefault="005F29D3">
      <w:pPr>
        <w:pStyle w:val="ListParagraph"/>
        <w:numPr>
          <w:ilvl w:val="2"/>
          <w:numId w:val="55"/>
        </w:numPr>
        <w:tabs>
          <w:tab w:val="left" w:pos="1337"/>
        </w:tabs>
        <w:spacing w:before="160"/>
      </w:pPr>
      <w:r>
        <w:t>being</w:t>
      </w:r>
      <w:r>
        <w:rPr>
          <w:spacing w:val="-4"/>
        </w:rPr>
        <w:t xml:space="preserve"> </w:t>
      </w:r>
      <w:r>
        <w:t>over</w:t>
      </w:r>
      <w:r>
        <w:rPr>
          <w:spacing w:val="-6"/>
        </w:rPr>
        <w:t xml:space="preserve"> </w:t>
      </w:r>
      <w:r>
        <w:t>friendly</w:t>
      </w:r>
      <w:r>
        <w:rPr>
          <w:spacing w:val="-7"/>
        </w:rPr>
        <w:t xml:space="preserve"> </w:t>
      </w:r>
      <w:r>
        <w:t>with</w:t>
      </w:r>
      <w:r>
        <w:rPr>
          <w:spacing w:val="-5"/>
        </w:rPr>
        <w:t xml:space="preserve"> </w:t>
      </w:r>
      <w:r>
        <w:rPr>
          <w:spacing w:val="-2"/>
        </w:rPr>
        <w:t>children</w:t>
      </w:r>
    </w:p>
    <w:p w14:paraId="77A24C33" w14:textId="77777777" w:rsidR="000E2A3C" w:rsidRDefault="005F29D3">
      <w:pPr>
        <w:pStyle w:val="ListParagraph"/>
        <w:numPr>
          <w:ilvl w:val="2"/>
          <w:numId w:val="55"/>
        </w:numPr>
        <w:tabs>
          <w:tab w:val="left" w:pos="1337"/>
        </w:tabs>
        <w:spacing w:before="158"/>
      </w:pPr>
      <w:r>
        <w:t>having</w:t>
      </w:r>
      <w:r>
        <w:rPr>
          <w:spacing w:val="-8"/>
        </w:rPr>
        <w:t xml:space="preserve"> </w:t>
      </w:r>
      <w:proofErr w:type="spellStart"/>
      <w:r>
        <w:rPr>
          <w:spacing w:val="-2"/>
        </w:rPr>
        <w:t>favourites</w:t>
      </w:r>
      <w:proofErr w:type="spellEnd"/>
    </w:p>
    <w:p w14:paraId="2852303F" w14:textId="77777777" w:rsidR="000E2A3C" w:rsidRDefault="005F29D3">
      <w:pPr>
        <w:pStyle w:val="ListParagraph"/>
        <w:numPr>
          <w:ilvl w:val="2"/>
          <w:numId w:val="55"/>
        </w:numPr>
        <w:tabs>
          <w:tab w:val="left" w:pos="1337"/>
        </w:tabs>
        <w:spacing w:before="157"/>
      </w:pPr>
      <w:r>
        <w:t>engaging</w:t>
      </w:r>
      <w:r>
        <w:rPr>
          <w:spacing w:val="-3"/>
        </w:rPr>
        <w:t xml:space="preserve"> </w:t>
      </w:r>
      <w:r>
        <w:t>with</w:t>
      </w:r>
      <w:r>
        <w:rPr>
          <w:spacing w:val="-4"/>
        </w:rPr>
        <w:t xml:space="preserve"> </w:t>
      </w:r>
      <w:r>
        <w:t>a</w:t>
      </w:r>
      <w:r>
        <w:rPr>
          <w:spacing w:val="-3"/>
        </w:rPr>
        <w:t xml:space="preserve"> </w:t>
      </w:r>
      <w:r>
        <w:t>child</w:t>
      </w:r>
      <w:r>
        <w:rPr>
          <w:spacing w:val="-4"/>
        </w:rPr>
        <w:t xml:space="preserve"> </w:t>
      </w:r>
      <w:r>
        <w:t>on</w:t>
      </w:r>
      <w:r>
        <w:rPr>
          <w:spacing w:val="-8"/>
        </w:rPr>
        <w:t xml:space="preserve"> </w:t>
      </w:r>
      <w:r>
        <w:t>a</w:t>
      </w:r>
      <w:r>
        <w:rPr>
          <w:spacing w:val="-4"/>
        </w:rPr>
        <w:t xml:space="preserve"> </w:t>
      </w:r>
      <w:r>
        <w:t>one-to-one</w:t>
      </w:r>
      <w:r>
        <w:rPr>
          <w:spacing w:val="-6"/>
        </w:rPr>
        <w:t xml:space="preserve"> </w:t>
      </w:r>
      <w:r>
        <w:t>basis</w:t>
      </w:r>
      <w:r>
        <w:rPr>
          <w:spacing w:val="-3"/>
        </w:rPr>
        <w:t xml:space="preserve"> </w:t>
      </w:r>
      <w:r>
        <w:t>in</w:t>
      </w:r>
      <w:r>
        <w:rPr>
          <w:spacing w:val="-4"/>
        </w:rPr>
        <w:t xml:space="preserve"> </w:t>
      </w:r>
      <w:r>
        <w:t>a</w:t>
      </w:r>
      <w:r>
        <w:rPr>
          <w:spacing w:val="-6"/>
        </w:rPr>
        <w:t xml:space="preserve"> </w:t>
      </w:r>
      <w:r>
        <w:t>secluded</w:t>
      </w:r>
      <w:r>
        <w:rPr>
          <w:spacing w:val="-4"/>
        </w:rPr>
        <w:t xml:space="preserve"> </w:t>
      </w:r>
      <w:r>
        <w:t>area</w:t>
      </w:r>
      <w:r>
        <w:rPr>
          <w:spacing w:val="-4"/>
        </w:rPr>
        <w:t xml:space="preserve"> </w:t>
      </w:r>
      <w:r>
        <w:t>or</w:t>
      </w:r>
      <w:r>
        <w:rPr>
          <w:spacing w:val="-3"/>
        </w:rPr>
        <w:t xml:space="preserve"> </w:t>
      </w:r>
      <w:r>
        <w:t>behind</w:t>
      </w:r>
      <w:r>
        <w:rPr>
          <w:spacing w:val="-4"/>
        </w:rPr>
        <w:t xml:space="preserve"> </w:t>
      </w:r>
      <w:r>
        <w:t>a</w:t>
      </w:r>
      <w:r>
        <w:rPr>
          <w:spacing w:val="-6"/>
        </w:rPr>
        <w:t xml:space="preserve"> </w:t>
      </w:r>
      <w:r>
        <w:t>closed</w:t>
      </w:r>
      <w:r>
        <w:rPr>
          <w:spacing w:val="-4"/>
        </w:rPr>
        <w:t xml:space="preserve"> door</w:t>
      </w:r>
    </w:p>
    <w:p w14:paraId="7411B421" w14:textId="77777777" w:rsidR="000E2A3C" w:rsidRDefault="005F29D3">
      <w:pPr>
        <w:pStyle w:val="ListParagraph"/>
        <w:numPr>
          <w:ilvl w:val="1"/>
          <w:numId w:val="55"/>
        </w:numPr>
        <w:tabs>
          <w:tab w:val="left" w:pos="962"/>
          <w:tab w:val="left" w:pos="965"/>
        </w:tabs>
        <w:spacing w:before="157" w:line="276" w:lineRule="auto"/>
        <w:ind w:right="922"/>
      </w:pPr>
      <w:r>
        <w:t>Any such concerns about a member of staff, supply staff, volunteer or contractor, including those which do not meet the harm threshold are shared responsibly with the Designated Safeguarding lead and the Head Teacher, and recorded and dealt with appropriat</w:t>
      </w:r>
      <w:r>
        <w:t>ely.</w:t>
      </w:r>
      <w:r>
        <w:rPr>
          <w:spacing w:val="-4"/>
        </w:rPr>
        <w:t xml:space="preserve"> </w:t>
      </w:r>
      <w:r>
        <w:t>Where supply staff and contractors are employed separately the school will notify their employers. Doing so</w:t>
      </w:r>
      <w:r>
        <w:rPr>
          <w:spacing w:val="-4"/>
        </w:rPr>
        <w:t xml:space="preserve"> </w:t>
      </w:r>
      <w:r>
        <w:t>will</w:t>
      </w:r>
      <w:r>
        <w:rPr>
          <w:spacing w:val="-2"/>
        </w:rPr>
        <w:t xml:space="preserve"> </w:t>
      </w:r>
      <w:r>
        <w:t>ensure</w:t>
      </w:r>
      <w:r>
        <w:rPr>
          <w:spacing w:val="-4"/>
        </w:rPr>
        <w:t xml:space="preserve"> </w:t>
      </w:r>
      <w:r>
        <w:t>that</w:t>
      </w:r>
      <w:r>
        <w:rPr>
          <w:spacing w:val="-3"/>
        </w:rPr>
        <w:t xml:space="preserve"> </w:t>
      </w:r>
      <w:r>
        <w:t>they</w:t>
      </w:r>
      <w:r>
        <w:rPr>
          <w:spacing w:val="-4"/>
        </w:rPr>
        <w:t xml:space="preserve"> </w:t>
      </w:r>
      <w:r>
        <w:t>are</w:t>
      </w:r>
      <w:r>
        <w:rPr>
          <w:spacing w:val="-4"/>
        </w:rPr>
        <w:t xml:space="preserve"> </w:t>
      </w:r>
      <w:r>
        <w:t>dealt</w:t>
      </w:r>
      <w:r>
        <w:rPr>
          <w:spacing w:val="-3"/>
        </w:rPr>
        <w:t xml:space="preserve"> </w:t>
      </w:r>
      <w:r>
        <w:t>with</w:t>
      </w:r>
      <w:r>
        <w:rPr>
          <w:spacing w:val="-2"/>
        </w:rPr>
        <w:t xml:space="preserve"> </w:t>
      </w:r>
      <w:r>
        <w:t>effectively</w:t>
      </w:r>
      <w:r>
        <w:rPr>
          <w:spacing w:val="-4"/>
        </w:rPr>
        <w:t xml:space="preserve"> </w:t>
      </w:r>
      <w:r>
        <w:t>and</w:t>
      </w:r>
      <w:r>
        <w:rPr>
          <w:spacing w:val="-2"/>
        </w:rPr>
        <w:t xml:space="preserve"> </w:t>
      </w:r>
      <w:r>
        <w:t>protect</w:t>
      </w:r>
      <w:r>
        <w:rPr>
          <w:spacing w:val="-5"/>
        </w:rPr>
        <w:t xml:space="preserve"> </w:t>
      </w:r>
      <w:r>
        <w:t>those</w:t>
      </w:r>
      <w:r>
        <w:rPr>
          <w:spacing w:val="-2"/>
        </w:rPr>
        <w:t xml:space="preserve"> </w:t>
      </w:r>
      <w:r>
        <w:t>working</w:t>
      </w:r>
      <w:r>
        <w:rPr>
          <w:spacing w:val="-2"/>
        </w:rPr>
        <w:t xml:space="preserve"> </w:t>
      </w:r>
      <w:r>
        <w:t>in</w:t>
      </w:r>
      <w:r>
        <w:rPr>
          <w:spacing w:val="-2"/>
        </w:rPr>
        <w:t xml:space="preserve"> </w:t>
      </w:r>
      <w:r>
        <w:t>or</w:t>
      </w:r>
      <w:r>
        <w:rPr>
          <w:spacing w:val="-1"/>
        </w:rPr>
        <w:t xml:space="preserve"> </w:t>
      </w:r>
      <w:r>
        <w:t>on</w:t>
      </w:r>
      <w:r>
        <w:rPr>
          <w:spacing w:val="-4"/>
        </w:rPr>
        <w:t xml:space="preserve"> </w:t>
      </w:r>
      <w:r>
        <w:t>the school's behalf from false allegations or misunderstand</w:t>
      </w:r>
      <w:r>
        <w:t>ings. The Designated Safeguarding Lead and/or Head Teacher will collect as much evidence as possible by speaking:</w:t>
      </w:r>
    </w:p>
    <w:p w14:paraId="66384E9F" w14:textId="77777777" w:rsidR="000E2A3C" w:rsidRDefault="005F29D3">
      <w:pPr>
        <w:pStyle w:val="ListParagraph"/>
        <w:numPr>
          <w:ilvl w:val="2"/>
          <w:numId w:val="55"/>
        </w:numPr>
        <w:tabs>
          <w:tab w:val="left" w:pos="1337"/>
        </w:tabs>
        <w:spacing w:before="122"/>
      </w:pPr>
      <w:r>
        <w:t>directly</w:t>
      </w:r>
      <w:r>
        <w:rPr>
          <w:spacing w:val="-8"/>
        </w:rPr>
        <w:t xml:space="preserve"> </w:t>
      </w:r>
      <w:r>
        <w:t>to</w:t>
      </w:r>
      <w:r>
        <w:rPr>
          <w:spacing w:val="-5"/>
        </w:rPr>
        <w:t xml:space="preserve"> </w:t>
      </w:r>
      <w:r>
        <w:t>the</w:t>
      </w:r>
      <w:r>
        <w:rPr>
          <w:spacing w:val="-4"/>
        </w:rPr>
        <w:t xml:space="preserve"> </w:t>
      </w:r>
      <w:r>
        <w:t>person</w:t>
      </w:r>
      <w:r>
        <w:rPr>
          <w:spacing w:val="-5"/>
        </w:rPr>
        <w:t xml:space="preserve"> </w:t>
      </w:r>
      <w:r>
        <w:t>who</w:t>
      </w:r>
      <w:r>
        <w:rPr>
          <w:spacing w:val="-3"/>
        </w:rPr>
        <w:t xml:space="preserve"> </w:t>
      </w:r>
      <w:r>
        <w:t>raised</w:t>
      </w:r>
      <w:r>
        <w:rPr>
          <w:spacing w:val="-6"/>
        </w:rPr>
        <w:t xml:space="preserve"> </w:t>
      </w:r>
      <w:r>
        <w:t>the</w:t>
      </w:r>
      <w:r>
        <w:rPr>
          <w:spacing w:val="-5"/>
        </w:rPr>
        <w:t xml:space="preserve"> </w:t>
      </w:r>
      <w:r>
        <w:t>concern,</w:t>
      </w:r>
      <w:r>
        <w:rPr>
          <w:spacing w:val="-2"/>
        </w:rPr>
        <w:t xml:space="preserve"> </w:t>
      </w:r>
      <w:r>
        <w:t>unless</w:t>
      </w:r>
      <w:r>
        <w:rPr>
          <w:spacing w:val="-3"/>
        </w:rPr>
        <w:t xml:space="preserve"> </w:t>
      </w:r>
      <w:r>
        <w:t>it</w:t>
      </w:r>
      <w:r>
        <w:rPr>
          <w:spacing w:val="-4"/>
        </w:rPr>
        <w:t xml:space="preserve"> </w:t>
      </w:r>
      <w:r>
        <w:t>has</w:t>
      </w:r>
      <w:r>
        <w:rPr>
          <w:spacing w:val="-3"/>
        </w:rPr>
        <w:t xml:space="preserve"> </w:t>
      </w:r>
      <w:r>
        <w:t>been</w:t>
      </w:r>
      <w:r>
        <w:rPr>
          <w:spacing w:val="-5"/>
        </w:rPr>
        <w:t xml:space="preserve"> </w:t>
      </w:r>
      <w:r>
        <w:t>raised</w:t>
      </w:r>
      <w:r>
        <w:rPr>
          <w:spacing w:val="-5"/>
        </w:rPr>
        <w:t xml:space="preserve"> </w:t>
      </w:r>
      <w:r>
        <w:rPr>
          <w:spacing w:val="-2"/>
        </w:rPr>
        <w:t>anonymously</w:t>
      </w:r>
    </w:p>
    <w:p w14:paraId="192D14B0" w14:textId="77777777" w:rsidR="000E2A3C" w:rsidRDefault="005F29D3">
      <w:pPr>
        <w:pStyle w:val="ListParagraph"/>
        <w:numPr>
          <w:ilvl w:val="2"/>
          <w:numId w:val="55"/>
        </w:numPr>
        <w:tabs>
          <w:tab w:val="left" w:pos="1337"/>
        </w:tabs>
        <w:spacing w:before="157"/>
      </w:pPr>
      <w:r>
        <w:t>to</w:t>
      </w:r>
      <w:r>
        <w:rPr>
          <w:spacing w:val="-7"/>
        </w:rPr>
        <w:t xml:space="preserve"> </w:t>
      </w:r>
      <w:r>
        <w:t>the</w:t>
      </w:r>
      <w:r>
        <w:rPr>
          <w:spacing w:val="-4"/>
        </w:rPr>
        <w:t xml:space="preserve"> </w:t>
      </w:r>
      <w:r>
        <w:t>individual</w:t>
      </w:r>
      <w:r>
        <w:rPr>
          <w:spacing w:val="-5"/>
        </w:rPr>
        <w:t xml:space="preserve"> </w:t>
      </w:r>
      <w:r>
        <w:t>involved</w:t>
      </w:r>
      <w:r>
        <w:rPr>
          <w:spacing w:val="-3"/>
        </w:rPr>
        <w:t xml:space="preserve"> </w:t>
      </w:r>
      <w:r>
        <w:t>and</w:t>
      </w:r>
      <w:r>
        <w:rPr>
          <w:spacing w:val="-4"/>
        </w:rPr>
        <w:t xml:space="preserve"> </w:t>
      </w:r>
      <w:r>
        <w:t>any</w:t>
      </w:r>
      <w:r>
        <w:rPr>
          <w:spacing w:val="-6"/>
        </w:rPr>
        <w:t xml:space="preserve"> </w:t>
      </w:r>
      <w:r>
        <w:rPr>
          <w:spacing w:val="-2"/>
        </w:rPr>
        <w:t>witnesses.</w:t>
      </w:r>
    </w:p>
    <w:p w14:paraId="717F5F21" w14:textId="77777777" w:rsidR="000E2A3C" w:rsidRDefault="005F29D3">
      <w:pPr>
        <w:pStyle w:val="ListParagraph"/>
        <w:numPr>
          <w:ilvl w:val="1"/>
          <w:numId w:val="55"/>
        </w:numPr>
        <w:tabs>
          <w:tab w:val="left" w:pos="962"/>
          <w:tab w:val="left" w:pos="965"/>
        </w:tabs>
        <w:spacing w:before="158" w:line="276" w:lineRule="auto"/>
        <w:ind w:right="885"/>
      </w:pPr>
      <w:r>
        <w:t>All low-level concerns will be recorded in writing, including the details of the concern, the context and</w:t>
      </w:r>
      <w:r>
        <w:rPr>
          <w:spacing w:val="-4"/>
        </w:rPr>
        <w:t xml:space="preserve"> </w:t>
      </w:r>
      <w:r>
        <w:t>actions</w:t>
      </w:r>
      <w:r>
        <w:rPr>
          <w:spacing w:val="-4"/>
        </w:rPr>
        <w:t xml:space="preserve"> </w:t>
      </w:r>
      <w:r>
        <w:t>taken.</w:t>
      </w:r>
      <w:r>
        <w:rPr>
          <w:spacing w:val="-3"/>
        </w:rPr>
        <w:t xml:space="preserve"> </w:t>
      </w:r>
      <w:r>
        <w:t>The</w:t>
      </w:r>
      <w:r>
        <w:rPr>
          <w:spacing w:val="-4"/>
        </w:rPr>
        <w:t xml:space="preserve"> </w:t>
      </w:r>
      <w:r>
        <w:t>name</w:t>
      </w:r>
      <w:r>
        <w:rPr>
          <w:spacing w:val="-4"/>
        </w:rPr>
        <w:t xml:space="preserve"> </w:t>
      </w:r>
      <w:r>
        <w:t>of the</w:t>
      </w:r>
      <w:r>
        <w:rPr>
          <w:spacing w:val="-4"/>
        </w:rPr>
        <w:t xml:space="preserve"> </w:t>
      </w:r>
      <w:r>
        <w:t>individual</w:t>
      </w:r>
      <w:r>
        <w:rPr>
          <w:spacing w:val="-3"/>
        </w:rPr>
        <w:t xml:space="preserve"> </w:t>
      </w:r>
      <w:r>
        <w:t>sharing</w:t>
      </w:r>
      <w:r>
        <w:rPr>
          <w:spacing w:val="-2"/>
        </w:rPr>
        <w:t xml:space="preserve"> </w:t>
      </w:r>
      <w:r>
        <w:t>their</w:t>
      </w:r>
      <w:r>
        <w:rPr>
          <w:spacing w:val="-1"/>
        </w:rPr>
        <w:t xml:space="preserve"> </w:t>
      </w:r>
      <w:r>
        <w:t>concern</w:t>
      </w:r>
      <w:r>
        <w:rPr>
          <w:spacing w:val="-2"/>
        </w:rPr>
        <w:t xml:space="preserve"> </w:t>
      </w:r>
      <w:r>
        <w:t>will</w:t>
      </w:r>
      <w:r>
        <w:rPr>
          <w:spacing w:val="-2"/>
        </w:rPr>
        <w:t xml:space="preserve"> </w:t>
      </w:r>
      <w:r>
        <w:t>also</w:t>
      </w:r>
      <w:r>
        <w:rPr>
          <w:spacing w:val="-2"/>
        </w:rPr>
        <w:t xml:space="preserve"> </w:t>
      </w:r>
      <w:r>
        <w:t>be</w:t>
      </w:r>
      <w:r>
        <w:rPr>
          <w:spacing w:val="-2"/>
        </w:rPr>
        <w:t xml:space="preserve"> </w:t>
      </w:r>
      <w:r>
        <w:t>noted where possible.</w:t>
      </w:r>
    </w:p>
    <w:p w14:paraId="3E7161DC" w14:textId="77777777" w:rsidR="000E2A3C" w:rsidRDefault="005F29D3">
      <w:pPr>
        <w:pStyle w:val="ListParagraph"/>
        <w:numPr>
          <w:ilvl w:val="1"/>
          <w:numId w:val="55"/>
        </w:numPr>
        <w:tabs>
          <w:tab w:val="left" w:pos="962"/>
          <w:tab w:val="left" w:pos="965"/>
        </w:tabs>
        <w:spacing w:before="121" w:line="276" w:lineRule="auto"/>
        <w:ind w:right="738"/>
        <w:jc w:val="both"/>
      </w:pPr>
      <w:r>
        <w:t>For</w:t>
      </w:r>
      <w:r>
        <w:rPr>
          <w:spacing w:val="-2"/>
        </w:rPr>
        <w:t xml:space="preserve"> </w:t>
      </w:r>
      <w:r>
        <w:t>further</w:t>
      </w:r>
      <w:r>
        <w:rPr>
          <w:spacing w:val="-2"/>
        </w:rPr>
        <w:t xml:space="preserve"> </w:t>
      </w:r>
      <w:r>
        <w:t>information, please</w:t>
      </w:r>
      <w:r>
        <w:rPr>
          <w:spacing w:val="-1"/>
        </w:rPr>
        <w:t xml:space="preserve"> </w:t>
      </w:r>
      <w:r>
        <w:t>see</w:t>
      </w:r>
      <w:r>
        <w:rPr>
          <w:spacing w:val="-1"/>
        </w:rPr>
        <w:t xml:space="preserve"> </w:t>
      </w:r>
      <w:r>
        <w:t>our</w:t>
      </w:r>
      <w:r>
        <w:rPr>
          <w:spacing w:val="-2"/>
        </w:rPr>
        <w:t xml:space="preserve"> </w:t>
      </w:r>
      <w:r>
        <w:t>Trust</w:t>
      </w:r>
      <w:r>
        <w:rPr>
          <w:spacing w:val="-2"/>
        </w:rPr>
        <w:t xml:space="preserve"> </w:t>
      </w:r>
      <w:r>
        <w:t>‘Alle</w:t>
      </w:r>
      <w:r>
        <w:t>gations of Abuse</w:t>
      </w:r>
      <w:r>
        <w:rPr>
          <w:spacing w:val="-3"/>
        </w:rPr>
        <w:t xml:space="preserve"> </w:t>
      </w:r>
      <w:r>
        <w:t>Against</w:t>
      </w:r>
      <w:r>
        <w:rPr>
          <w:spacing w:val="-2"/>
        </w:rPr>
        <w:t xml:space="preserve"> </w:t>
      </w:r>
      <w:r>
        <w:t>Staff Policy’</w:t>
      </w:r>
      <w:r>
        <w:rPr>
          <w:spacing w:val="-1"/>
        </w:rPr>
        <w:t xml:space="preserve"> </w:t>
      </w:r>
      <w:r>
        <w:t>(2025). This</w:t>
      </w:r>
      <w:r>
        <w:rPr>
          <w:spacing w:val="-2"/>
        </w:rPr>
        <w:t xml:space="preserve"> </w:t>
      </w:r>
      <w:r>
        <w:t>is</w:t>
      </w:r>
      <w:r>
        <w:rPr>
          <w:spacing w:val="-5"/>
        </w:rPr>
        <w:t xml:space="preserve"> </w:t>
      </w:r>
      <w:r>
        <w:t>available</w:t>
      </w:r>
      <w:r>
        <w:rPr>
          <w:spacing w:val="-3"/>
        </w:rPr>
        <w:t xml:space="preserve"> </w:t>
      </w:r>
      <w:r>
        <w:t>from</w:t>
      </w:r>
      <w:r>
        <w:rPr>
          <w:spacing w:val="-3"/>
        </w:rPr>
        <w:t xml:space="preserve"> </w:t>
      </w:r>
      <w:hyperlink r:id="rId99">
        <w:r>
          <w:rPr>
            <w:color w:val="0000FF"/>
            <w:u w:val="single" w:color="0000FF"/>
          </w:rPr>
          <w:t>ONE</w:t>
        </w:r>
        <w:r>
          <w:rPr>
            <w:color w:val="0000FF"/>
            <w:spacing w:val="-2"/>
            <w:u w:val="single" w:color="0000FF"/>
          </w:rPr>
          <w:t xml:space="preserve"> </w:t>
        </w:r>
        <w:r>
          <w:rPr>
            <w:color w:val="0000FF"/>
            <w:u w:val="single" w:color="0000FF"/>
          </w:rPr>
          <w:t>Academy</w:t>
        </w:r>
        <w:r>
          <w:rPr>
            <w:color w:val="0000FF"/>
            <w:spacing w:val="-7"/>
            <w:u w:val="single" w:color="0000FF"/>
          </w:rPr>
          <w:t xml:space="preserve"> </w:t>
        </w:r>
        <w:r>
          <w:rPr>
            <w:color w:val="0000FF"/>
            <w:u w:val="single" w:color="0000FF"/>
          </w:rPr>
          <w:t>Trust</w:t>
        </w:r>
        <w:r>
          <w:rPr>
            <w:color w:val="0000FF"/>
            <w:spacing w:val="-1"/>
            <w:u w:val="single" w:color="0000FF"/>
          </w:rPr>
          <w:t xml:space="preserve"> </w:t>
        </w:r>
        <w:r>
          <w:rPr>
            <w:color w:val="0000FF"/>
            <w:u w:val="single" w:color="0000FF"/>
          </w:rPr>
          <w:t>website</w:t>
        </w:r>
        <w:r>
          <w:t>.</w:t>
        </w:r>
      </w:hyperlink>
      <w:r>
        <w:rPr>
          <w:spacing w:val="-1"/>
        </w:rPr>
        <w:t xml:space="preserve"> </w:t>
      </w:r>
      <w:r>
        <w:t>Allegations</w:t>
      </w:r>
      <w:r>
        <w:rPr>
          <w:spacing w:val="-2"/>
        </w:rPr>
        <w:t xml:space="preserve"> </w:t>
      </w:r>
      <w:r>
        <w:t>concerning</w:t>
      </w:r>
      <w:r>
        <w:rPr>
          <w:spacing w:val="-3"/>
        </w:rPr>
        <w:t xml:space="preserve"> </w:t>
      </w:r>
      <w:r>
        <w:t>staff</w:t>
      </w:r>
      <w:r>
        <w:rPr>
          <w:spacing w:val="-1"/>
        </w:rPr>
        <w:t xml:space="preserve"> </w:t>
      </w:r>
      <w:r>
        <w:t>who</w:t>
      </w:r>
      <w:r>
        <w:rPr>
          <w:spacing w:val="-3"/>
        </w:rPr>
        <w:t xml:space="preserve"> </w:t>
      </w:r>
      <w:r>
        <w:t>no</w:t>
      </w:r>
      <w:r>
        <w:rPr>
          <w:spacing w:val="-5"/>
        </w:rPr>
        <w:t xml:space="preserve"> </w:t>
      </w:r>
      <w:r>
        <w:t>longer work at the school, or historical allegations will be reported to the police.</w:t>
      </w:r>
    </w:p>
    <w:p w14:paraId="1EC40BEA" w14:textId="77777777" w:rsidR="000E2A3C" w:rsidRDefault="005F29D3">
      <w:pPr>
        <w:pStyle w:val="Heading3"/>
        <w:tabs>
          <w:tab w:val="left" w:pos="818"/>
        </w:tabs>
        <w:spacing w:before="238"/>
        <w:ind w:left="266"/>
        <w:rPr>
          <w:position w:val="1"/>
        </w:rPr>
      </w:pPr>
      <w:r>
        <w:rPr>
          <w:noProof/>
          <w:position w:val="1"/>
        </w:rPr>
        <mc:AlternateContent>
          <mc:Choice Requires="wps">
            <w:drawing>
              <wp:anchor distT="0" distB="0" distL="0" distR="0" simplePos="0" relativeHeight="487597568" behindDoc="1" locked="0" layoutInCell="1" allowOverlap="1" wp14:anchorId="229E0BB7" wp14:editId="243436B6">
                <wp:simplePos x="0" y="0"/>
                <wp:positionH relativeFrom="page">
                  <wp:posOffset>594359</wp:posOffset>
                </wp:positionH>
                <wp:positionV relativeFrom="paragraph">
                  <wp:posOffset>366558</wp:posOffset>
                </wp:positionV>
                <wp:extent cx="6373495" cy="2794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1EF11540" id="Graphic 109" o:spid="_x0000_s1026" style="position:absolute;margin-left:46.8pt;margin-top:28.85pt;width:501.85pt;height:2.2pt;z-index:-1571891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" path="m6373114,l,,,27431r6373114,l6373114,xe" fillcolor="#365f91" stroked="f">
                <v:path arrowok="t"/>
                <w10:wrap type="topAndBottom" anchorx="page"/>
              </v:shape>
            </w:pict>
          </mc:Fallback>
        </mc:AlternateContent>
      </w:r>
      <w:r>
        <w:rPr>
          <w:b w:val="0"/>
          <w:noProof/>
        </w:rPr>
        <w:drawing>
          <wp:inline distT="0" distB="0" distL="0" distR="0" wp14:anchorId="0223A5AF" wp14:editId="2C97DB94">
            <wp:extent cx="197340" cy="113385"/>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00" cstate="print"/>
                    <a:stretch>
                      <a:fillRect/>
                    </a:stretch>
                  </pic:blipFill>
                  <pic:spPr>
                    <a:xfrm>
                      <a:off x="0" y="0"/>
                      <a:ext cx="197340" cy="113385"/>
                    </a:xfrm>
                    <a:prstGeom prst="rect">
                      <a:avLst/>
                    </a:prstGeom>
                  </pic:spPr>
                </pic:pic>
              </a:graphicData>
            </a:graphic>
          </wp:inline>
        </w:drawing>
      </w:r>
      <w:r>
        <w:rPr>
          <w:rFonts w:ascii="Times New Roman"/>
          <w:b w:val="0"/>
          <w:position w:val="1"/>
          <w:sz w:val="20"/>
        </w:rPr>
        <w:tab/>
      </w:r>
      <w:bookmarkStart w:id="31" w:name="_bookmark31"/>
      <w:bookmarkEnd w:id="31"/>
      <w:proofErr w:type="spellStart"/>
      <w:r>
        <w:rPr>
          <w:position w:val="1"/>
        </w:rPr>
        <w:t>Organisations</w:t>
      </w:r>
      <w:proofErr w:type="spellEnd"/>
      <w:r>
        <w:rPr>
          <w:spacing w:val="-9"/>
          <w:position w:val="1"/>
        </w:rPr>
        <w:t xml:space="preserve"> </w:t>
      </w:r>
      <w:r>
        <w:rPr>
          <w:position w:val="1"/>
        </w:rPr>
        <w:t>and/or</w:t>
      </w:r>
      <w:r>
        <w:rPr>
          <w:spacing w:val="-5"/>
          <w:position w:val="1"/>
        </w:rPr>
        <w:t xml:space="preserve"> </w:t>
      </w:r>
      <w:r>
        <w:rPr>
          <w:position w:val="1"/>
        </w:rPr>
        <w:t>individuals</w:t>
      </w:r>
      <w:r>
        <w:rPr>
          <w:spacing w:val="-5"/>
          <w:position w:val="1"/>
        </w:rPr>
        <w:t xml:space="preserve"> </w:t>
      </w:r>
      <w:r>
        <w:rPr>
          <w:position w:val="1"/>
        </w:rPr>
        <w:t>using</w:t>
      </w:r>
      <w:r>
        <w:rPr>
          <w:spacing w:val="-6"/>
          <w:position w:val="1"/>
        </w:rPr>
        <w:t xml:space="preserve"> </w:t>
      </w:r>
      <w:r>
        <w:rPr>
          <w:position w:val="1"/>
        </w:rPr>
        <w:t>school</w:t>
      </w:r>
      <w:r>
        <w:rPr>
          <w:spacing w:val="-5"/>
          <w:position w:val="1"/>
        </w:rPr>
        <w:t xml:space="preserve"> </w:t>
      </w:r>
      <w:r>
        <w:rPr>
          <w:spacing w:val="-2"/>
          <w:position w:val="1"/>
        </w:rPr>
        <w:t>premises</w:t>
      </w:r>
    </w:p>
    <w:p w14:paraId="6209E56D" w14:textId="77777777" w:rsidR="000E2A3C" w:rsidRDefault="005F29D3">
      <w:pPr>
        <w:pStyle w:val="ListParagraph"/>
        <w:numPr>
          <w:ilvl w:val="1"/>
          <w:numId w:val="53"/>
        </w:numPr>
        <w:tabs>
          <w:tab w:val="left" w:pos="965"/>
        </w:tabs>
        <w:spacing w:before="122" w:line="276" w:lineRule="auto"/>
        <w:ind w:right="847"/>
      </w:pPr>
      <w:r>
        <w:t>Where</w:t>
      </w:r>
      <w:r>
        <w:rPr>
          <w:spacing w:val="-1"/>
        </w:rPr>
        <w:t xml:space="preserve"> </w:t>
      </w:r>
      <w:r>
        <w:t>services are</w:t>
      </w:r>
      <w:r>
        <w:rPr>
          <w:spacing w:val="-1"/>
        </w:rPr>
        <w:t xml:space="preserve"> </w:t>
      </w:r>
      <w:r>
        <w:t>provided separately</w:t>
      </w:r>
      <w:r>
        <w:rPr>
          <w:spacing w:val="-3"/>
        </w:rPr>
        <w:t xml:space="preserve"> </w:t>
      </w:r>
      <w:r>
        <w:t>from the</w:t>
      </w:r>
      <w:r>
        <w:rPr>
          <w:spacing w:val="-1"/>
        </w:rPr>
        <w:t xml:space="preserve"> </w:t>
      </w:r>
      <w:r>
        <w:t>school our safeguarding</w:t>
      </w:r>
      <w:r>
        <w:rPr>
          <w:spacing w:val="-1"/>
        </w:rPr>
        <w:t xml:space="preserve"> </w:t>
      </w:r>
      <w:r>
        <w:t>processes</w:t>
      </w:r>
      <w:r>
        <w:rPr>
          <w:spacing w:val="-1"/>
        </w:rPr>
        <w:t xml:space="preserve"> </w:t>
      </w:r>
      <w:r>
        <w:t>may</w:t>
      </w:r>
      <w:r>
        <w:rPr>
          <w:spacing w:val="-1"/>
        </w:rPr>
        <w:t xml:space="preserve"> </w:t>
      </w:r>
      <w:r>
        <w:t>not be</w:t>
      </w:r>
      <w:r>
        <w:rPr>
          <w:spacing w:val="-4"/>
        </w:rPr>
        <w:t xml:space="preserve"> </w:t>
      </w:r>
      <w:r>
        <w:t>followed.</w:t>
      </w:r>
      <w:r>
        <w:rPr>
          <w:spacing w:val="-5"/>
        </w:rPr>
        <w:t xml:space="preserve"> </w:t>
      </w:r>
      <w:r>
        <w:t>We</w:t>
      </w:r>
      <w:r>
        <w:rPr>
          <w:spacing w:val="-4"/>
        </w:rPr>
        <w:t xml:space="preserve"> </w:t>
      </w:r>
      <w:r>
        <w:t>will</w:t>
      </w:r>
      <w:r>
        <w:rPr>
          <w:spacing w:val="-2"/>
        </w:rPr>
        <w:t xml:space="preserve"> </w:t>
      </w:r>
      <w:r>
        <w:t>seek</w:t>
      </w:r>
      <w:r>
        <w:rPr>
          <w:spacing w:val="-1"/>
        </w:rPr>
        <w:t xml:space="preserve"> </w:t>
      </w:r>
      <w:r>
        <w:t>assurance</w:t>
      </w:r>
      <w:r>
        <w:rPr>
          <w:spacing w:val="-4"/>
        </w:rPr>
        <w:t xml:space="preserve"> </w:t>
      </w:r>
      <w:r>
        <w:t>that</w:t>
      </w:r>
      <w:r>
        <w:rPr>
          <w:spacing w:val="-3"/>
        </w:rPr>
        <w:t xml:space="preserve"> </w:t>
      </w:r>
      <w:r>
        <w:t>any</w:t>
      </w:r>
      <w:r>
        <w:rPr>
          <w:spacing w:val="-4"/>
        </w:rPr>
        <w:t xml:space="preserve"> </w:t>
      </w:r>
      <w:r>
        <w:t>provider</w:t>
      </w:r>
      <w:r>
        <w:rPr>
          <w:spacing w:val="-1"/>
        </w:rPr>
        <w:t xml:space="preserve"> </w:t>
      </w:r>
      <w:r>
        <w:t>has</w:t>
      </w:r>
      <w:r>
        <w:rPr>
          <w:spacing w:val="-1"/>
        </w:rPr>
        <w:t xml:space="preserve"> </w:t>
      </w:r>
      <w:r>
        <w:t>appropriate</w:t>
      </w:r>
      <w:r>
        <w:rPr>
          <w:spacing w:val="-1"/>
        </w:rPr>
        <w:t xml:space="preserve"> </w:t>
      </w:r>
      <w:r>
        <w:t>safeguarding</w:t>
      </w:r>
      <w:r>
        <w:rPr>
          <w:spacing w:val="-2"/>
        </w:rPr>
        <w:t xml:space="preserve"> </w:t>
      </w:r>
      <w:r>
        <w:t>and</w:t>
      </w:r>
      <w:r>
        <w:rPr>
          <w:spacing w:val="-2"/>
        </w:rPr>
        <w:t xml:space="preserve"> </w:t>
      </w:r>
      <w:r>
        <w:t>child protection policies and procedures in place. This will also be incorporated in any control agreement (lease or hire agreement) as a condition of use and occupation of the premises</w:t>
      </w:r>
      <w:r>
        <w:t>. Failure to have these in place or comply will lead to the agreement's termination.</w:t>
      </w:r>
    </w:p>
    <w:p w14:paraId="30B36323"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6CEEF5B4" w14:textId="77777777" w:rsidR="000E2A3C" w:rsidRDefault="005F29D3">
      <w:pPr>
        <w:pStyle w:val="ListParagraph"/>
        <w:numPr>
          <w:ilvl w:val="1"/>
          <w:numId w:val="53"/>
        </w:numPr>
        <w:tabs>
          <w:tab w:val="left" w:pos="965"/>
        </w:tabs>
        <w:spacing w:before="82" w:line="276" w:lineRule="auto"/>
        <w:ind w:right="958"/>
      </w:pPr>
      <w:r>
        <w:lastRenderedPageBreak/>
        <w:t xml:space="preserve">On occasions the school may allow </w:t>
      </w:r>
      <w:proofErr w:type="spellStart"/>
      <w:r>
        <w:t>organisations</w:t>
      </w:r>
      <w:proofErr w:type="spellEnd"/>
      <w:r>
        <w:t xml:space="preserve"> or individuals to use the school site and facilities, for instance via holiday clubs, sports associations</w:t>
      </w:r>
      <w:r>
        <w:t>, extracurricular activities or a private</w:t>
      </w:r>
      <w:r>
        <w:rPr>
          <w:spacing w:val="-1"/>
        </w:rPr>
        <w:t xml:space="preserve"> </w:t>
      </w:r>
      <w:r>
        <w:t>letting.</w:t>
      </w:r>
      <w:r>
        <w:rPr>
          <w:spacing w:val="-3"/>
        </w:rPr>
        <w:t xml:space="preserve"> </w:t>
      </w:r>
      <w:r>
        <w:t>If an</w:t>
      </w:r>
      <w:r>
        <w:rPr>
          <w:spacing w:val="-4"/>
        </w:rPr>
        <w:t xml:space="preserve"> </w:t>
      </w:r>
      <w:r>
        <w:t>allegation</w:t>
      </w:r>
      <w:r>
        <w:rPr>
          <w:spacing w:val="-2"/>
        </w:rPr>
        <w:t xml:space="preserve"> </w:t>
      </w:r>
      <w:r>
        <w:t>is</w:t>
      </w:r>
      <w:r>
        <w:rPr>
          <w:spacing w:val="-4"/>
        </w:rPr>
        <w:t xml:space="preserve"> </w:t>
      </w:r>
      <w:r>
        <w:t>received</w:t>
      </w:r>
      <w:r>
        <w:rPr>
          <w:spacing w:val="-2"/>
        </w:rPr>
        <w:t xml:space="preserve"> </w:t>
      </w:r>
      <w:r>
        <w:t>under</w:t>
      </w:r>
      <w:r>
        <w:rPr>
          <w:spacing w:val="-3"/>
        </w:rPr>
        <w:t xml:space="preserve"> </w:t>
      </w:r>
      <w:r>
        <w:t>these</w:t>
      </w:r>
      <w:r>
        <w:rPr>
          <w:spacing w:val="-2"/>
        </w:rPr>
        <w:t xml:space="preserve"> </w:t>
      </w:r>
      <w:r>
        <w:t>circumstances</w:t>
      </w:r>
      <w:r>
        <w:rPr>
          <w:spacing w:val="-4"/>
        </w:rPr>
        <w:t xml:space="preserve"> </w:t>
      </w:r>
      <w:r>
        <w:t>that</w:t>
      </w:r>
      <w:r>
        <w:rPr>
          <w:spacing w:val="-3"/>
        </w:rPr>
        <w:t xml:space="preserve"> </w:t>
      </w:r>
      <w:r>
        <w:t>the</w:t>
      </w:r>
      <w:r>
        <w:rPr>
          <w:spacing w:val="-2"/>
        </w:rPr>
        <w:t xml:space="preserve"> </w:t>
      </w:r>
      <w:r>
        <w:t>school</w:t>
      </w:r>
      <w:r>
        <w:rPr>
          <w:spacing w:val="-5"/>
        </w:rPr>
        <w:t xml:space="preserve"> </w:t>
      </w:r>
      <w:r>
        <w:t>is</w:t>
      </w:r>
      <w:r>
        <w:rPr>
          <w:spacing w:val="-4"/>
        </w:rPr>
        <w:t xml:space="preserve"> </w:t>
      </w:r>
      <w:r>
        <w:t>made aware of the safeguarding procedures outlined in this policy will be followed, including informing the Local Designated Office</w:t>
      </w:r>
      <w:r>
        <w:t>r.</w:t>
      </w:r>
    </w:p>
    <w:p w14:paraId="2654D8E1" w14:textId="77777777" w:rsidR="000E2A3C" w:rsidRDefault="000E2A3C">
      <w:pPr>
        <w:pStyle w:val="BodyText"/>
        <w:ind w:left="0" w:firstLine="0"/>
        <w:rPr>
          <w:sz w:val="24"/>
        </w:rPr>
      </w:pPr>
    </w:p>
    <w:p w14:paraId="2010E52A" w14:textId="77777777" w:rsidR="000E2A3C" w:rsidRDefault="000E2A3C">
      <w:pPr>
        <w:pStyle w:val="BodyText"/>
        <w:spacing w:before="102"/>
        <w:ind w:left="0" w:firstLine="0"/>
        <w:rPr>
          <w:sz w:val="24"/>
        </w:rPr>
      </w:pPr>
    </w:p>
    <w:p w14:paraId="4334434A" w14:textId="77777777" w:rsidR="000E2A3C" w:rsidRDefault="005F29D3">
      <w:pPr>
        <w:pStyle w:val="Heading3"/>
        <w:tabs>
          <w:tab w:val="left" w:pos="818"/>
        </w:tabs>
        <w:ind w:left="266"/>
      </w:pPr>
      <w:r>
        <w:rPr>
          <w:noProof/>
        </w:rPr>
        <mc:AlternateContent>
          <mc:Choice Requires="wps">
            <w:drawing>
              <wp:anchor distT="0" distB="0" distL="0" distR="0" simplePos="0" relativeHeight="487598080" behindDoc="1" locked="0" layoutInCell="1" allowOverlap="1" wp14:anchorId="58CF8EAA" wp14:editId="2DA0EEB2">
                <wp:simplePos x="0" y="0"/>
                <wp:positionH relativeFrom="page">
                  <wp:posOffset>594359</wp:posOffset>
                </wp:positionH>
                <wp:positionV relativeFrom="paragraph">
                  <wp:posOffset>211467</wp:posOffset>
                </wp:positionV>
                <wp:extent cx="6373495" cy="2794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1BF3564F" id="Graphic 111" o:spid="_x0000_s1026" style="position:absolute;margin-left:46.8pt;margin-top:16.65pt;width:501.85pt;height:2.2pt;z-index:-1571840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" path="m6373114,l,,,27431r6373114,l6373114,xe" fillcolor="#365f91" stroked="f">
                <v:path arrowok="t"/>
                <w10:wrap type="topAndBottom" anchorx="page"/>
              </v:shape>
            </w:pict>
          </mc:Fallback>
        </mc:AlternateContent>
      </w:r>
      <w:r>
        <w:rPr>
          <w:b w:val="0"/>
          <w:noProof/>
        </w:rPr>
        <w:drawing>
          <wp:inline distT="0" distB="0" distL="0" distR="0" wp14:anchorId="11F1DB76" wp14:editId="067D0B92">
            <wp:extent cx="197340" cy="110459"/>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101" cstate="print"/>
                    <a:stretch>
                      <a:fillRect/>
                    </a:stretch>
                  </pic:blipFill>
                  <pic:spPr>
                    <a:xfrm>
                      <a:off x="0" y="0"/>
                      <a:ext cx="197340" cy="110459"/>
                    </a:xfrm>
                    <a:prstGeom prst="rect">
                      <a:avLst/>
                    </a:prstGeom>
                  </pic:spPr>
                </pic:pic>
              </a:graphicData>
            </a:graphic>
          </wp:inline>
        </w:drawing>
      </w:r>
      <w:r>
        <w:rPr>
          <w:rFonts w:ascii="Times New Roman"/>
          <w:b w:val="0"/>
          <w:sz w:val="20"/>
        </w:rPr>
        <w:tab/>
      </w:r>
      <w:bookmarkStart w:id="32" w:name="_bookmark32"/>
      <w:bookmarkEnd w:id="32"/>
      <w:r>
        <w:rPr>
          <w:spacing w:val="-2"/>
        </w:rPr>
        <w:t>Whistleblowing</w:t>
      </w:r>
    </w:p>
    <w:p w14:paraId="47064F37" w14:textId="77777777" w:rsidR="000E2A3C" w:rsidRDefault="005F29D3">
      <w:pPr>
        <w:pStyle w:val="ListParagraph"/>
        <w:numPr>
          <w:ilvl w:val="1"/>
          <w:numId w:val="52"/>
        </w:numPr>
        <w:tabs>
          <w:tab w:val="left" w:pos="965"/>
        </w:tabs>
        <w:spacing w:before="122" w:line="276" w:lineRule="auto"/>
        <w:ind w:right="706"/>
      </w:pPr>
      <w:r>
        <w:t>All staff must remember that the welfare of the child is paramount. The Trust’s whistleblowing policy</w:t>
      </w:r>
      <w:r>
        <w:rPr>
          <w:spacing w:val="-5"/>
        </w:rPr>
        <w:t xml:space="preserve"> </w:t>
      </w:r>
      <w:r>
        <w:t>enables</w:t>
      </w:r>
      <w:r>
        <w:rPr>
          <w:spacing w:val="-3"/>
        </w:rPr>
        <w:t xml:space="preserve"> </w:t>
      </w:r>
      <w:r>
        <w:t>staff</w:t>
      </w:r>
      <w:r>
        <w:rPr>
          <w:spacing w:val="-1"/>
        </w:rPr>
        <w:t xml:space="preserve"> </w:t>
      </w:r>
      <w:r>
        <w:t>to</w:t>
      </w:r>
      <w:r>
        <w:rPr>
          <w:spacing w:val="-5"/>
        </w:rPr>
        <w:t xml:space="preserve"> </w:t>
      </w:r>
      <w:r>
        <w:t>raise</w:t>
      </w:r>
      <w:r>
        <w:rPr>
          <w:spacing w:val="-3"/>
        </w:rPr>
        <w:t xml:space="preserve"> </w:t>
      </w:r>
      <w:r>
        <w:t>concerns</w:t>
      </w:r>
      <w:r>
        <w:rPr>
          <w:spacing w:val="-3"/>
        </w:rPr>
        <w:t xml:space="preserve"> </w:t>
      </w:r>
      <w:r>
        <w:t>or</w:t>
      </w:r>
      <w:r>
        <w:rPr>
          <w:spacing w:val="-2"/>
        </w:rPr>
        <w:t xml:space="preserve"> </w:t>
      </w:r>
      <w:r>
        <w:t>allegations,</w:t>
      </w:r>
      <w:r>
        <w:rPr>
          <w:spacing w:val="-1"/>
        </w:rPr>
        <w:t xml:space="preserve"> </w:t>
      </w:r>
      <w:r>
        <w:t>initially</w:t>
      </w:r>
      <w:r>
        <w:rPr>
          <w:spacing w:val="-5"/>
        </w:rPr>
        <w:t xml:space="preserve"> </w:t>
      </w:r>
      <w:r>
        <w:t>in</w:t>
      </w:r>
      <w:r>
        <w:rPr>
          <w:spacing w:val="-3"/>
        </w:rPr>
        <w:t xml:space="preserve"> </w:t>
      </w:r>
      <w:r>
        <w:t>confidence.</w:t>
      </w:r>
      <w:r>
        <w:rPr>
          <w:spacing w:val="40"/>
        </w:rPr>
        <w:t xml:space="preserve"> </w:t>
      </w:r>
      <w:r>
        <w:t>All</w:t>
      </w:r>
      <w:r>
        <w:rPr>
          <w:spacing w:val="-3"/>
        </w:rPr>
        <w:t xml:space="preserve"> </w:t>
      </w:r>
      <w:r>
        <w:t>concerns</w:t>
      </w:r>
      <w:r>
        <w:rPr>
          <w:spacing w:val="-2"/>
        </w:rPr>
        <w:t xml:space="preserve"> </w:t>
      </w:r>
      <w:r>
        <w:t>of</w:t>
      </w:r>
      <w:r>
        <w:rPr>
          <w:spacing w:val="-1"/>
        </w:rPr>
        <w:t xml:space="preserve"> </w:t>
      </w:r>
      <w:r>
        <w:t>poor practice or possible child abuse by colleagues should be reported to the Head Teacher.</w:t>
      </w:r>
    </w:p>
    <w:p w14:paraId="5819C8F2" w14:textId="77777777" w:rsidR="000E2A3C" w:rsidRDefault="005F29D3">
      <w:pPr>
        <w:pStyle w:val="ListParagraph"/>
        <w:numPr>
          <w:ilvl w:val="1"/>
          <w:numId w:val="52"/>
        </w:numPr>
        <w:tabs>
          <w:tab w:val="left" w:pos="965"/>
        </w:tabs>
        <w:spacing w:before="121" w:line="276" w:lineRule="auto"/>
        <w:ind w:right="761"/>
      </w:pPr>
      <w:r>
        <w:t>The aim of the Whistleblowing procedures is to provide an internal mechanism for reporting, investigation and remedying any wrongdoing in the workplace.</w:t>
      </w:r>
      <w:r>
        <w:rPr>
          <w:spacing w:val="40"/>
        </w:rPr>
        <w:t xml:space="preserve"> </w:t>
      </w:r>
      <w:r>
        <w:t>In most cas</w:t>
      </w:r>
      <w:r>
        <w:t xml:space="preserve">es the employee should not find it necessary to alert anyone externally. The law </w:t>
      </w:r>
      <w:proofErr w:type="spellStart"/>
      <w:r>
        <w:t>recognises</w:t>
      </w:r>
      <w:proofErr w:type="spellEnd"/>
      <w:r>
        <w:t xml:space="preserve"> that in some circumstances</w:t>
      </w:r>
      <w:r>
        <w:rPr>
          <w:spacing w:val="-4"/>
        </w:rPr>
        <w:t xml:space="preserve"> </w:t>
      </w:r>
      <w:r>
        <w:t>it</w:t>
      </w:r>
      <w:r>
        <w:rPr>
          <w:spacing w:val="-3"/>
        </w:rPr>
        <w:t xml:space="preserve"> </w:t>
      </w:r>
      <w:r>
        <w:t>may</w:t>
      </w:r>
      <w:r>
        <w:rPr>
          <w:spacing w:val="-4"/>
        </w:rPr>
        <w:t xml:space="preserve"> </w:t>
      </w:r>
      <w:r>
        <w:t>be</w:t>
      </w:r>
      <w:r>
        <w:rPr>
          <w:spacing w:val="-4"/>
        </w:rPr>
        <w:t xml:space="preserve"> </w:t>
      </w:r>
      <w:r>
        <w:t>appropriate</w:t>
      </w:r>
      <w:r>
        <w:rPr>
          <w:spacing w:val="-6"/>
        </w:rPr>
        <w:t xml:space="preserve"> </w:t>
      </w:r>
      <w:r>
        <w:t>for</w:t>
      </w:r>
      <w:r>
        <w:rPr>
          <w:spacing w:val="-3"/>
        </w:rPr>
        <w:t xml:space="preserve"> </w:t>
      </w:r>
      <w:r>
        <w:t>the employee</w:t>
      </w:r>
      <w:r>
        <w:rPr>
          <w:spacing w:val="-2"/>
        </w:rPr>
        <w:t xml:space="preserve"> </w:t>
      </w:r>
      <w:r>
        <w:t>to</w:t>
      </w:r>
      <w:r>
        <w:rPr>
          <w:spacing w:val="-2"/>
        </w:rPr>
        <w:t xml:space="preserve"> </w:t>
      </w:r>
      <w:r>
        <w:t>report</w:t>
      </w:r>
      <w:r>
        <w:rPr>
          <w:spacing w:val="-3"/>
        </w:rPr>
        <w:t xml:space="preserve"> </w:t>
      </w:r>
      <w:r>
        <w:t>his/her</w:t>
      </w:r>
      <w:r>
        <w:rPr>
          <w:spacing w:val="-1"/>
        </w:rPr>
        <w:t xml:space="preserve"> </w:t>
      </w:r>
      <w:r>
        <w:t>concerns</w:t>
      </w:r>
      <w:r>
        <w:rPr>
          <w:spacing w:val="-4"/>
        </w:rPr>
        <w:t xml:space="preserve"> </w:t>
      </w:r>
      <w:r>
        <w:t>to</w:t>
      </w:r>
      <w:r>
        <w:rPr>
          <w:spacing w:val="-2"/>
        </w:rPr>
        <w:t xml:space="preserve"> </w:t>
      </w:r>
      <w:r>
        <w:t>an</w:t>
      </w:r>
      <w:r>
        <w:rPr>
          <w:spacing w:val="-4"/>
        </w:rPr>
        <w:t xml:space="preserve"> </w:t>
      </w:r>
      <w:r>
        <w:t>external body such as a regulator. General guidance on whistleblo</w:t>
      </w:r>
      <w:r>
        <w:t xml:space="preserve">wing can be found via: </w:t>
      </w:r>
      <w:hyperlink r:id="rId102">
        <w:r>
          <w:rPr>
            <w:color w:val="0000FF"/>
            <w:u w:val="single" w:color="0000FF"/>
          </w:rPr>
          <w:t>Advice on</w:t>
        </w:r>
      </w:hyperlink>
      <w:r>
        <w:rPr>
          <w:color w:val="0000FF"/>
        </w:rPr>
        <w:t xml:space="preserve"> </w:t>
      </w:r>
      <w:hyperlink r:id="rId103">
        <w:r>
          <w:rPr>
            <w:color w:val="0000FF"/>
            <w:u w:val="single" w:color="0000FF"/>
          </w:rPr>
          <w:t>Whistleblowing</w:t>
        </w:r>
      </w:hyperlink>
      <w:r>
        <w:rPr>
          <w:color w:val="0000FF"/>
        </w:rPr>
        <w:t xml:space="preserve"> </w:t>
      </w:r>
      <w:r>
        <w:t xml:space="preserve">and </w:t>
      </w:r>
      <w:hyperlink r:id="rId104">
        <w:r>
          <w:rPr>
            <w:color w:val="0000FF"/>
            <w:u w:val="single" w:color="0000FF"/>
          </w:rPr>
          <w:t>the NSPCC’s what you can do to report abuse dedicated helpline</w:t>
        </w:r>
        <w:r>
          <w:t>.</w:t>
        </w:r>
      </w:hyperlink>
      <w:r>
        <w:t xml:space="preserve"> Staff may</w:t>
      </w:r>
      <w:r>
        <w:rPr>
          <w:spacing w:val="-4"/>
        </w:rPr>
        <w:t xml:space="preserve"> </w:t>
      </w:r>
      <w:r>
        <w:t>also</w:t>
      </w:r>
      <w:r>
        <w:rPr>
          <w:spacing w:val="-2"/>
        </w:rPr>
        <w:t xml:space="preserve"> </w:t>
      </w:r>
      <w:r>
        <w:t>report</w:t>
      </w:r>
      <w:r>
        <w:rPr>
          <w:spacing w:val="-3"/>
        </w:rPr>
        <w:t xml:space="preserve"> </w:t>
      </w:r>
      <w:r>
        <w:t>their</w:t>
      </w:r>
      <w:r>
        <w:rPr>
          <w:spacing w:val="-3"/>
        </w:rPr>
        <w:t xml:space="preserve"> </w:t>
      </w:r>
      <w:r>
        <w:t>concerns</w:t>
      </w:r>
      <w:r>
        <w:rPr>
          <w:spacing w:val="-1"/>
        </w:rPr>
        <w:t xml:space="preserve"> </w:t>
      </w:r>
      <w:r>
        <w:t>directly</w:t>
      </w:r>
      <w:r>
        <w:rPr>
          <w:spacing w:val="-4"/>
        </w:rPr>
        <w:t xml:space="preserve"> </w:t>
      </w:r>
      <w:r>
        <w:t>to</w:t>
      </w:r>
      <w:r>
        <w:rPr>
          <w:spacing w:val="-4"/>
        </w:rPr>
        <w:t xml:space="preserve"> </w:t>
      </w:r>
      <w:r>
        <w:t>children’s</w:t>
      </w:r>
      <w:r>
        <w:rPr>
          <w:spacing w:val="-1"/>
        </w:rPr>
        <w:t xml:space="preserve"> </w:t>
      </w:r>
      <w:r>
        <w:t>social</w:t>
      </w:r>
      <w:r>
        <w:rPr>
          <w:spacing w:val="-3"/>
        </w:rPr>
        <w:t xml:space="preserve"> </w:t>
      </w:r>
      <w:r>
        <w:t>care,</w:t>
      </w:r>
      <w:r>
        <w:rPr>
          <w:spacing w:val="-3"/>
        </w:rPr>
        <w:t xml:space="preserve"> </w:t>
      </w:r>
      <w:r>
        <w:t>NSPCC</w:t>
      </w:r>
      <w:r>
        <w:rPr>
          <w:spacing w:val="-7"/>
        </w:rPr>
        <w:t xml:space="preserve"> </w:t>
      </w:r>
      <w:r>
        <w:t>Whistleblowing advice line (0800 0290285) or</w:t>
      </w:r>
      <w:r>
        <w:rPr>
          <w:spacing w:val="-1"/>
        </w:rPr>
        <w:t xml:space="preserve"> </w:t>
      </w:r>
      <w:r>
        <w:t>the police if they believe direct reporting is necessary to secure action.</w:t>
      </w:r>
    </w:p>
    <w:p w14:paraId="703ECF31" w14:textId="77777777" w:rsidR="000E2A3C" w:rsidRDefault="005F29D3">
      <w:pPr>
        <w:pStyle w:val="ListParagraph"/>
        <w:numPr>
          <w:ilvl w:val="1"/>
          <w:numId w:val="52"/>
        </w:numPr>
        <w:tabs>
          <w:tab w:val="left" w:pos="965"/>
        </w:tabs>
        <w:spacing w:before="121" w:line="276" w:lineRule="auto"/>
        <w:ind w:right="985"/>
      </w:pPr>
      <w:r>
        <w:t>For</w:t>
      </w:r>
      <w:r>
        <w:rPr>
          <w:spacing w:val="-4"/>
        </w:rPr>
        <w:t xml:space="preserve"> </w:t>
      </w:r>
      <w:r>
        <w:t>further</w:t>
      </w:r>
      <w:r>
        <w:rPr>
          <w:spacing w:val="-5"/>
        </w:rPr>
        <w:t xml:space="preserve"> </w:t>
      </w:r>
      <w:r>
        <w:t>information,</w:t>
      </w:r>
      <w:r>
        <w:rPr>
          <w:spacing w:val="-2"/>
        </w:rPr>
        <w:t xml:space="preserve"> </w:t>
      </w:r>
      <w:r>
        <w:t>please</w:t>
      </w:r>
      <w:r>
        <w:rPr>
          <w:spacing w:val="-4"/>
        </w:rPr>
        <w:t xml:space="preserve"> </w:t>
      </w:r>
      <w:r>
        <w:t>see</w:t>
      </w:r>
      <w:r>
        <w:rPr>
          <w:spacing w:val="-4"/>
        </w:rPr>
        <w:t xml:space="preserve"> </w:t>
      </w:r>
      <w:r>
        <w:t>our</w:t>
      </w:r>
      <w:r>
        <w:rPr>
          <w:spacing w:val="-4"/>
        </w:rPr>
        <w:t xml:space="preserve"> </w:t>
      </w:r>
      <w:r>
        <w:t>Trust</w:t>
      </w:r>
      <w:r>
        <w:rPr>
          <w:spacing w:val="-5"/>
        </w:rPr>
        <w:t xml:space="preserve"> </w:t>
      </w:r>
      <w:r>
        <w:t>‘Whistleblowing</w:t>
      </w:r>
      <w:r>
        <w:rPr>
          <w:spacing w:val="-2"/>
        </w:rPr>
        <w:t xml:space="preserve"> </w:t>
      </w:r>
      <w:r>
        <w:t>Policy’ (2025).</w:t>
      </w:r>
      <w:r>
        <w:rPr>
          <w:spacing w:val="-6"/>
        </w:rPr>
        <w:t xml:space="preserve"> </w:t>
      </w:r>
      <w:r>
        <w:t>This</w:t>
      </w:r>
      <w:r>
        <w:rPr>
          <w:spacing w:val="-3"/>
        </w:rPr>
        <w:t xml:space="preserve"> </w:t>
      </w:r>
      <w:r>
        <w:t>is</w:t>
      </w:r>
      <w:r>
        <w:rPr>
          <w:spacing w:val="-3"/>
        </w:rPr>
        <w:t xml:space="preserve"> </w:t>
      </w:r>
      <w:r>
        <w:t>available from the school office or the Academy Trust website.</w:t>
      </w:r>
    </w:p>
    <w:p w14:paraId="349F7E7E" w14:textId="77777777" w:rsidR="000E2A3C" w:rsidRDefault="005F29D3">
      <w:pPr>
        <w:pStyle w:val="Heading3"/>
        <w:tabs>
          <w:tab w:val="left" w:pos="821"/>
        </w:tabs>
        <w:spacing w:before="245"/>
        <w:ind w:left="266"/>
      </w:pPr>
      <w:r>
        <w:rPr>
          <w:noProof/>
        </w:rPr>
        <mc:AlternateContent>
          <mc:Choice Requires="wps">
            <w:drawing>
              <wp:anchor distT="0" distB="0" distL="0" distR="0" simplePos="0" relativeHeight="487598592" behindDoc="1" locked="0" layoutInCell="1" allowOverlap="1" wp14:anchorId="0631A161" wp14:editId="3908C8B3">
                <wp:simplePos x="0" y="0"/>
                <wp:positionH relativeFrom="page">
                  <wp:posOffset>594359</wp:posOffset>
                </wp:positionH>
                <wp:positionV relativeFrom="paragraph">
                  <wp:posOffset>365360</wp:posOffset>
                </wp:positionV>
                <wp:extent cx="6373495" cy="2794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528E9FC6" id="Graphic 113" o:spid="_x0000_s1026" style="position:absolute;margin-left:46.8pt;margin-top:28.75pt;width:501.85pt;height:2.2pt;z-index:-1571788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" path="m6373114,l,,,27432r6373114,l6373114,xe" fillcolor="#365f91" stroked="f">
                <v:path arrowok="t"/>
                <w10:wrap type="topAndBottom" anchorx="page"/>
              </v:shape>
            </w:pict>
          </mc:Fallback>
        </mc:AlternateContent>
      </w:r>
      <w:r>
        <w:rPr>
          <w:b w:val="0"/>
          <w:noProof/>
        </w:rPr>
        <w:drawing>
          <wp:inline distT="0" distB="0" distL="0" distR="0" wp14:anchorId="2108594A" wp14:editId="585632B0">
            <wp:extent cx="197340" cy="111922"/>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05" cstate="print"/>
                    <a:stretch>
                      <a:fillRect/>
                    </a:stretch>
                  </pic:blipFill>
                  <pic:spPr>
                    <a:xfrm>
                      <a:off x="0" y="0"/>
                      <a:ext cx="197340" cy="111922"/>
                    </a:xfrm>
                    <a:prstGeom prst="rect">
                      <a:avLst/>
                    </a:prstGeom>
                  </pic:spPr>
                </pic:pic>
              </a:graphicData>
            </a:graphic>
          </wp:inline>
        </w:drawing>
      </w:r>
      <w:r>
        <w:rPr>
          <w:rFonts w:ascii="Times New Roman"/>
          <w:b w:val="0"/>
          <w:sz w:val="20"/>
        </w:rPr>
        <w:tab/>
      </w:r>
      <w:bookmarkStart w:id="33" w:name="_bookmark33"/>
      <w:bookmarkEnd w:id="33"/>
      <w:r>
        <w:t>Abuse</w:t>
      </w:r>
      <w:r>
        <w:rPr>
          <w:spacing w:val="-3"/>
        </w:rPr>
        <w:t xml:space="preserve"> </w:t>
      </w:r>
      <w:r>
        <w:t>of</w:t>
      </w:r>
      <w:r>
        <w:rPr>
          <w:spacing w:val="-2"/>
        </w:rPr>
        <w:t xml:space="preserve"> </w:t>
      </w:r>
      <w:r>
        <w:t>position</w:t>
      </w:r>
      <w:r>
        <w:rPr>
          <w:spacing w:val="-2"/>
        </w:rPr>
        <w:t xml:space="preserve"> </w:t>
      </w:r>
      <w:r>
        <w:t>of</w:t>
      </w:r>
      <w:r>
        <w:rPr>
          <w:spacing w:val="-4"/>
        </w:rPr>
        <w:t xml:space="preserve"> </w:t>
      </w:r>
      <w:r>
        <w:rPr>
          <w:spacing w:val="-2"/>
        </w:rPr>
        <w:t>trust</w:t>
      </w:r>
    </w:p>
    <w:p w14:paraId="65C46CA1" w14:textId="77777777" w:rsidR="000E2A3C" w:rsidRDefault="005F29D3">
      <w:pPr>
        <w:pStyle w:val="ListParagraph"/>
        <w:numPr>
          <w:ilvl w:val="1"/>
          <w:numId w:val="51"/>
        </w:numPr>
        <w:tabs>
          <w:tab w:val="left" w:pos="962"/>
          <w:tab w:val="left" w:pos="965"/>
        </w:tabs>
        <w:spacing w:before="122" w:line="278" w:lineRule="auto"/>
        <w:ind w:right="780"/>
        <w:jc w:val="both"/>
      </w:pPr>
      <w:r>
        <w:t>Al</w:t>
      </w:r>
      <w:r>
        <w:t>l</w:t>
      </w:r>
      <w:r>
        <w:rPr>
          <w:spacing w:val="-3"/>
        </w:rPr>
        <w:t xml:space="preserve"> </w:t>
      </w:r>
      <w:r>
        <w:t>school</w:t>
      </w:r>
      <w:r>
        <w:rPr>
          <w:spacing w:val="-4"/>
        </w:rPr>
        <w:t xml:space="preserve"> </w:t>
      </w:r>
      <w:r>
        <w:t>staff</w:t>
      </w:r>
      <w:r>
        <w:rPr>
          <w:spacing w:val="-1"/>
        </w:rPr>
        <w:t xml:space="preserve"> </w:t>
      </w:r>
      <w:r>
        <w:t>are</w:t>
      </w:r>
      <w:r>
        <w:rPr>
          <w:spacing w:val="-5"/>
        </w:rPr>
        <w:t xml:space="preserve"> </w:t>
      </w:r>
      <w:r>
        <w:t>aware</w:t>
      </w:r>
      <w:r>
        <w:rPr>
          <w:spacing w:val="-2"/>
        </w:rPr>
        <w:t xml:space="preserve"> </w:t>
      </w:r>
      <w:r>
        <w:t>that</w:t>
      </w:r>
      <w:r>
        <w:rPr>
          <w:spacing w:val="-1"/>
        </w:rPr>
        <w:t xml:space="preserve"> </w:t>
      </w:r>
      <w:r>
        <w:t>inappropriate</w:t>
      </w:r>
      <w:r>
        <w:rPr>
          <w:spacing w:val="-5"/>
        </w:rPr>
        <w:t xml:space="preserve"> </w:t>
      </w:r>
      <w:proofErr w:type="spellStart"/>
      <w:r>
        <w:t>behaviour</w:t>
      </w:r>
      <w:proofErr w:type="spellEnd"/>
      <w:r>
        <w:rPr>
          <w:spacing w:val="-2"/>
        </w:rPr>
        <w:t xml:space="preserve"> </w:t>
      </w:r>
      <w:r>
        <w:t>towards</w:t>
      </w:r>
      <w:r>
        <w:rPr>
          <w:spacing w:val="-2"/>
        </w:rPr>
        <w:t xml:space="preserve"> </w:t>
      </w:r>
      <w:r>
        <w:t>pupils</w:t>
      </w:r>
      <w:r>
        <w:rPr>
          <w:spacing w:val="-2"/>
        </w:rPr>
        <w:t xml:space="preserve"> </w:t>
      </w:r>
      <w:r>
        <w:t>is</w:t>
      </w:r>
      <w:r>
        <w:rPr>
          <w:spacing w:val="-2"/>
        </w:rPr>
        <w:t xml:space="preserve"> </w:t>
      </w:r>
      <w:r>
        <w:t>unacceptable</w:t>
      </w:r>
      <w:r>
        <w:rPr>
          <w:spacing w:val="-3"/>
        </w:rPr>
        <w:t xml:space="preserve"> </w:t>
      </w:r>
      <w:r>
        <w:t>and</w:t>
      </w:r>
      <w:r>
        <w:rPr>
          <w:spacing w:val="-5"/>
        </w:rPr>
        <w:t xml:space="preserve"> </w:t>
      </w:r>
      <w:r>
        <w:t>that their conduct towards pupils must be beyond reproach.</w:t>
      </w:r>
    </w:p>
    <w:p w14:paraId="3B8859EB" w14:textId="77777777" w:rsidR="000E2A3C" w:rsidRDefault="005F29D3">
      <w:pPr>
        <w:pStyle w:val="ListParagraph"/>
        <w:numPr>
          <w:ilvl w:val="1"/>
          <w:numId w:val="51"/>
        </w:numPr>
        <w:tabs>
          <w:tab w:val="left" w:pos="962"/>
          <w:tab w:val="left" w:pos="965"/>
        </w:tabs>
        <w:spacing w:before="116" w:line="276" w:lineRule="auto"/>
        <w:ind w:right="732"/>
        <w:jc w:val="both"/>
      </w:pPr>
      <w:r>
        <w:t>Staff understand</w:t>
      </w:r>
      <w:r>
        <w:rPr>
          <w:spacing w:val="-4"/>
        </w:rPr>
        <w:t xml:space="preserve"> </w:t>
      </w:r>
      <w:r>
        <w:t>that under</w:t>
      </w:r>
      <w:r>
        <w:rPr>
          <w:spacing w:val="-3"/>
        </w:rPr>
        <w:t xml:space="preserve"> </w:t>
      </w:r>
      <w:r>
        <w:t>the</w:t>
      </w:r>
      <w:r>
        <w:rPr>
          <w:spacing w:val="-2"/>
        </w:rPr>
        <w:t xml:space="preserve"> </w:t>
      </w:r>
      <w:r>
        <w:t>Sexual</w:t>
      </w:r>
      <w:r>
        <w:rPr>
          <w:spacing w:val="-2"/>
        </w:rPr>
        <w:t xml:space="preserve"> </w:t>
      </w:r>
      <w:r>
        <w:t>Offences</w:t>
      </w:r>
      <w:r>
        <w:rPr>
          <w:spacing w:val="-6"/>
        </w:rPr>
        <w:t xml:space="preserve"> </w:t>
      </w:r>
      <w:r>
        <w:t>Act 2003</w:t>
      </w:r>
      <w:r>
        <w:rPr>
          <w:spacing w:val="-4"/>
        </w:rPr>
        <w:t xml:space="preserve"> </w:t>
      </w:r>
      <w:r>
        <w:t>it is</w:t>
      </w:r>
      <w:r>
        <w:rPr>
          <w:spacing w:val="-4"/>
        </w:rPr>
        <w:t xml:space="preserve"> </w:t>
      </w:r>
      <w:r>
        <w:t>an</w:t>
      </w:r>
      <w:r>
        <w:rPr>
          <w:spacing w:val="-2"/>
        </w:rPr>
        <w:t xml:space="preserve"> </w:t>
      </w:r>
      <w:r>
        <w:t>offence</w:t>
      </w:r>
      <w:r>
        <w:rPr>
          <w:spacing w:val="-4"/>
        </w:rPr>
        <w:t xml:space="preserve"> </w:t>
      </w:r>
      <w:r>
        <w:t>for</w:t>
      </w:r>
      <w:r>
        <w:rPr>
          <w:spacing w:val="-3"/>
        </w:rPr>
        <w:t xml:space="preserve"> </w:t>
      </w:r>
      <w:r>
        <w:t>a person</w:t>
      </w:r>
      <w:r>
        <w:rPr>
          <w:spacing w:val="-2"/>
        </w:rPr>
        <w:t xml:space="preserve"> </w:t>
      </w:r>
      <w:r>
        <w:t>over</w:t>
      </w:r>
      <w:r>
        <w:rPr>
          <w:spacing w:val="-3"/>
        </w:rPr>
        <w:t xml:space="preserve"> </w:t>
      </w:r>
      <w:r>
        <w:t>the age</w:t>
      </w:r>
      <w:r>
        <w:rPr>
          <w:spacing w:val="-3"/>
        </w:rPr>
        <w:t xml:space="preserve"> </w:t>
      </w:r>
      <w:r>
        <w:t>of 18</w:t>
      </w:r>
      <w:r>
        <w:rPr>
          <w:spacing w:val="-3"/>
        </w:rPr>
        <w:t xml:space="preserve"> </w:t>
      </w:r>
      <w:r>
        <w:t>to</w:t>
      </w:r>
      <w:r>
        <w:rPr>
          <w:spacing w:val="-1"/>
        </w:rPr>
        <w:t xml:space="preserve"> </w:t>
      </w:r>
      <w:r>
        <w:t>have</w:t>
      </w:r>
      <w:r>
        <w:rPr>
          <w:spacing w:val="-1"/>
        </w:rPr>
        <w:t xml:space="preserve"> </w:t>
      </w:r>
      <w:r>
        <w:t>a</w:t>
      </w:r>
      <w:r>
        <w:rPr>
          <w:spacing w:val="-3"/>
        </w:rPr>
        <w:t xml:space="preserve"> </w:t>
      </w:r>
      <w:r>
        <w:t>sexual</w:t>
      </w:r>
      <w:r>
        <w:rPr>
          <w:spacing w:val="-1"/>
        </w:rPr>
        <w:t xml:space="preserve"> </w:t>
      </w:r>
      <w:r>
        <w:t>relationship</w:t>
      </w:r>
      <w:r>
        <w:rPr>
          <w:spacing w:val="-1"/>
        </w:rPr>
        <w:t xml:space="preserve"> </w:t>
      </w:r>
      <w:r>
        <w:t>with</w:t>
      </w:r>
      <w:r>
        <w:rPr>
          <w:spacing w:val="-1"/>
        </w:rPr>
        <w:t xml:space="preserve"> </w:t>
      </w:r>
      <w:r>
        <w:t>a person</w:t>
      </w:r>
      <w:r>
        <w:rPr>
          <w:spacing w:val="-1"/>
        </w:rPr>
        <w:t xml:space="preserve"> </w:t>
      </w:r>
      <w:r>
        <w:t>under</w:t>
      </w:r>
      <w:r>
        <w:rPr>
          <w:spacing w:val="-2"/>
        </w:rPr>
        <w:t xml:space="preserve"> </w:t>
      </w:r>
      <w:r>
        <w:t>the</w:t>
      </w:r>
      <w:r>
        <w:rPr>
          <w:spacing w:val="-3"/>
        </w:rPr>
        <w:t xml:space="preserve"> </w:t>
      </w:r>
      <w:r>
        <w:t>age</w:t>
      </w:r>
      <w:r>
        <w:rPr>
          <w:spacing w:val="-1"/>
        </w:rPr>
        <w:t xml:space="preserve"> </w:t>
      </w:r>
      <w:r>
        <w:t>of</w:t>
      </w:r>
      <w:r>
        <w:rPr>
          <w:spacing w:val="-2"/>
        </w:rPr>
        <w:t xml:space="preserve"> </w:t>
      </w:r>
      <w:r>
        <w:t>18,</w:t>
      </w:r>
      <w:r>
        <w:rPr>
          <w:spacing w:val="-4"/>
        </w:rPr>
        <w:t xml:space="preserve"> </w:t>
      </w:r>
      <w:r>
        <w:t>where</w:t>
      </w:r>
      <w:r>
        <w:rPr>
          <w:spacing w:val="-1"/>
        </w:rPr>
        <w:t xml:space="preserve"> </w:t>
      </w:r>
      <w:r>
        <w:t>that person</w:t>
      </w:r>
      <w:r>
        <w:rPr>
          <w:spacing w:val="-3"/>
        </w:rPr>
        <w:t xml:space="preserve"> </w:t>
      </w:r>
      <w:r>
        <w:t>is in a position of trust, even if the</w:t>
      </w:r>
      <w:r>
        <w:rPr>
          <w:spacing w:val="-1"/>
        </w:rPr>
        <w:t xml:space="preserve"> </w:t>
      </w:r>
      <w:r>
        <w:t>relationship is</w:t>
      </w:r>
      <w:r>
        <w:rPr>
          <w:spacing w:val="-1"/>
        </w:rPr>
        <w:t xml:space="preserve"> </w:t>
      </w:r>
      <w:r>
        <w:t>consensual. This</w:t>
      </w:r>
      <w:r>
        <w:rPr>
          <w:spacing w:val="-1"/>
        </w:rPr>
        <w:t xml:space="preserve"> </w:t>
      </w:r>
      <w:r>
        <w:t>means</w:t>
      </w:r>
      <w:r>
        <w:rPr>
          <w:spacing w:val="-1"/>
        </w:rPr>
        <w:t xml:space="preserve"> </w:t>
      </w:r>
      <w:r>
        <w:t>that any</w:t>
      </w:r>
      <w:r>
        <w:rPr>
          <w:spacing w:val="-1"/>
        </w:rPr>
        <w:t xml:space="preserve"> </w:t>
      </w:r>
      <w:r>
        <w:t>sexual activity between a member of the school staff and a pupil under 18 may be a criminal offence.</w:t>
      </w:r>
    </w:p>
    <w:p w14:paraId="78EE68C1" w14:textId="77777777" w:rsidR="000E2A3C" w:rsidRDefault="005F29D3">
      <w:pPr>
        <w:pStyle w:val="ListParagraph"/>
        <w:numPr>
          <w:ilvl w:val="1"/>
          <w:numId w:val="51"/>
        </w:numPr>
        <w:tabs>
          <w:tab w:val="left" w:pos="965"/>
        </w:tabs>
        <w:spacing w:before="121" w:line="276" w:lineRule="auto"/>
        <w:ind w:right="762"/>
      </w:pPr>
      <w:r>
        <w:t xml:space="preserve">Allegations of inappropriate </w:t>
      </w:r>
      <w:proofErr w:type="spellStart"/>
      <w:r>
        <w:t>behaviour</w:t>
      </w:r>
      <w:proofErr w:type="spellEnd"/>
      <w:r>
        <w:t xml:space="preserve"> and/or abuse of position of trust should be reported using the procedures listed in the section above entitled ‘Mana</w:t>
      </w:r>
      <w:r>
        <w:t>ging allegations against staff’ For</w:t>
      </w:r>
      <w:r>
        <w:rPr>
          <w:spacing w:val="-4"/>
        </w:rPr>
        <w:t xml:space="preserve"> </w:t>
      </w:r>
      <w:r>
        <w:t>further</w:t>
      </w:r>
      <w:r>
        <w:rPr>
          <w:spacing w:val="-4"/>
        </w:rPr>
        <w:t xml:space="preserve"> </w:t>
      </w:r>
      <w:r>
        <w:t>information,</w:t>
      </w:r>
      <w:r>
        <w:rPr>
          <w:spacing w:val="-1"/>
        </w:rPr>
        <w:t xml:space="preserve"> </w:t>
      </w:r>
      <w:r>
        <w:t>please</w:t>
      </w:r>
      <w:r>
        <w:rPr>
          <w:spacing w:val="-3"/>
        </w:rPr>
        <w:t xml:space="preserve"> </w:t>
      </w:r>
      <w:r>
        <w:t>see</w:t>
      </w:r>
      <w:r>
        <w:rPr>
          <w:spacing w:val="-3"/>
        </w:rPr>
        <w:t xml:space="preserve"> </w:t>
      </w:r>
      <w:r>
        <w:t>our</w:t>
      </w:r>
      <w:r>
        <w:rPr>
          <w:spacing w:val="-4"/>
        </w:rPr>
        <w:t xml:space="preserve"> </w:t>
      </w:r>
      <w:r>
        <w:t>Trust</w:t>
      </w:r>
      <w:r>
        <w:rPr>
          <w:spacing w:val="-4"/>
        </w:rPr>
        <w:t xml:space="preserve"> </w:t>
      </w:r>
      <w:r>
        <w:t>‘Allegations</w:t>
      </w:r>
      <w:r>
        <w:rPr>
          <w:spacing w:val="-2"/>
        </w:rPr>
        <w:t xml:space="preserve"> </w:t>
      </w:r>
      <w:r>
        <w:t>of</w:t>
      </w:r>
      <w:r>
        <w:rPr>
          <w:spacing w:val="-1"/>
        </w:rPr>
        <w:t xml:space="preserve"> </w:t>
      </w:r>
      <w:r>
        <w:t>Abuse</w:t>
      </w:r>
      <w:r>
        <w:rPr>
          <w:spacing w:val="-5"/>
        </w:rPr>
        <w:t xml:space="preserve"> </w:t>
      </w:r>
      <w:r>
        <w:t>Against</w:t>
      </w:r>
      <w:r>
        <w:rPr>
          <w:spacing w:val="-4"/>
        </w:rPr>
        <w:t xml:space="preserve"> </w:t>
      </w:r>
      <w:r>
        <w:t>Staff</w:t>
      </w:r>
      <w:r>
        <w:rPr>
          <w:spacing w:val="-1"/>
        </w:rPr>
        <w:t xml:space="preserve"> </w:t>
      </w:r>
      <w:r>
        <w:t>Policy’</w:t>
      </w:r>
      <w:r>
        <w:rPr>
          <w:spacing w:val="-3"/>
        </w:rPr>
        <w:t xml:space="preserve"> </w:t>
      </w:r>
      <w:r>
        <w:t>(2025). This is available from the ONE Academy Trust website.</w:t>
      </w:r>
    </w:p>
    <w:p w14:paraId="6D35B2E4" w14:textId="77777777" w:rsidR="000E2A3C" w:rsidRDefault="005F29D3">
      <w:pPr>
        <w:pStyle w:val="Heading3"/>
        <w:spacing w:before="238"/>
        <w:ind w:left="266"/>
        <w:rPr>
          <w:position w:val="1"/>
        </w:rPr>
      </w:pPr>
      <w:r>
        <w:rPr>
          <w:noProof/>
          <w:position w:val="1"/>
        </w:rPr>
        <mc:AlternateContent>
          <mc:Choice Requires="wps">
            <w:drawing>
              <wp:anchor distT="0" distB="0" distL="0" distR="0" simplePos="0" relativeHeight="487599104" behindDoc="1" locked="0" layoutInCell="1" allowOverlap="1" wp14:anchorId="7DE37CB9" wp14:editId="1B34CFE7">
                <wp:simplePos x="0" y="0"/>
                <wp:positionH relativeFrom="page">
                  <wp:posOffset>594359</wp:posOffset>
                </wp:positionH>
                <wp:positionV relativeFrom="paragraph">
                  <wp:posOffset>366196</wp:posOffset>
                </wp:positionV>
                <wp:extent cx="6373495" cy="2794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1A1C31D8" id="Graphic 115" o:spid="_x0000_s1026" style="position:absolute;margin-left:46.8pt;margin-top:28.85pt;width:501.85pt;height:2.2pt;z-index:-1571737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" path="m6373114,l,,,27432r6373114,l6373114,xe" fillcolor="#365f91" stroked="f">
                <v:path arrowok="t"/>
                <w10:wrap type="topAndBottom" anchorx="page"/>
              </v:shape>
            </w:pict>
          </mc:Fallback>
        </mc:AlternateContent>
      </w:r>
      <w:r>
        <w:rPr>
          <w:b w:val="0"/>
          <w:noProof/>
        </w:rPr>
        <w:drawing>
          <wp:inline distT="0" distB="0" distL="0" distR="0" wp14:anchorId="54188CC9" wp14:editId="4CDDD9E1">
            <wp:extent cx="197340" cy="113385"/>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06" cstate="print"/>
                    <a:stretch>
                      <a:fillRect/>
                    </a:stretch>
                  </pic:blipFill>
                  <pic:spPr>
                    <a:xfrm>
                      <a:off x="0" y="0"/>
                      <a:ext cx="197340" cy="113385"/>
                    </a:xfrm>
                    <a:prstGeom prst="rect">
                      <a:avLst/>
                    </a:prstGeom>
                  </pic:spPr>
                </pic:pic>
              </a:graphicData>
            </a:graphic>
          </wp:inline>
        </w:drawing>
      </w:r>
      <w:r>
        <w:rPr>
          <w:rFonts w:ascii="Times New Roman" w:hAnsi="Times New Roman"/>
          <w:b w:val="0"/>
          <w:spacing w:val="124"/>
          <w:position w:val="1"/>
          <w:sz w:val="20"/>
        </w:rPr>
        <w:t xml:space="preserve"> </w:t>
      </w:r>
      <w:bookmarkStart w:id="34" w:name="_bookmark34"/>
      <w:bookmarkEnd w:id="34"/>
      <w:r>
        <w:rPr>
          <w:position w:val="1"/>
        </w:rPr>
        <w:t>The use of ‘reasonable force’</w:t>
      </w:r>
    </w:p>
    <w:p w14:paraId="401CBB8E" w14:textId="77777777" w:rsidR="000E2A3C" w:rsidRDefault="005F29D3">
      <w:pPr>
        <w:pStyle w:val="ListParagraph"/>
        <w:numPr>
          <w:ilvl w:val="1"/>
          <w:numId w:val="50"/>
        </w:numPr>
        <w:tabs>
          <w:tab w:val="left" w:pos="965"/>
        </w:tabs>
        <w:spacing w:before="122" w:line="276" w:lineRule="auto"/>
        <w:ind w:right="810"/>
      </w:pPr>
      <w:r>
        <w:t>There are circumstances when it is appropriate for staff in schools to use reasonable force to safeguard children and young people. The term ‘reasonable force’ covers the broad range of actions used by staff that involve a degree of physical contact to con</w:t>
      </w:r>
      <w:r>
        <w:t>trol or restrain children. This</w:t>
      </w:r>
      <w:r>
        <w:rPr>
          <w:spacing w:val="-3"/>
        </w:rPr>
        <w:t xml:space="preserve"> </w:t>
      </w:r>
      <w:r>
        <w:t>can</w:t>
      </w:r>
      <w:r>
        <w:rPr>
          <w:spacing w:val="-3"/>
        </w:rPr>
        <w:t xml:space="preserve"> </w:t>
      </w:r>
      <w:r>
        <w:t>range</w:t>
      </w:r>
      <w:r>
        <w:rPr>
          <w:spacing w:val="-3"/>
        </w:rPr>
        <w:t xml:space="preserve"> </w:t>
      </w:r>
      <w:r>
        <w:t>from</w:t>
      </w:r>
      <w:r>
        <w:rPr>
          <w:spacing w:val="-2"/>
        </w:rPr>
        <w:t xml:space="preserve"> </w:t>
      </w:r>
      <w:r>
        <w:t>guiding a</w:t>
      </w:r>
      <w:r>
        <w:rPr>
          <w:spacing w:val="-3"/>
        </w:rPr>
        <w:t xml:space="preserve"> </w:t>
      </w:r>
      <w:r>
        <w:t>child</w:t>
      </w:r>
      <w:r>
        <w:rPr>
          <w:spacing w:val="-1"/>
        </w:rPr>
        <w:t xml:space="preserve"> </w:t>
      </w:r>
      <w:r>
        <w:t>to</w:t>
      </w:r>
      <w:r>
        <w:rPr>
          <w:spacing w:val="-3"/>
        </w:rPr>
        <w:t xml:space="preserve"> </w:t>
      </w:r>
      <w:r>
        <w:t>safety</w:t>
      </w:r>
      <w:r>
        <w:rPr>
          <w:spacing w:val="-2"/>
        </w:rPr>
        <w:t xml:space="preserve"> </w:t>
      </w:r>
      <w:r>
        <w:t>by</w:t>
      </w:r>
      <w:r>
        <w:rPr>
          <w:spacing w:val="-3"/>
        </w:rPr>
        <w:t xml:space="preserve"> </w:t>
      </w:r>
      <w:r>
        <w:t>the</w:t>
      </w:r>
      <w:r>
        <w:rPr>
          <w:spacing w:val="-1"/>
        </w:rPr>
        <w:t xml:space="preserve"> </w:t>
      </w:r>
      <w:r>
        <w:t>arm,</w:t>
      </w:r>
      <w:r>
        <w:rPr>
          <w:spacing w:val="-2"/>
        </w:rPr>
        <w:t xml:space="preserve"> </w:t>
      </w:r>
      <w:r>
        <w:t>to</w:t>
      </w:r>
      <w:r>
        <w:rPr>
          <w:spacing w:val="-3"/>
        </w:rPr>
        <w:t xml:space="preserve"> </w:t>
      </w:r>
      <w:r>
        <w:t>more</w:t>
      </w:r>
      <w:r>
        <w:rPr>
          <w:spacing w:val="-1"/>
        </w:rPr>
        <w:t xml:space="preserve"> </w:t>
      </w:r>
      <w:r>
        <w:t>extreme</w:t>
      </w:r>
      <w:r>
        <w:rPr>
          <w:spacing w:val="-5"/>
        </w:rPr>
        <w:t xml:space="preserve"> </w:t>
      </w:r>
      <w:r>
        <w:t>circumstances</w:t>
      </w:r>
      <w:r>
        <w:rPr>
          <w:spacing w:val="-3"/>
        </w:rPr>
        <w:t xml:space="preserve"> </w:t>
      </w:r>
      <w:r>
        <w:t>such as breaking up a fight or where a young person needs to be restrained to prevent violence or injury. ‘Reasonable’ in these circumstances</w:t>
      </w:r>
      <w:r>
        <w:t xml:space="preserve"> means ‘using no more force than is needed’. The use of force may involve either passive physical contact, such as standing between pupils or blocking a</w:t>
      </w:r>
      <w:r>
        <w:rPr>
          <w:spacing w:val="-3"/>
        </w:rPr>
        <w:t xml:space="preserve"> </w:t>
      </w:r>
      <w:r>
        <w:t>pupil’s path,</w:t>
      </w:r>
      <w:r>
        <w:rPr>
          <w:spacing w:val="-2"/>
        </w:rPr>
        <w:t xml:space="preserve"> </w:t>
      </w:r>
      <w:r>
        <w:t>or active</w:t>
      </w:r>
      <w:r>
        <w:rPr>
          <w:spacing w:val="-1"/>
        </w:rPr>
        <w:t xml:space="preserve"> </w:t>
      </w:r>
      <w:r>
        <w:t>physical</w:t>
      </w:r>
      <w:r>
        <w:rPr>
          <w:spacing w:val="-2"/>
        </w:rPr>
        <w:t xml:space="preserve"> </w:t>
      </w:r>
      <w:r>
        <w:t>contact</w:t>
      </w:r>
      <w:r>
        <w:rPr>
          <w:spacing w:val="-2"/>
        </w:rPr>
        <w:t xml:space="preserve"> </w:t>
      </w:r>
      <w:r>
        <w:t>such</w:t>
      </w:r>
      <w:r>
        <w:rPr>
          <w:spacing w:val="-1"/>
        </w:rPr>
        <w:t xml:space="preserve"> </w:t>
      </w:r>
      <w:r>
        <w:t>as</w:t>
      </w:r>
      <w:r>
        <w:rPr>
          <w:spacing w:val="-3"/>
        </w:rPr>
        <w:t xml:space="preserve"> </w:t>
      </w:r>
      <w:r>
        <w:t>leading a</w:t>
      </w:r>
      <w:r>
        <w:rPr>
          <w:spacing w:val="-3"/>
        </w:rPr>
        <w:t xml:space="preserve"> </w:t>
      </w:r>
      <w:r>
        <w:t>pupil</w:t>
      </w:r>
      <w:r>
        <w:rPr>
          <w:spacing w:val="-1"/>
        </w:rPr>
        <w:t xml:space="preserve"> </w:t>
      </w:r>
      <w:r>
        <w:t>by</w:t>
      </w:r>
      <w:r>
        <w:rPr>
          <w:spacing w:val="-3"/>
        </w:rPr>
        <w:t xml:space="preserve"> </w:t>
      </w:r>
      <w:r>
        <w:t>the</w:t>
      </w:r>
      <w:r>
        <w:rPr>
          <w:spacing w:val="-1"/>
        </w:rPr>
        <w:t xml:space="preserve"> </w:t>
      </w:r>
      <w:r>
        <w:t>arm out</w:t>
      </w:r>
      <w:r>
        <w:rPr>
          <w:spacing w:val="-2"/>
        </w:rPr>
        <w:t xml:space="preserve"> </w:t>
      </w:r>
      <w:r>
        <w:t xml:space="preserve">of the </w:t>
      </w:r>
      <w:r>
        <w:rPr>
          <w:spacing w:val="-2"/>
        </w:rPr>
        <w:t>classroom.</w:t>
      </w:r>
    </w:p>
    <w:p w14:paraId="295411A0" w14:textId="77777777" w:rsidR="000E2A3C" w:rsidRDefault="005F29D3">
      <w:pPr>
        <w:pStyle w:val="ListParagraph"/>
        <w:numPr>
          <w:ilvl w:val="1"/>
          <w:numId w:val="50"/>
        </w:numPr>
        <w:tabs>
          <w:tab w:val="left" w:pos="965"/>
        </w:tabs>
        <w:spacing w:before="121" w:line="276" w:lineRule="auto"/>
        <w:ind w:right="761"/>
      </w:pPr>
      <w:r>
        <w:t>When using reasonable force in response to risks presented by incidents involving children with SEN or disabilities or with medical conditions, the academy should, in considering the risks,</w:t>
      </w:r>
      <w:r>
        <w:rPr>
          <w:spacing w:val="-4"/>
        </w:rPr>
        <w:t xml:space="preserve"> </w:t>
      </w:r>
      <w:r>
        <w:t>carefully</w:t>
      </w:r>
      <w:r>
        <w:rPr>
          <w:spacing w:val="-5"/>
        </w:rPr>
        <w:t xml:space="preserve"> </w:t>
      </w:r>
      <w:proofErr w:type="spellStart"/>
      <w:r>
        <w:t>recognise</w:t>
      </w:r>
      <w:proofErr w:type="spellEnd"/>
      <w:r>
        <w:rPr>
          <w:spacing w:val="-3"/>
        </w:rPr>
        <w:t xml:space="preserve"> </w:t>
      </w:r>
      <w:r>
        <w:t>the</w:t>
      </w:r>
      <w:r>
        <w:rPr>
          <w:spacing w:val="-5"/>
        </w:rPr>
        <w:t xml:space="preserve"> </w:t>
      </w:r>
      <w:r>
        <w:t>additional</w:t>
      </w:r>
      <w:r>
        <w:rPr>
          <w:spacing w:val="-4"/>
        </w:rPr>
        <w:t xml:space="preserve"> </w:t>
      </w:r>
      <w:r>
        <w:t>vulnerability</w:t>
      </w:r>
      <w:r>
        <w:rPr>
          <w:spacing w:val="-5"/>
        </w:rPr>
        <w:t xml:space="preserve"> </w:t>
      </w:r>
      <w:r>
        <w:t>of</w:t>
      </w:r>
      <w:r>
        <w:rPr>
          <w:spacing w:val="-1"/>
        </w:rPr>
        <w:t xml:space="preserve"> </w:t>
      </w:r>
      <w:r>
        <w:t>the</w:t>
      </w:r>
      <w:r>
        <w:t>se</w:t>
      </w:r>
      <w:r>
        <w:rPr>
          <w:spacing w:val="-7"/>
        </w:rPr>
        <w:t xml:space="preserve"> </w:t>
      </w:r>
      <w:r>
        <w:t>groups. Reasonable</w:t>
      </w:r>
      <w:r>
        <w:rPr>
          <w:spacing w:val="-3"/>
        </w:rPr>
        <w:t xml:space="preserve"> </w:t>
      </w:r>
      <w:r>
        <w:t>adjustments,</w:t>
      </w:r>
    </w:p>
    <w:p w14:paraId="1934F534"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1FAF89B5" w14:textId="77777777" w:rsidR="000E2A3C" w:rsidRDefault="005F29D3">
      <w:pPr>
        <w:pStyle w:val="BodyText"/>
        <w:spacing w:before="82" w:line="276" w:lineRule="auto"/>
        <w:ind w:left="965" w:right="668" w:firstLine="0"/>
      </w:pPr>
      <w:r>
        <w:lastRenderedPageBreak/>
        <w:t>in line with duties under the Equality Act 2010, for these</w:t>
      </w:r>
      <w:r>
        <w:rPr>
          <w:spacing w:val="-1"/>
        </w:rPr>
        <w:t xml:space="preserve"> </w:t>
      </w:r>
      <w:r>
        <w:t>groups will also be considered.</w:t>
      </w:r>
      <w:r>
        <w:rPr>
          <w:spacing w:val="-3"/>
        </w:rPr>
        <w:t xml:space="preserve"> </w:t>
      </w:r>
      <w:r>
        <w:t>Where possible these will be identified on individual risk assessments.</w:t>
      </w:r>
      <w:r>
        <w:rPr>
          <w:spacing w:val="40"/>
        </w:rPr>
        <w:t xml:space="preserve"> </w:t>
      </w:r>
      <w:r>
        <w:t>For further information, please see</w:t>
      </w:r>
      <w:r>
        <w:rPr>
          <w:spacing w:val="-4"/>
        </w:rPr>
        <w:t xml:space="preserve"> </w:t>
      </w:r>
      <w:r>
        <w:t>our</w:t>
      </w:r>
      <w:r>
        <w:rPr>
          <w:spacing w:val="-5"/>
        </w:rPr>
        <w:t xml:space="preserve"> </w:t>
      </w:r>
      <w:r>
        <w:t>school’s</w:t>
      </w:r>
      <w:r>
        <w:rPr>
          <w:spacing w:val="-3"/>
        </w:rPr>
        <w:t xml:space="preserve"> </w:t>
      </w:r>
      <w:r>
        <w:t>Positive</w:t>
      </w:r>
      <w:r>
        <w:rPr>
          <w:spacing w:val="-4"/>
        </w:rPr>
        <w:t xml:space="preserve"> </w:t>
      </w:r>
      <w:proofErr w:type="spellStart"/>
      <w:r>
        <w:t>Behaviour</w:t>
      </w:r>
      <w:proofErr w:type="spellEnd"/>
      <w:r>
        <w:rPr>
          <w:spacing w:val="-3"/>
        </w:rPr>
        <w:t xml:space="preserve"> </w:t>
      </w:r>
      <w:r>
        <w:t>Support</w:t>
      </w:r>
      <w:r>
        <w:rPr>
          <w:spacing w:val="-5"/>
        </w:rPr>
        <w:t xml:space="preserve"> </w:t>
      </w:r>
      <w:r>
        <w:t>(incl</w:t>
      </w:r>
      <w:r>
        <w:rPr>
          <w:spacing w:val="-6"/>
        </w:rPr>
        <w:t xml:space="preserve"> </w:t>
      </w:r>
      <w:r>
        <w:t>Physical</w:t>
      </w:r>
      <w:r>
        <w:rPr>
          <w:spacing w:val="-5"/>
        </w:rPr>
        <w:t xml:space="preserve"> </w:t>
      </w:r>
      <w:r>
        <w:t>Intervention) Policy.</w:t>
      </w:r>
      <w:r>
        <w:rPr>
          <w:spacing w:val="-2"/>
        </w:rPr>
        <w:t xml:space="preserve"> </w:t>
      </w:r>
      <w:r>
        <w:t>This</w:t>
      </w:r>
      <w:r>
        <w:rPr>
          <w:spacing w:val="-3"/>
        </w:rPr>
        <w:t xml:space="preserve"> </w:t>
      </w:r>
      <w:r>
        <w:t>is</w:t>
      </w:r>
      <w:r>
        <w:rPr>
          <w:spacing w:val="-3"/>
        </w:rPr>
        <w:t xml:space="preserve"> </w:t>
      </w:r>
      <w:r>
        <w:t>available on our website.</w:t>
      </w:r>
    </w:p>
    <w:p w14:paraId="2C42B8FA" w14:textId="77777777" w:rsidR="000E2A3C" w:rsidRDefault="005F29D3">
      <w:pPr>
        <w:pStyle w:val="Heading3"/>
        <w:spacing w:before="244"/>
        <w:ind w:left="266"/>
      </w:pPr>
      <w:r>
        <w:rPr>
          <w:noProof/>
        </w:rPr>
        <mc:AlternateContent>
          <mc:Choice Requires="wps">
            <w:drawing>
              <wp:anchor distT="0" distB="0" distL="0" distR="0" simplePos="0" relativeHeight="487599616" behindDoc="1" locked="0" layoutInCell="1" allowOverlap="1" wp14:anchorId="75FC64ED" wp14:editId="6EB8D048">
                <wp:simplePos x="0" y="0"/>
                <wp:positionH relativeFrom="page">
                  <wp:posOffset>594359</wp:posOffset>
                </wp:positionH>
                <wp:positionV relativeFrom="paragraph">
                  <wp:posOffset>366457</wp:posOffset>
                </wp:positionV>
                <wp:extent cx="6373495" cy="2794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4FE9041F" id="Graphic 117" o:spid="_x0000_s1026" style="position:absolute;margin-left:46.8pt;margin-top:28.85pt;width:501.85pt;height:2.2pt;z-index:-1571686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" path="m6373114,l,,,27431r6373114,l6373114,xe" fillcolor="#365f91" stroked="f">
                <v:path arrowok="t"/>
                <w10:wrap type="topAndBottom" anchorx="page"/>
              </v:shape>
            </w:pict>
          </mc:Fallback>
        </mc:AlternateContent>
      </w:r>
      <w:r>
        <w:rPr>
          <w:b w:val="0"/>
          <w:noProof/>
        </w:rPr>
        <w:drawing>
          <wp:inline distT="0" distB="0" distL="0" distR="0" wp14:anchorId="431B417C" wp14:editId="07ABF81C">
            <wp:extent cx="197340" cy="110459"/>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07" cstate="print"/>
                    <a:stretch>
                      <a:fillRect/>
                    </a:stretch>
                  </pic:blipFill>
                  <pic:spPr>
                    <a:xfrm>
                      <a:off x="0" y="0"/>
                      <a:ext cx="197340" cy="110459"/>
                    </a:xfrm>
                    <a:prstGeom prst="rect">
                      <a:avLst/>
                    </a:prstGeom>
                  </pic:spPr>
                </pic:pic>
              </a:graphicData>
            </a:graphic>
          </wp:inline>
        </w:drawing>
      </w:r>
      <w:r>
        <w:rPr>
          <w:rFonts w:ascii="Times New Roman"/>
          <w:b w:val="0"/>
          <w:spacing w:val="124"/>
          <w:sz w:val="20"/>
        </w:rPr>
        <w:t xml:space="preserve"> </w:t>
      </w:r>
      <w:bookmarkStart w:id="35" w:name="_bookmark35"/>
      <w:bookmarkEnd w:id="35"/>
      <w:r>
        <w:t>Safer Recruitment</w:t>
      </w:r>
    </w:p>
    <w:p w14:paraId="16BF0898" w14:textId="77777777" w:rsidR="000E2A3C" w:rsidRDefault="005F29D3">
      <w:pPr>
        <w:pStyle w:val="ListParagraph"/>
        <w:numPr>
          <w:ilvl w:val="1"/>
          <w:numId w:val="49"/>
        </w:numPr>
        <w:tabs>
          <w:tab w:val="left" w:pos="965"/>
        </w:tabs>
        <w:spacing w:before="122" w:line="276" w:lineRule="auto"/>
        <w:ind w:right="729"/>
      </w:pPr>
      <w:r>
        <w:t>Our school complies with the requirements of Keeping Children Safe in Education (DfE 2025) and the Safeguarding Partnerships by carrying out the required checks and verifying the applicant’s identity, qualifications and work history.</w:t>
      </w:r>
      <w:r>
        <w:rPr>
          <w:spacing w:val="40"/>
        </w:rPr>
        <w:t xml:space="preserve"> </w:t>
      </w:r>
      <w:r>
        <w:t>The Trust’s Safer Recr</w:t>
      </w:r>
      <w:r>
        <w:t>uitment policy and procedures</w:t>
      </w:r>
      <w:r>
        <w:rPr>
          <w:spacing w:val="-3"/>
        </w:rPr>
        <w:t xml:space="preserve"> </w:t>
      </w:r>
      <w:r>
        <w:t>set out</w:t>
      </w:r>
      <w:r>
        <w:rPr>
          <w:spacing w:val="-2"/>
        </w:rPr>
        <w:t xml:space="preserve"> </w:t>
      </w:r>
      <w:r>
        <w:t>the</w:t>
      </w:r>
      <w:r>
        <w:rPr>
          <w:spacing w:val="-1"/>
        </w:rPr>
        <w:t xml:space="preserve"> </w:t>
      </w:r>
      <w:r>
        <w:t>process in</w:t>
      </w:r>
      <w:r>
        <w:rPr>
          <w:spacing w:val="-3"/>
        </w:rPr>
        <w:t xml:space="preserve"> </w:t>
      </w:r>
      <w:r>
        <w:t>full. At</w:t>
      </w:r>
      <w:r>
        <w:rPr>
          <w:spacing w:val="-2"/>
        </w:rPr>
        <w:t xml:space="preserve"> </w:t>
      </w:r>
      <w:r>
        <w:t>least</w:t>
      </w:r>
      <w:r>
        <w:rPr>
          <w:spacing w:val="-2"/>
        </w:rPr>
        <w:t xml:space="preserve"> </w:t>
      </w:r>
      <w:r>
        <w:t>one</w:t>
      </w:r>
      <w:r>
        <w:rPr>
          <w:spacing w:val="-3"/>
        </w:rPr>
        <w:t xml:space="preserve"> </w:t>
      </w:r>
      <w:r>
        <w:t>member</w:t>
      </w:r>
      <w:r>
        <w:rPr>
          <w:spacing w:val="-2"/>
        </w:rPr>
        <w:t xml:space="preserve"> </w:t>
      </w:r>
      <w:r>
        <w:t>of each</w:t>
      </w:r>
      <w:r>
        <w:rPr>
          <w:spacing w:val="-3"/>
        </w:rPr>
        <w:t xml:space="preserve"> </w:t>
      </w:r>
      <w:r>
        <w:t>recruitment</w:t>
      </w:r>
      <w:r>
        <w:rPr>
          <w:spacing w:val="-2"/>
        </w:rPr>
        <w:t xml:space="preserve"> </w:t>
      </w:r>
      <w:r>
        <w:t>panel</w:t>
      </w:r>
      <w:r>
        <w:rPr>
          <w:spacing w:val="-1"/>
        </w:rPr>
        <w:t xml:space="preserve"> </w:t>
      </w:r>
      <w:r>
        <w:t>will</w:t>
      </w:r>
      <w:r>
        <w:rPr>
          <w:spacing w:val="-1"/>
        </w:rPr>
        <w:t xml:space="preserve"> </w:t>
      </w:r>
      <w:r>
        <w:t>have attended</w:t>
      </w:r>
      <w:r>
        <w:rPr>
          <w:spacing w:val="-2"/>
        </w:rPr>
        <w:t xml:space="preserve"> </w:t>
      </w:r>
      <w:r>
        <w:t>safer</w:t>
      </w:r>
      <w:r>
        <w:rPr>
          <w:spacing w:val="-1"/>
        </w:rPr>
        <w:t xml:space="preserve"> </w:t>
      </w:r>
      <w:r>
        <w:t>recruitment</w:t>
      </w:r>
      <w:r>
        <w:rPr>
          <w:spacing w:val="-1"/>
        </w:rPr>
        <w:t xml:space="preserve"> </w:t>
      </w:r>
      <w:r>
        <w:t>training. All</w:t>
      </w:r>
      <w:r>
        <w:rPr>
          <w:spacing w:val="-3"/>
        </w:rPr>
        <w:t xml:space="preserve"> </w:t>
      </w:r>
      <w:r>
        <w:t>relevant staff (including those</w:t>
      </w:r>
      <w:r>
        <w:rPr>
          <w:spacing w:val="-2"/>
        </w:rPr>
        <w:t xml:space="preserve"> </w:t>
      </w:r>
      <w:r>
        <w:t>involved in before</w:t>
      </w:r>
      <w:r>
        <w:rPr>
          <w:spacing w:val="-2"/>
        </w:rPr>
        <w:t xml:space="preserve"> </w:t>
      </w:r>
      <w:r>
        <w:t>or</w:t>
      </w:r>
      <w:r>
        <w:rPr>
          <w:spacing w:val="-1"/>
        </w:rPr>
        <w:t xml:space="preserve"> </w:t>
      </w:r>
      <w:r>
        <w:t>after school</w:t>
      </w:r>
      <w:r>
        <w:rPr>
          <w:spacing w:val="-3"/>
        </w:rPr>
        <w:t xml:space="preserve"> </w:t>
      </w:r>
      <w:r>
        <w:t>care</w:t>
      </w:r>
      <w:r>
        <w:rPr>
          <w:spacing w:val="-6"/>
        </w:rPr>
        <w:t xml:space="preserve"> </w:t>
      </w:r>
      <w:r>
        <w:t>for</w:t>
      </w:r>
      <w:r>
        <w:rPr>
          <w:spacing w:val="-1"/>
        </w:rPr>
        <w:t xml:space="preserve"> </w:t>
      </w:r>
      <w:r>
        <w:t>children</w:t>
      </w:r>
      <w:r>
        <w:rPr>
          <w:spacing w:val="-6"/>
        </w:rPr>
        <w:t xml:space="preserve"> </w:t>
      </w:r>
      <w:r>
        <w:t>under</w:t>
      </w:r>
      <w:r>
        <w:rPr>
          <w:spacing w:val="-1"/>
        </w:rPr>
        <w:t xml:space="preserve"> </w:t>
      </w:r>
      <w:r>
        <w:t>eight)</w:t>
      </w:r>
      <w:r>
        <w:rPr>
          <w:spacing w:val="-1"/>
        </w:rPr>
        <w:t xml:space="preserve"> </w:t>
      </w:r>
      <w:r>
        <w:t>ar</w:t>
      </w:r>
      <w:r>
        <w:t>e</w:t>
      </w:r>
      <w:r>
        <w:rPr>
          <w:spacing w:val="-4"/>
        </w:rPr>
        <w:t xml:space="preserve"> </w:t>
      </w:r>
      <w:r>
        <w:t>made</w:t>
      </w:r>
      <w:r>
        <w:rPr>
          <w:spacing w:val="-4"/>
        </w:rPr>
        <w:t xml:space="preserve"> </w:t>
      </w:r>
      <w:r>
        <w:t>aware</w:t>
      </w:r>
      <w:r>
        <w:rPr>
          <w:spacing w:val="-1"/>
        </w:rPr>
        <w:t xml:space="preserve"> </w:t>
      </w:r>
      <w:r>
        <w:t>of</w:t>
      </w:r>
      <w:r>
        <w:rPr>
          <w:spacing w:val="-1"/>
        </w:rPr>
        <w:t xml:space="preserve"> </w:t>
      </w:r>
      <w:r>
        <w:t>the</w:t>
      </w:r>
      <w:r>
        <w:rPr>
          <w:spacing w:val="-4"/>
        </w:rPr>
        <w:t xml:space="preserve"> </w:t>
      </w:r>
      <w:r>
        <w:t>disqualification</w:t>
      </w:r>
      <w:r>
        <w:rPr>
          <w:spacing w:val="-2"/>
        </w:rPr>
        <w:t xml:space="preserve"> </w:t>
      </w:r>
      <w:r>
        <w:t>and</w:t>
      </w:r>
      <w:r>
        <w:rPr>
          <w:spacing w:val="-2"/>
        </w:rPr>
        <w:t xml:space="preserve"> </w:t>
      </w:r>
      <w:r>
        <w:t xml:space="preserve">disqualification by association legislation and their obligations to disclose relevant information to the school. The school obtains written confirmation from supply agencies or </w:t>
      </w:r>
      <w:proofErr w:type="gramStart"/>
      <w:r>
        <w:t>third party</w:t>
      </w:r>
      <w:proofErr w:type="gramEnd"/>
      <w:r>
        <w:t xml:space="preserve"> </w:t>
      </w:r>
      <w:proofErr w:type="spellStart"/>
      <w:r>
        <w:t>organisations</w:t>
      </w:r>
      <w:proofErr w:type="spellEnd"/>
      <w:r>
        <w:t xml:space="preserve"> that agency</w:t>
      </w:r>
      <w:r>
        <w:rPr>
          <w:spacing w:val="-5"/>
        </w:rPr>
        <w:t xml:space="preserve"> </w:t>
      </w:r>
      <w:r>
        <w:t>staff</w:t>
      </w:r>
      <w:r>
        <w:rPr>
          <w:spacing w:val="-1"/>
        </w:rPr>
        <w:t xml:space="preserve"> </w:t>
      </w:r>
      <w:r>
        <w:t>or</w:t>
      </w:r>
      <w:r>
        <w:rPr>
          <w:spacing w:val="-2"/>
        </w:rPr>
        <w:t xml:space="preserve"> </w:t>
      </w:r>
      <w:r>
        <w:t>other</w:t>
      </w:r>
      <w:r>
        <w:rPr>
          <w:spacing w:val="-4"/>
        </w:rPr>
        <w:t xml:space="preserve"> </w:t>
      </w:r>
      <w:r>
        <w:t>individuals</w:t>
      </w:r>
      <w:r>
        <w:rPr>
          <w:spacing w:val="-2"/>
        </w:rPr>
        <w:t xml:space="preserve"> </w:t>
      </w:r>
      <w:r>
        <w:t>who</w:t>
      </w:r>
      <w:r>
        <w:rPr>
          <w:spacing w:val="-3"/>
        </w:rPr>
        <w:t xml:space="preserve"> </w:t>
      </w:r>
      <w:r>
        <w:t>may</w:t>
      </w:r>
      <w:r>
        <w:rPr>
          <w:spacing w:val="-5"/>
        </w:rPr>
        <w:t xml:space="preserve"> </w:t>
      </w:r>
      <w:r>
        <w:t>work in</w:t>
      </w:r>
      <w:r>
        <w:rPr>
          <w:spacing w:val="-5"/>
        </w:rPr>
        <w:t xml:space="preserve"> </w:t>
      </w:r>
      <w:r>
        <w:t>the</w:t>
      </w:r>
      <w:r>
        <w:rPr>
          <w:spacing w:val="-3"/>
        </w:rPr>
        <w:t xml:space="preserve"> </w:t>
      </w:r>
      <w:r>
        <w:t>school</w:t>
      </w:r>
      <w:r>
        <w:rPr>
          <w:spacing w:val="-6"/>
        </w:rPr>
        <w:t xml:space="preserve"> </w:t>
      </w:r>
      <w:r>
        <w:t>have</w:t>
      </w:r>
      <w:r>
        <w:rPr>
          <w:spacing w:val="-3"/>
        </w:rPr>
        <w:t xml:space="preserve"> </w:t>
      </w:r>
      <w:r>
        <w:t>been</w:t>
      </w:r>
      <w:r>
        <w:rPr>
          <w:spacing w:val="-3"/>
        </w:rPr>
        <w:t xml:space="preserve"> </w:t>
      </w:r>
      <w:r>
        <w:t>appropriately</w:t>
      </w:r>
      <w:r>
        <w:rPr>
          <w:spacing w:val="-5"/>
        </w:rPr>
        <w:t xml:space="preserve"> </w:t>
      </w:r>
      <w:r>
        <w:t>checked. The school maintains a single central record of recruitment checks undertaken.</w:t>
      </w:r>
    </w:p>
    <w:p w14:paraId="39B9646B" w14:textId="77777777" w:rsidR="000E2A3C" w:rsidRDefault="005F29D3">
      <w:pPr>
        <w:pStyle w:val="Heading3"/>
        <w:spacing w:before="238"/>
        <w:ind w:left="266"/>
        <w:rPr>
          <w:position w:val="1"/>
        </w:rPr>
      </w:pPr>
      <w:r>
        <w:rPr>
          <w:noProof/>
          <w:position w:val="1"/>
        </w:rPr>
        <mc:AlternateContent>
          <mc:Choice Requires="wps">
            <w:drawing>
              <wp:anchor distT="0" distB="0" distL="0" distR="0" simplePos="0" relativeHeight="487600128" behindDoc="1" locked="0" layoutInCell="1" allowOverlap="1" wp14:anchorId="6B59F747" wp14:editId="757045F7">
                <wp:simplePos x="0" y="0"/>
                <wp:positionH relativeFrom="page">
                  <wp:posOffset>594359</wp:posOffset>
                </wp:positionH>
                <wp:positionV relativeFrom="paragraph">
                  <wp:posOffset>366107</wp:posOffset>
                </wp:positionV>
                <wp:extent cx="6373495" cy="2794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17801F44" id="Graphic 119" o:spid="_x0000_s1026" style="position:absolute;margin-left:46.8pt;margin-top:28.85pt;width:501.85pt;height:2.2pt;z-index:-1571635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" path="m6373114,l,,,27431r6373114,l6373114,xe" fillcolor="#365f91" stroked="f">
                <v:path arrowok="t"/>
                <w10:wrap type="topAndBottom" anchorx="page"/>
              </v:shape>
            </w:pict>
          </mc:Fallback>
        </mc:AlternateContent>
      </w:r>
      <w:r>
        <w:rPr>
          <w:b w:val="0"/>
          <w:noProof/>
        </w:rPr>
        <w:drawing>
          <wp:inline distT="0" distB="0" distL="0" distR="0" wp14:anchorId="6F391993" wp14:editId="7C971E8D">
            <wp:extent cx="197340" cy="113385"/>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08" cstate="print"/>
                    <a:stretch>
                      <a:fillRect/>
                    </a:stretch>
                  </pic:blipFill>
                  <pic:spPr>
                    <a:xfrm>
                      <a:off x="0" y="0"/>
                      <a:ext cx="197340" cy="113385"/>
                    </a:xfrm>
                    <a:prstGeom prst="rect">
                      <a:avLst/>
                    </a:prstGeom>
                  </pic:spPr>
                </pic:pic>
              </a:graphicData>
            </a:graphic>
          </wp:inline>
        </w:drawing>
      </w:r>
      <w:r>
        <w:rPr>
          <w:rFonts w:ascii="Times New Roman"/>
          <w:b w:val="0"/>
          <w:spacing w:val="-11"/>
          <w:position w:val="1"/>
          <w:sz w:val="20"/>
        </w:rPr>
        <w:t xml:space="preserve"> </w:t>
      </w:r>
      <w:bookmarkStart w:id="36" w:name="_bookmark36"/>
      <w:bookmarkEnd w:id="36"/>
      <w:r>
        <w:rPr>
          <w:position w:val="1"/>
        </w:rPr>
        <w:t>Volunteers</w:t>
      </w:r>
    </w:p>
    <w:p w14:paraId="184E355D" w14:textId="77777777" w:rsidR="000E2A3C" w:rsidRDefault="005F29D3">
      <w:pPr>
        <w:pStyle w:val="ListParagraph"/>
        <w:numPr>
          <w:ilvl w:val="1"/>
          <w:numId w:val="48"/>
        </w:numPr>
        <w:tabs>
          <w:tab w:val="left" w:pos="965"/>
        </w:tabs>
        <w:spacing w:before="122" w:line="276" w:lineRule="auto"/>
        <w:ind w:right="740"/>
      </w:pPr>
      <w:r>
        <w:t>Volunteers, including governors, will undergo checks commensurate with their work in the school,</w:t>
      </w:r>
      <w:r>
        <w:rPr>
          <w:spacing w:val="-4"/>
        </w:rPr>
        <w:t xml:space="preserve"> </w:t>
      </w:r>
      <w:r>
        <w:t>their</w:t>
      </w:r>
      <w:r>
        <w:rPr>
          <w:spacing w:val="-2"/>
        </w:rPr>
        <w:t xml:space="preserve"> </w:t>
      </w:r>
      <w:r>
        <w:t>contact</w:t>
      </w:r>
      <w:r>
        <w:rPr>
          <w:spacing w:val="-1"/>
        </w:rPr>
        <w:t xml:space="preserve"> </w:t>
      </w:r>
      <w:r>
        <w:t>with</w:t>
      </w:r>
      <w:r>
        <w:rPr>
          <w:spacing w:val="-3"/>
        </w:rPr>
        <w:t xml:space="preserve"> </w:t>
      </w:r>
      <w:r>
        <w:t>pupils</w:t>
      </w:r>
      <w:r>
        <w:rPr>
          <w:spacing w:val="-2"/>
        </w:rPr>
        <w:t xml:space="preserve"> </w:t>
      </w:r>
      <w:r>
        <w:t>and</w:t>
      </w:r>
      <w:r>
        <w:rPr>
          <w:spacing w:val="-5"/>
        </w:rPr>
        <w:t xml:space="preserve"> </w:t>
      </w:r>
      <w:r>
        <w:t>the</w:t>
      </w:r>
      <w:r>
        <w:rPr>
          <w:spacing w:val="-3"/>
        </w:rPr>
        <w:t xml:space="preserve"> </w:t>
      </w:r>
      <w:r>
        <w:t>supervision</w:t>
      </w:r>
      <w:r>
        <w:rPr>
          <w:spacing w:val="-3"/>
        </w:rPr>
        <w:t xml:space="preserve"> </w:t>
      </w:r>
      <w:r>
        <w:t>provided</w:t>
      </w:r>
      <w:r>
        <w:rPr>
          <w:spacing w:val="-3"/>
        </w:rPr>
        <w:t xml:space="preserve"> </w:t>
      </w:r>
      <w:r>
        <w:t>to</w:t>
      </w:r>
      <w:r>
        <w:rPr>
          <w:spacing w:val="-5"/>
        </w:rPr>
        <w:t xml:space="preserve"> </w:t>
      </w:r>
      <w:r>
        <w:t>them.</w:t>
      </w:r>
      <w:r>
        <w:rPr>
          <w:spacing w:val="-4"/>
        </w:rPr>
        <w:t xml:space="preserve"> </w:t>
      </w:r>
      <w:r>
        <w:t>Under</w:t>
      </w:r>
      <w:r>
        <w:rPr>
          <w:spacing w:val="-2"/>
        </w:rPr>
        <w:t xml:space="preserve"> </w:t>
      </w:r>
      <w:r>
        <w:t>no</w:t>
      </w:r>
      <w:r>
        <w:rPr>
          <w:spacing w:val="-5"/>
        </w:rPr>
        <w:t xml:space="preserve"> </w:t>
      </w:r>
      <w:r>
        <w:t>circumstances will a volunteer who has not been appropriately checked be left unsuperv</w:t>
      </w:r>
      <w:r>
        <w:t>ised.</w:t>
      </w:r>
    </w:p>
    <w:p w14:paraId="0B61F81F" w14:textId="77777777" w:rsidR="000E2A3C" w:rsidRDefault="000E2A3C">
      <w:pPr>
        <w:pStyle w:val="BodyText"/>
        <w:ind w:left="0" w:firstLine="0"/>
        <w:rPr>
          <w:sz w:val="24"/>
        </w:rPr>
      </w:pPr>
    </w:p>
    <w:p w14:paraId="48786DBD" w14:textId="77777777" w:rsidR="000E2A3C" w:rsidRDefault="000E2A3C">
      <w:pPr>
        <w:pStyle w:val="BodyText"/>
        <w:spacing w:before="97"/>
        <w:ind w:left="0" w:firstLine="0"/>
        <w:rPr>
          <w:sz w:val="24"/>
        </w:rPr>
      </w:pPr>
    </w:p>
    <w:p w14:paraId="4F16D981" w14:textId="77777777" w:rsidR="000E2A3C" w:rsidRDefault="005F29D3">
      <w:pPr>
        <w:pStyle w:val="Heading3"/>
        <w:ind w:left="266"/>
        <w:rPr>
          <w:position w:val="1"/>
        </w:rPr>
      </w:pPr>
      <w:r>
        <w:rPr>
          <w:b w:val="0"/>
          <w:noProof/>
        </w:rPr>
        <w:drawing>
          <wp:inline distT="0" distB="0" distL="0" distR="0" wp14:anchorId="4C7BF4B1" wp14:editId="4A6712AD">
            <wp:extent cx="197340" cy="113385"/>
            <wp:effectExtent l="0" t="0" r="0" b="0"/>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09" cstate="print"/>
                    <a:stretch>
                      <a:fillRect/>
                    </a:stretch>
                  </pic:blipFill>
                  <pic:spPr>
                    <a:xfrm>
                      <a:off x="0" y="0"/>
                      <a:ext cx="197340" cy="113385"/>
                    </a:xfrm>
                    <a:prstGeom prst="rect">
                      <a:avLst/>
                    </a:prstGeom>
                  </pic:spPr>
                </pic:pic>
              </a:graphicData>
            </a:graphic>
          </wp:inline>
        </w:drawing>
      </w:r>
      <w:r>
        <w:rPr>
          <w:rFonts w:ascii="Times New Roman"/>
          <w:b w:val="0"/>
          <w:spacing w:val="-11"/>
          <w:position w:val="1"/>
          <w:sz w:val="20"/>
        </w:rPr>
        <w:t xml:space="preserve"> </w:t>
      </w:r>
      <w:bookmarkStart w:id="37" w:name="_bookmark37"/>
      <w:bookmarkEnd w:id="37"/>
      <w:r>
        <w:rPr>
          <w:position w:val="1"/>
        </w:rPr>
        <w:t>Site</w:t>
      </w:r>
      <w:r>
        <w:rPr>
          <w:spacing w:val="-2"/>
          <w:position w:val="1"/>
        </w:rPr>
        <w:t xml:space="preserve"> </w:t>
      </w:r>
      <w:r>
        <w:rPr>
          <w:position w:val="1"/>
        </w:rPr>
        <w:t>security</w:t>
      </w:r>
    </w:p>
    <w:p w14:paraId="3AA30EA4" w14:textId="77777777" w:rsidR="000E2A3C" w:rsidRDefault="005F29D3">
      <w:pPr>
        <w:pStyle w:val="BodyText"/>
        <w:spacing w:before="6"/>
        <w:ind w:left="0" w:firstLine="0"/>
        <w:rPr>
          <w:rFonts w:ascii="Arial"/>
          <w:b/>
          <w:sz w:val="3"/>
        </w:rPr>
      </w:pPr>
      <w:r>
        <w:rPr>
          <w:rFonts w:ascii="Arial"/>
          <w:b/>
          <w:noProof/>
          <w:sz w:val="3"/>
        </w:rPr>
        <mc:AlternateContent>
          <mc:Choice Requires="wps">
            <w:drawing>
              <wp:anchor distT="0" distB="0" distL="0" distR="0" simplePos="0" relativeHeight="487600640" behindDoc="1" locked="0" layoutInCell="1" allowOverlap="1" wp14:anchorId="6F4451A8" wp14:editId="2AFD9FEE">
                <wp:simplePos x="0" y="0"/>
                <wp:positionH relativeFrom="page">
                  <wp:posOffset>594359</wp:posOffset>
                </wp:positionH>
                <wp:positionV relativeFrom="paragraph">
                  <wp:posOffset>41334</wp:posOffset>
                </wp:positionV>
                <wp:extent cx="6373495" cy="2794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155898D" id="Graphic 122" o:spid="_x0000_s1026" style="position:absolute;margin-left:46.8pt;margin-top:3.25pt;width:501.85pt;height:2.2pt;z-index:-1571584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" path="m6373114,l,,,27432r6373114,l6373114,xe" fillcolor="#365f91" stroked="f">
                <v:path arrowok="t"/>
                <w10:wrap type="topAndBottom" anchorx="page"/>
              </v:shape>
            </w:pict>
          </mc:Fallback>
        </mc:AlternateContent>
      </w:r>
    </w:p>
    <w:p w14:paraId="1C758F2F" w14:textId="77777777" w:rsidR="000E2A3C" w:rsidRDefault="005F29D3">
      <w:pPr>
        <w:pStyle w:val="ListParagraph"/>
        <w:numPr>
          <w:ilvl w:val="1"/>
          <w:numId w:val="47"/>
        </w:numPr>
        <w:tabs>
          <w:tab w:val="left" w:pos="965"/>
        </w:tabs>
        <w:spacing w:before="122" w:line="276" w:lineRule="auto"/>
        <w:ind w:right="823"/>
      </w:pPr>
      <w:r>
        <w:t>Visitors to the school are asked to sign in and agree to abide by our safeguarding rules. They are</w:t>
      </w:r>
      <w:r>
        <w:rPr>
          <w:spacing w:val="-3"/>
        </w:rPr>
        <w:t xml:space="preserve"> </w:t>
      </w:r>
      <w:r>
        <w:t>given</w:t>
      </w:r>
      <w:r>
        <w:rPr>
          <w:spacing w:val="-1"/>
        </w:rPr>
        <w:t xml:space="preserve"> </w:t>
      </w:r>
      <w:r>
        <w:t>a</w:t>
      </w:r>
      <w:r>
        <w:rPr>
          <w:spacing w:val="-1"/>
        </w:rPr>
        <w:t xml:space="preserve"> </w:t>
      </w:r>
      <w:r>
        <w:t>badge</w:t>
      </w:r>
      <w:r>
        <w:rPr>
          <w:spacing w:val="-2"/>
        </w:rPr>
        <w:t xml:space="preserve"> </w:t>
      </w:r>
      <w:r>
        <w:t>with</w:t>
      </w:r>
      <w:r>
        <w:rPr>
          <w:spacing w:val="-1"/>
        </w:rPr>
        <w:t xml:space="preserve"> </w:t>
      </w:r>
      <w:r>
        <w:t>a</w:t>
      </w:r>
      <w:r>
        <w:rPr>
          <w:spacing w:val="-2"/>
        </w:rPr>
        <w:t xml:space="preserve"> </w:t>
      </w:r>
      <w:r>
        <w:t>green</w:t>
      </w:r>
      <w:r>
        <w:rPr>
          <w:spacing w:val="-3"/>
        </w:rPr>
        <w:t xml:space="preserve"> </w:t>
      </w:r>
      <w:r>
        <w:t>lanyard which</w:t>
      </w:r>
      <w:r>
        <w:rPr>
          <w:spacing w:val="-1"/>
        </w:rPr>
        <w:t xml:space="preserve"> </w:t>
      </w:r>
      <w:r>
        <w:t>confirms</w:t>
      </w:r>
      <w:r>
        <w:rPr>
          <w:spacing w:val="-3"/>
        </w:rPr>
        <w:t xml:space="preserve"> </w:t>
      </w:r>
      <w:r>
        <w:t>they</w:t>
      </w:r>
      <w:r>
        <w:rPr>
          <w:spacing w:val="-3"/>
        </w:rPr>
        <w:t xml:space="preserve"> </w:t>
      </w:r>
      <w:r>
        <w:t>have a</w:t>
      </w:r>
      <w:r>
        <w:rPr>
          <w:spacing w:val="-1"/>
        </w:rPr>
        <w:t xml:space="preserve"> </w:t>
      </w:r>
      <w:r>
        <w:t>valid</w:t>
      </w:r>
      <w:r>
        <w:rPr>
          <w:spacing w:val="-1"/>
        </w:rPr>
        <w:t xml:space="preserve"> </w:t>
      </w:r>
      <w:r>
        <w:t>DBS</w:t>
      </w:r>
      <w:r>
        <w:rPr>
          <w:spacing w:val="-1"/>
        </w:rPr>
        <w:t xml:space="preserve"> </w:t>
      </w:r>
      <w:r>
        <w:t>or a</w:t>
      </w:r>
      <w:r>
        <w:rPr>
          <w:spacing w:val="-3"/>
        </w:rPr>
        <w:t xml:space="preserve"> </w:t>
      </w:r>
      <w:r>
        <w:t>badge</w:t>
      </w:r>
      <w:r>
        <w:rPr>
          <w:spacing w:val="-1"/>
        </w:rPr>
        <w:t xml:space="preserve"> </w:t>
      </w:r>
      <w:r>
        <w:t>with a</w:t>
      </w:r>
      <w:r>
        <w:rPr>
          <w:spacing w:val="-3"/>
        </w:rPr>
        <w:t xml:space="preserve"> </w:t>
      </w:r>
      <w:r>
        <w:t>red</w:t>
      </w:r>
      <w:r>
        <w:rPr>
          <w:spacing w:val="-5"/>
        </w:rPr>
        <w:t xml:space="preserve"> </w:t>
      </w:r>
      <w:r>
        <w:t>lanyard</w:t>
      </w:r>
      <w:r>
        <w:rPr>
          <w:spacing w:val="-2"/>
        </w:rPr>
        <w:t xml:space="preserve"> </w:t>
      </w:r>
      <w:r>
        <w:t>which</w:t>
      </w:r>
      <w:r>
        <w:rPr>
          <w:spacing w:val="-3"/>
        </w:rPr>
        <w:t xml:space="preserve"> </w:t>
      </w:r>
      <w:r>
        <w:t>gives</w:t>
      </w:r>
      <w:r>
        <w:rPr>
          <w:spacing w:val="-1"/>
        </w:rPr>
        <w:t xml:space="preserve"> </w:t>
      </w:r>
      <w:r>
        <w:t>permission</w:t>
      </w:r>
      <w:r>
        <w:rPr>
          <w:spacing w:val="-5"/>
        </w:rPr>
        <w:t xml:space="preserve"> </w:t>
      </w:r>
      <w:r>
        <w:t>to</w:t>
      </w:r>
      <w:r>
        <w:rPr>
          <w:spacing w:val="-3"/>
        </w:rPr>
        <w:t xml:space="preserve"> </w:t>
      </w:r>
      <w:r>
        <w:t>be</w:t>
      </w:r>
      <w:r>
        <w:rPr>
          <w:spacing w:val="-5"/>
        </w:rPr>
        <w:t xml:space="preserve"> </w:t>
      </w:r>
      <w:r>
        <w:t>on</w:t>
      </w:r>
      <w:r>
        <w:rPr>
          <w:spacing w:val="-3"/>
        </w:rPr>
        <w:t xml:space="preserve"> </w:t>
      </w:r>
      <w:r>
        <w:t>site</w:t>
      </w:r>
      <w:r>
        <w:rPr>
          <w:spacing w:val="-3"/>
        </w:rPr>
        <w:t xml:space="preserve"> </w:t>
      </w:r>
      <w:r>
        <w:t>under</w:t>
      </w:r>
      <w:r>
        <w:rPr>
          <w:spacing w:val="-4"/>
        </w:rPr>
        <w:t xml:space="preserve"> </w:t>
      </w:r>
      <w:r>
        <w:t>supervision.</w:t>
      </w:r>
      <w:r>
        <w:rPr>
          <w:spacing w:val="-1"/>
        </w:rPr>
        <w:t xml:space="preserve"> </w:t>
      </w:r>
      <w:r>
        <w:t>Parents</w:t>
      </w:r>
      <w:r>
        <w:rPr>
          <w:spacing w:val="-2"/>
        </w:rPr>
        <w:t xml:space="preserve"> </w:t>
      </w:r>
      <w:r>
        <w:t>who</w:t>
      </w:r>
      <w:r>
        <w:rPr>
          <w:spacing w:val="-3"/>
        </w:rPr>
        <w:t xml:space="preserve"> </w:t>
      </w:r>
      <w:r>
        <w:t>are</w:t>
      </w:r>
      <w:r>
        <w:rPr>
          <w:spacing w:val="-2"/>
        </w:rPr>
        <w:t xml:space="preserve"> </w:t>
      </w:r>
      <w:r>
        <w:t>visiting the school</w:t>
      </w:r>
      <w:r>
        <w:rPr>
          <w:spacing w:val="-5"/>
        </w:rPr>
        <w:t xml:space="preserve"> </w:t>
      </w:r>
      <w:r>
        <w:t>for one-off school</w:t>
      </w:r>
      <w:r>
        <w:rPr>
          <w:spacing w:val="-1"/>
        </w:rPr>
        <w:t xml:space="preserve"> </w:t>
      </w:r>
      <w:r>
        <w:t>events (</w:t>
      </w:r>
      <w:proofErr w:type="gramStart"/>
      <w:r>
        <w:t>e.g.</w:t>
      </w:r>
      <w:proofErr w:type="gramEnd"/>
      <w:r>
        <w:rPr>
          <w:spacing w:val="-1"/>
        </w:rPr>
        <w:t xml:space="preserve"> </w:t>
      </w:r>
      <w:r>
        <w:t>sports</w:t>
      </w:r>
      <w:r>
        <w:rPr>
          <w:spacing w:val="-4"/>
        </w:rPr>
        <w:t xml:space="preserve"> </w:t>
      </w:r>
      <w:r>
        <w:t>days, assemblies etc.)</w:t>
      </w:r>
      <w:r>
        <w:rPr>
          <w:spacing w:val="-1"/>
        </w:rPr>
        <w:t xml:space="preserve"> </w:t>
      </w:r>
      <w:r>
        <w:t>do not</w:t>
      </w:r>
      <w:r>
        <w:rPr>
          <w:spacing w:val="-1"/>
        </w:rPr>
        <w:t xml:space="preserve"> </w:t>
      </w:r>
      <w:r>
        <w:t>need</w:t>
      </w:r>
      <w:r>
        <w:rPr>
          <w:spacing w:val="-2"/>
        </w:rPr>
        <w:t xml:space="preserve"> </w:t>
      </w:r>
      <w:r>
        <w:t>to sign</w:t>
      </w:r>
      <w:r>
        <w:rPr>
          <w:spacing w:val="-2"/>
        </w:rPr>
        <w:t xml:space="preserve"> </w:t>
      </w:r>
      <w:r>
        <w:t>in. The Head Teacher or DSL will exercise professional judgment in determining supervisory levels and whether any additional provisions need to be put into place.</w:t>
      </w:r>
    </w:p>
    <w:p w14:paraId="6502BD3D" w14:textId="77777777" w:rsidR="000E2A3C" w:rsidRDefault="005F29D3">
      <w:pPr>
        <w:pStyle w:val="Heading3"/>
        <w:spacing w:before="242"/>
        <w:ind w:left="266"/>
      </w:pPr>
      <w:r>
        <w:rPr>
          <w:noProof/>
        </w:rPr>
        <mc:AlternateContent>
          <mc:Choice Requires="wps">
            <w:drawing>
              <wp:anchor distT="0" distB="0" distL="0" distR="0" simplePos="0" relativeHeight="487601152" behindDoc="1" locked="0" layoutInCell="1" allowOverlap="1" wp14:anchorId="5EED37B7" wp14:editId="4D7F418B">
                <wp:simplePos x="0" y="0"/>
                <wp:positionH relativeFrom="page">
                  <wp:posOffset>594359</wp:posOffset>
                </wp:positionH>
                <wp:positionV relativeFrom="paragraph">
                  <wp:posOffset>365790</wp:posOffset>
                </wp:positionV>
                <wp:extent cx="6373495" cy="2794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2ED87E4" id="Graphic 123" o:spid="_x0000_s1026" style="position:absolute;margin-left:46.8pt;margin-top:28.8pt;width:501.85pt;height:2.2pt;z-index:-1571532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" path="m6373114,l,,,27432r6373114,l6373114,xe" fillcolor="#365f91" stroked="f">
                <v:path arrowok="t"/>
                <w10:wrap type="topAndBottom" anchorx="page"/>
              </v:shape>
            </w:pict>
          </mc:Fallback>
        </mc:AlternateContent>
      </w:r>
      <w:r>
        <w:rPr>
          <w:b w:val="0"/>
          <w:noProof/>
        </w:rPr>
        <w:drawing>
          <wp:inline distT="0" distB="0" distL="0" distR="0" wp14:anchorId="26025813" wp14:editId="42F99DEE">
            <wp:extent cx="197340" cy="110459"/>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10" cstate="print"/>
                    <a:stretch>
                      <a:fillRect/>
                    </a:stretch>
                  </pic:blipFill>
                  <pic:spPr>
                    <a:xfrm>
                      <a:off x="0" y="0"/>
                      <a:ext cx="197340" cy="110459"/>
                    </a:xfrm>
                    <a:prstGeom prst="rect">
                      <a:avLst/>
                    </a:prstGeom>
                  </pic:spPr>
                </pic:pic>
              </a:graphicData>
            </a:graphic>
          </wp:inline>
        </w:drawing>
      </w:r>
      <w:r>
        <w:rPr>
          <w:rFonts w:ascii="Times New Roman"/>
          <w:b w:val="0"/>
          <w:spacing w:val="126"/>
          <w:sz w:val="20"/>
        </w:rPr>
        <w:t xml:space="preserve"> </w:t>
      </w:r>
      <w:bookmarkStart w:id="38" w:name="_bookmark38"/>
      <w:bookmarkEnd w:id="38"/>
      <w:r>
        <w:t>Alternative provision</w:t>
      </w:r>
    </w:p>
    <w:p w14:paraId="3522ABB8" w14:textId="77777777" w:rsidR="000E2A3C" w:rsidRDefault="005F29D3">
      <w:pPr>
        <w:pStyle w:val="ListParagraph"/>
        <w:numPr>
          <w:ilvl w:val="1"/>
          <w:numId w:val="46"/>
        </w:numPr>
        <w:tabs>
          <w:tab w:val="left" w:pos="965"/>
        </w:tabs>
        <w:spacing w:before="122" w:line="276" w:lineRule="auto"/>
        <w:ind w:right="823"/>
      </w:pPr>
      <w:r>
        <w:t>Where</w:t>
      </w:r>
      <w:r>
        <w:rPr>
          <w:spacing w:val="-4"/>
        </w:rPr>
        <w:t xml:space="preserve"> </w:t>
      </w:r>
      <w:r>
        <w:t>the</w:t>
      </w:r>
      <w:r>
        <w:rPr>
          <w:spacing w:val="-3"/>
        </w:rPr>
        <w:t xml:space="preserve"> </w:t>
      </w:r>
      <w:r>
        <w:t>school</w:t>
      </w:r>
      <w:r>
        <w:rPr>
          <w:spacing w:val="-3"/>
        </w:rPr>
        <w:t xml:space="preserve"> </w:t>
      </w:r>
      <w:r>
        <w:t>places</w:t>
      </w:r>
      <w:r>
        <w:rPr>
          <w:spacing w:val="-4"/>
        </w:rPr>
        <w:t xml:space="preserve"> </w:t>
      </w:r>
      <w:r>
        <w:t>a</w:t>
      </w:r>
      <w:r>
        <w:rPr>
          <w:spacing w:val="-2"/>
        </w:rPr>
        <w:t xml:space="preserve"> </w:t>
      </w:r>
      <w:r>
        <w:t>pupil</w:t>
      </w:r>
      <w:r>
        <w:rPr>
          <w:spacing w:val="-2"/>
        </w:rPr>
        <w:t xml:space="preserve"> </w:t>
      </w:r>
      <w:r>
        <w:t>with</w:t>
      </w:r>
      <w:r>
        <w:rPr>
          <w:spacing w:val="-2"/>
        </w:rPr>
        <w:t xml:space="preserve"> </w:t>
      </w:r>
      <w:r>
        <w:t>an</w:t>
      </w:r>
      <w:r>
        <w:rPr>
          <w:spacing w:val="-2"/>
        </w:rPr>
        <w:t xml:space="preserve"> </w:t>
      </w:r>
      <w:r>
        <w:t>alternative</w:t>
      </w:r>
      <w:r>
        <w:rPr>
          <w:spacing w:val="-2"/>
        </w:rPr>
        <w:t xml:space="preserve"> </w:t>
      </w:r>
      <w:r>
        <w:t>provision</w:t>
      </w:r>
      <w:r>
        <w:rPr>
          <w:spacing w:val="-2"/>
        </w:rPr>
        <w:t xml:space="preserve"> </w:t>
      </w:r>
      <w:r>
        <w:t>provid</w:t>
      </w:r>
      <w:r>
        <w:t>er,</w:t>
      </w:r>
      <w:r>
        <w:rPr>
          <w:spacing w:val="-3"/>
        </w:rPr>
        <w:t xml:space="preserve"> </w:t>
      </w:r>
      <w:r>
        <w:t>the</w:t>
      </w:r>
      <w:r>
        <w:rPr>
          <w:spacing w:val="-4"/>
        </w:rPr>
        <w:t xml:space="preserve"> </w:t>
      </w:r>
      <w:r>
        <w:t>school</w:t>
      </w:r>
      <w:r>
        <w:rPr>
          <w:spacing w:val="-3"/>
        </w:rPr>
        <w:t xml:space="preserve"> </w:t>
      </w:r>
      <w:r>
        <w:t>continues</w:t>
      </w:r>
      <w:r>
        <w:rPr>
          <w:spacing w:val="-4"/>
        </w:rPr>
        <w:t xml:space="preserve"> </w:t>
      </w:r>
      <w:r>
        <w:t>to be responsible for the safeguarding of that pupil and should be satisfied that the provider meets the needs of the pupil. The school will obtain written confirmation from the alternative provider</w:t>
      </w:r>
      <w:r>
        <w:rPr>
          <w:spacing w:val="-2"/>
        </w:rPr>
        <w:t xml:space="preserve"> </w:t>
      </w:r>
      <w:r>
        <w:t>that</w:t>
      </w:r>
      <w:r>
        <w:rPr>
          <w:spacing w:val="-4"/>
        </w:rPr>
        <w:t xml:space="preserve"> </w:t>
      </w:r>
      <w:r>
        <w:t>appropriate</w:t>
      </w:r>
      <w:r>
        <w:rPr>
          <w:spacing w:val="-5"/>
        </w:rPr>
        <w:t xml:space="preserve"> </w:t>
      </w:r>
      <w:r>
        <w:t>safeguarding</w:t>
      </w:r>
      <w:r>
        <w:rPr>
          <w:spacing w:val="-3"/>
        </w:rPr>
        <w:t xml:space="preserve"> </w:t>
      </w:r>
      <w:r>
        <w:t>ch</w:t>
      </w:r>
      <w:r>
        <w:t>ecks</w:t>
      </w:r>
      <w:r>
        <w:rPr>
          <w:spacing w:val="-2"/>
        </w:rPr>
        <w:t xml:space="preserve"> </w:t>
      </w:r>
      <w:r>
        <w:t>have</w:t>
      </w:r>
      <w:r>
        <w:rPr>
          <w:spacing w:val="-3"/>
        </w:rPr>
        <w:t xml:space="preserve"> </w:t>
      </w:r>
      <w:r>
        <w:t>been</w:t>
      </w:r>
      <w:r>
        <w:rPr>
          <w:spacing w:val="-3"/>
        </w:rPr>
        <w:t xml:space="preserve"> </w:t>
      </w:r>
      <w:r>
        <w:t>carried</w:t>
      </w:r>
      <w:r>
        <w:rPr>
          <w:spacing w:val="-5"/>
        </w:rPr>
        <w:t xml:space="preserve"> </w:t>
      </w:r>
      <w:r>
        <w:t>out</w:t>
      </w:r>
      <w:r>
        <w:rPr>
          <w:spacing w:val="-4"/>
        </w:rPr>
        <w:t xml:space="preserve"> </w:t>
      </w:r>
      <w:r>
        <w:t>on</w:t>
      </w:r>
      <w:r>
        <w:rPr>
          <w:spacing w:val="-3"/>
        </w:rPr>
        <w:t xml:space="preserve"> </w:t>
      </w:r>
      <w:r>
        <w:t>individuals</w:t>
      </w:r>
      <w:r>
        <w:rPr>
          <w:spacing w:val="-2"/>
        </w:rPr>
        <w:t xml:space="preserve"> </w:t>
      </w:r>
      <w:r>
        <w:t>working</w:t>
      </w:r>
      <w:r>
        <w:rPr>
          <w:spacing w:val="-1"/>
        </w:rPr>
        <w:t xml:space="preserve"> </w:t>
      </w:r>
      <w:r>
        <w:t xml:space="preserve">at the establishment, </w:t>
      </w:r>
      <w:proofErr w:type="gramStart"/>
      <w:r>
        <w:t>i.e.</w:t>
      </w:r>
      <w:proofErr w:type="gramEnd"/>
      <w:r>
        <w:t xml:space="preserve"> those checks that the school would otherwise perform in respect of its own staff.</w:t>
      </w:r>
    </w:p>
    <w:p w14:paraId="0E229487" w14:textId="77777777" w:rsidR="000E2A3C" w:rsidRDefault="005F29D3">
      <w:pPr>
        <w:pStyle w:val="ListParagraph"/>
        <w:numPr>
          <w:ilvl w:val="1"/>
          <w:numId w:val="46"/>
        </w:numPr>
        <w:tabs>
          <w:tab w:val="left" w:pos="965"/>
        </w:tabs>
        <w:spacing w:before="122" w:line="276" w:lineRule="auto"/>
        <w:ind w:right="873"/>
      </w:pPr>
      <w:r>
        <w:t>In some cases, it is necessary for the school to provide an alternative provision within a differ</w:t>
      </w:r>
      <w:r>
        <w:t xml:space="preserve">ent setting. In these cases, advice from the Local Authority and relevant agencies is sought and placement </w:t>
      </w:r>
      <w:proofErr w:type="spellStart"/>
      <w:r>
        <w:t>finalised</w:t>
      </w:r>
      <w:proofErr w:type="spellEnd"/>
      <w:r>
        <w:t xml:space="preserve"> after consultation. Communication between the settings is carried</w:t>
      </w:r>
      <w:r>
        <w:rPr>
          <w:spacing w:val="-2"/>
        </w:rPr>
        <w:t xml:space="preserve"> </w:t>
      </w:r>
      <w:r>
        <w:t>out and</w:t>
      </w:r>
      <w:r>
        <w:rPr>
          <w:spacing w:val="-4"/>
        </w:rPr>
        <w:t xml:space="preserve"> </w:t>
      </w:r>
      <w:r>
        <w:t>documented.</w:t>
      </w:r>
      <w:r>
        <w:rPr>
          <w:spacing w:val="-3"/>
        </w:rPr>
        <w:t xml:space="preserve"> </w:t>
      </w:r>
      <w:r>
        <w:t>Regular</w:t>
      </w:r>
      <w:r>
        <w:rPr>
          <w:spacing w:val="-1"/>
        </w:rPr>
        <w:t xml:space="preserve"> </w:t>
      </w:r>
      <w:r>
        <w:t>visits</w:t>
      </w:r>
      <w:r>
        <w:rPr>
          <w:spacing w:val="-1"/>
        </w:rPr>
        <w:t xml:space="preserve"> </w:t>
      </w:r>
      <w:r>
        <w:t>are</w:t>
      </w:r>
      <w:r>
        <w:rPr>
          <w:spacing w:val="-4"/>
        </w:rPr>
        <w:t xml:space="preserve"> </w:t>
      </w:r>
      <w:r>
        <w:t>carried</w:t>
      </w:r>
      <w:r>
        <w:rPr>
          <w:spacing w:val="-2"/>
        </w:rPr>
        <w:t xml:space="preserve"> </w:t>
      </w:r>
      <w:r>
        <w:t>out via</w:t>
      </w:r>
      <w:r>
        <w:rPr>
          <w:spacing w:val="-2"/>
        </w:rPr>
        <w:t xml:space="preserve"> </w:t>
      </w:r>
      <w:r>
        <w:t>school</w:t>
      </w:r>
      <w:r>
        <w:rPr>
          <w:spacing w:val="-3"/>
        </w:rPr>
        <w:t xml:space="preserve"> </w:t>
      </w:r>
      <w:r>
        <w:t>staff</w:t>
      </w:r>
      <w:r>
        <w:rPr>
          <w:spacing w:val="-3"/>
        </w:rPr>
        <w:t xml:space="preserve"> </w:t>
      </w:r>
      <w:r>
        <w:t>and</w:t>
      </w:r>
      <w:r>
        <w:rPr>
          <w:spacing w:val="-2"/>
        </w:rPr>
        <w:t xml:space="preserve"> </w:t>
      </w:r>
      <w:r>
        <w:t>those</w:t>
      </w:r>
      <w:r>
        <w:rPr>
          <w:spacing w:val="-6"/>
        </w:rPr>
        <w:t xml:space="preserve"> </w:t>
      </w:r>
      <w:r>
        <w:t>from</w:t>
      </w:r>
      <w:r>
        <w:rPr>
          <w:spacing w:val="-6"/>
        </w:rPr>
        <w:t xml:space="preserve"> </w:t>
      </w:r>
      <w:r>
        <w:t>the relevant support team.</w:t>
      </w:r>
    </w:p>
    <w:p w14:paraId="5FA8BAFC" w14:textId="77777777" w:rsidR="000E2A3C" w:rsidRDefault="005F29D3">
      <w:pPr>
        <w:pStyle w:val="ListParagraph"/>
        <w:numPr>
          <w:ilvl w:val="1"/>
          <w:numId w:val="46"/>
        </w:numPr>
        <w:tabs>
          <w:tab w:val="left" w:pos="965"/>
        </w:tabs>
        <w:spacing w:before="120" w:line="276" w:lineRule="auto"/>
        <w:ind w:right="739"/>
      </w:pPr>
      <w:r>
        <w:t>During any alternative placement, school continues to be responsible for the safeguarding of that</w:t>
      </w:r>
      <w:r>
        <w:rPr>
          <w:spacing w:val="-2"/>
        </w:rPr>
        <w:t xml:space="preserve"> </w:t>
      </w:r>
      <w:r>
        <w:t>pupil, School</w:t>
      </w:r>
      <w:r>
        <w:rPr>
          <w:spacing w:val="-2"/>
        </w:rPr>
        <w:t xml:space="preserve"> </w:t>
      </w:r>
      <w:r>
        <w:t>continues to</w:t>
      </w:r>
      <w:r>
        <w:rPr>
          <w:spacing w:val="-3"/>
        </w:rPr>
        <w:t xml:space="preserve"> </w:t>
      </w:r>
      <w:r>
        <w:t>ensure</w:t>
      </w:r>
      <w:r>
        <w:rPr>
          <w:spacing w:val="-5"/>
        </w:rPr>
        <w:t xml:space="preserve"> </w:t>
      </w:r>
      <w:r>
        <w:t>that</w:t>
      </w:r>
      <w:r>
        <w:rPr>
          <w:spacing w:val="-2"/>
        </w:rPr>
        <w:t xml:space="preserve"> </w:t>
      </w:r>
      <w:r>
        <w:t>the</w:t>
      </w:r>
      <w:r>
        <w:rPr>
          <w:spacing w:val="-3"/>
        </w:rPr>
        <w:t xml:space="preserve"> </w:t>
      </w:r>
      <w:r>
        <w:t>provider meets</w:t>
      </w:r>
      <w:r>
        <w:rPr>
          <w:spacing w:val="-3"/>
        </w:rPr>
        <w:t xml:space="preserve"> </w:t>
      </w:r>
      <w:r>
        <w:t>the needs</w:t>
      </w:r>
      <w:r>
        <w:rPr>
          <w:spacing w:val="-5"/>
        </w:rPr>
        <w:t xml:space="preserve"> </w:t>
      </w:r>
      <w:r>
        <w:t>of the</w:t>
      </w:r>
      <w:r>
        <w:rPr>
          <w:spacing w:val="-1"/>
        </w:rPr>
        <w:t xml:space="preserve"> </w:t>
      </w:r>
      <w:r>
        <w:t>child</w:t>
      </w:r>
      <w:r>
        <w:rPr>
          <w:spacing w:val="-1"/>
        </w:rPr>
        <w:t xml:space="preserve"> </w:t>
      </w:r>
      <w:r>
        <w:t>and</w:t>
      </w:r>
      <w:r>
        <w:rPr>
          <w:spacing w:val="-3"/>
        </w:rPr>
        <w:t xml:space="preserve"> </w:t>
      </w:r>
      <w:r>
        <w:t>seeks written confirmation from</w:t>
      </w:r>
      <w:r>
        <w:t xml:space="preserve"> the alternative provider that appropriate safeguarding checks have been</w:t>
      </w:r>
      <w:r>
        <w:rPr>
          <w:spacing w:val="-3"/>
        </w:rPr>
        <w:t xml:space="preserve"> </w:t>
      </w:r>
      <w:r>
        <w:t>carried</w:t>
      </w:r>
      <w:r>
        <w:rPr>
          <w:spacing w:val="-3"/>
        </w:rPr>
        <w:t xml:space="preserve"> </w:t>
      </w:r>
      <w:r>
        <w:t>out</w:t>
      </w:r>
      <w:r>
        <w:rPr>
          <w:spacing w:val="-4"/>
        </w:rPr>
        <w:t xml:space="preserve"> </w:t>
      </w:r>
      <w:r>
        <w:t>on</w:t>
      </w:r>
      <w:r>
        <w:rPr>
          <w:spacing w:val="-5"/>
        </w:rPr>
        <w:t xml:space="preserve"> </w:t>
      </w:r>
      <w:r>
        <w:t>individuals</w:t>
      </w:r>
      <w:r>
        <w:rPr>
          <w:spacing w:val="-2"/>
        </w:rPr>
        <w:t xml:space="preserve"> </w:t>
      </w:r>
      <w:r>
        <w:t>working</w:t>
      </w:r>
      <w:r>
        <w:rPr>
          <w:spacing w:val="-3"/>
        </w:rPr>
        <w:t xml:space="preserve"> </w:t>
      </w:r>
      <w:r>
        <w:t>at</w:t>
      </w:r>
      <w:r>
        <w:rPr>
          <w:spacing w:val="-4"/>
        </w:rPr>
        <w:t xml:space="preserve"> </w:t>
      </w:r>
      <w:r>
        <w:t>the</w:t>
      </w:r>
      <w:r>
        <w:rPr>
          <w:spacing w:val="-5"/>
        </w:rPr>
        <w:t xml:space="preserve"> </w:t>
      </w:r>
      <w:r>
        <w:t>establishment.</w:t>
      </w:r>
      <w:r>
        <w:rPr>
          <w:spacing w:val="-4"/>
        </w:rPr>
        <w:t xml:space="preserve"> </w:t>
      </w:r>
      <w:r>
        <w:t>This</w:t>
      </w:r>
      <w:r>
        <w:rPr>
          <w:spacing w:val="-2"/>
        </w:rPr>
        <w:t xml:space="preserve"> </w:t>
      </w:r>
      <w:r>
        <w:t>includes</w:t>
      </w:r>
      <w:r>
        <w:rPr>
          <w:spacing w:val="-2"/>
        </w:rPr>
        <w:t xml:space="preserve"> </w:t>
      </w:r>
      <w:r>
        <w:t>written</w:t>
      </w:r>
      <w:r>
        <w:rPr>
          <w:spacing w:val="-3"/>
        </w:rPr>
        <w:t xml:space="preserve"> </w:t>
      </w:r>
      <w:r>
        <w:t>confirmation</w:t>
      </w:r>
    </w:p>
    <w:p w14:paraId="671A3B5F"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7464A5F1" w14:textId="77777777" w:rsidR="000E2A3C" w:rsidRDefault="005F29D3">
      <w:pPr>
        <w:pStyle w:val="BodyText"/>
        <w:spacing w:before="82" w:line="276" w:lineRule="auto"/>
        <w:ind w:left="965" w:right="668" w:firstLine="0"/>
      </w:pPr>
      <w:r>
        <w:lastRenderedPageBreak/>
        <w:t>that</w:t>
      </w:r>
      <w:r>
        <w:rPr>
          <w:spacing w:val="-3"/>
        </w:rPr>
        <w:t xml:space="preserve"> </w:t>
      </w:r>
      <w:r>
        <w:t>the</w:t>
      </w:r>
      <w:r>
        <w:rPr>
          <w:spacing w:val="-4"/>
        </w:rPr>
        <w:t xml:space="preserve"> </w:t>
      </w:r>
      <w:r>
        <w:t>alternative</w:t>
      </w:r>
      <w:r>
        <w:rPr>
          <w:spacing w:val="-2"/>
        </w:rPr>
        <w:t xml:space="preserve"> </w:t>
      </w:r>
      <w:r>
        <w:t>provider</w:t>
      </w:r>
      <w:r>
        <w:rPr>
          <w:spacing w:val="-1"/>
        </w:rPr>
        <w:t xml:space="preserve"> </w:t>
      </w:r>
      <w:r>
        <w:t>will</w:t>
      </w:r>
      <w:r>
        <w:rPr>
          <w:spacing w:val="-2"/>
        </w:rPr>
        <w:t xml:space="preserve"> </w:t>
      </w:r>
      <w:r>
        <w:t>inform</w:t>
      </w:r>
      <w:r>
        <w:rPr>
          <w:spacing w:val="-3"/>
        </w:rPr>
        <w:t xml:space="preserve"> </w:t>
      </w:r>
      <w:r>
        <w:t>the</w:t>
      </w:r>
      <w:r>
        <w:rPr>
          <w:spacing w:val="-2"/>
        </w:rPr>
        <w:t xml:space="preserve"> </w:t>
      </w:r>
      <w:r>
        <w:t>school</w:t>
      </w:r>
      <w:r>
        <w:rPr>
          <w:spacing w:val="-3"/>
        </w:rPr>
        <w:t xml:space="preserve"> </w:t>
      </w:r>
      <w:r>
        <w:t>of any</w:t>
      </w:r>
      <w:r>
        <w:rPr>
          <w:spacing w:val="-4"/>
        </w:rPr>
        <w:t xml:space="preserve"> </w:t>
      </w:r>
      <w:r>
        <w:t>arrangements</w:t>
      </w:r>
      <w:r>
        <w:rPr>
          <w:spacing w:val="-4"/>
        </w:rPr>
        <w:t xml:space="preserve"> </w:t>
      </w:r>
      <w:r>
        <w:t>that</w:t>
      </w:r>
      <w:r>
        <w:rPr>
          <w:spacing w:val="-3"/>
        </w:rPr>
        <w:t xml:space="preserve"> </w:t>
      </w:r>
      <w:r>
        <w:t>may</w:t>
      </w:r>
      <w:r>
        <w:rPr>
          <w:spacing w:val="-4"/>
        </w:rPr>
        <w:t xml:space="preserve"> </w:t>
      </w:r>
      <w:r>
        <w:t>put</w:t>
      </w:r>
      <w:r>
        <w:rPr>
          <w:spacing w:val="-3"/>
        </w:rPr>
        <w:t xml:space="preserve"> </w:t>
      </w:r>
      <w:r>
        <w:t>the</w:t>
      </w:r>
      <w:r>
        <w:rPr>
          <w:spacing w:val="-4"/>
        </w:rPr>
        <w:t xml:space="preserve"> </w:t>
      </w:r>
      <w:r>
        <w:t>child</w:t>
      </w:r>
      <w:r>
        <w:rPr>
          <w:spacing w:val="-2"/>
        </w:rPr>
        <w:t xml:space="preserve"> </w:t>
      </w:r>
      <w:r>
        <w:t>at risk (</w:t>
      </w:r>
      <w:proofErr w:type="gramStart"/>
      <w:r>
        <w:t>i.e.</w:t>
      </w:r>
      <w:proofErr w:type="gramEnd"/>
      <w:r>
        <w:t xml:space="preserve"> staff changes), so that the school can ensure itself that appropriate checks have been carried out on new staff. The school should always maintain records of the address of the provider and know where the ‘placed’ child is during school hours</w:t>
      </w:r>
      <w:r>
        <w:t xml:space="preserve"> (</w:t>
      </w:r>
      <w:proofErr w:type="gramStart"/>
      <w:r>
        <w:t>e.g.</w:t>
      </w:r>
      <w:proofErr w:type="gramEnd"/>
      <w:r>
        <w:t xml:space="preserve"> have records of any further subcontracted provision or satellite sites the child may attend). The school will continually</w:t>
      </w:r>
      <w:r>
        <w:rPr>
          <w:spacing w:val="-4"/>
        </w:rPr>
        <w:t xml:space="preserve"> </w:t>
      </w:r>
      <w:r>
        <w:t>monitor</w:t>
      </w:r>
      <w:r>
        <w:rPr>
          <w:spacing w:val="-3"/>
        </w:rPr>
        <w:t xml:space="preserve"> </w:t>
      </w:r>
      <w:r>
        <w:t>the</w:t>
      </w:r>
      <w:r>
        <w:rPr>
          <w:spacing w:val="-2"/>
        </w:rPr>
        <w:t xml:space="preserve"> </w:t>
      </w:r>
      <w:r>
        <w:t>welfare</w:t>
      </w:r>
      <w:r>
        <w:rPr>
          <w:spacing w:val="-2"/>
        </w:rPr>
        <w:t xml:space="preserve"> </w:t>
      </w:r>
      <w:r>
        <w:t>of</w:t>
      </w:r>
      <w:r>
        <w:rPr>
          <w:spacing w:val="-3"/>
        </w:rPr>
        <w:t xml:space="preserve"> </w:t>
      </w:r>
      <w:r>
        <w:t>the</w:t>
      </w:r>
      <w:r>
        <w:rPr>
          <w:spacing w:val="-4"/>
        </w:rPr>
        <w:t xml:space="preserve"> </w:t>
      </w:r>
      <w:r>
        <w:t>child</w:t>
      </w:r>
      <w:r>
        <w:rPr>
          <w:spacing w:val="-2"/>
        </w:rPr>
        <w:t xml:space="preserve"> </w:t>
      </w:r>
      <w:r>
        <w:t>within</w:t>
      </w:r>
      <w:r>
        <w:rPr>
          <w:spacing w:val="-2"/>
        </w:rPr>
        <w:t xml:space="preserve"> </w:t>
      </w:r>
      <w:r>
        <w:t>an</w:t>
      </w:r>
      <w:r>
        <w:rPr>
          <w:spacing w:val="-2"/>
        </w:rPr>
        <w:t xml:space="preserve"> </w:t>
      </w:r>
      <w:r>
        <w:t>alternate</w:t>
      </w:r>
      <w:r>
        <w:rPr>
          <w:spacing w:val="-2"/>
        </w:rPr>
        <w:t xml:space="preserve"> </w:t>
      </w:r>
      <w:r>
        <w:t>setting</w:t>
      </w:r>
      <w:r>
        <w:rPr>
          <w:spacing w:val="-2"/>
        </w:rPr>
        <w:t xml:space="preserve"> </w:t>
      </w:r>
      <w:r>
        <w:t>through</w:t>
      </w:r>
      <w:r>
        <w:rPr>
          <w:spacing w:val="-4"/>
        </w:rPr>
        <w:t xml:space="preserve"> </w:t>
      </w:r>
      <w:r>
        <w:t>visits, phone</w:t>
      </w:r>
      <w:r>
        <w:rPr>
          <w:spacing w:val="-4"/>
        </w:rPr>
        <w:t xml:space="preserve"> </w:t>
      </w:r>
      <w:r>
        <w:t>calls and requests for updates (</w:t>
      </w:r>
      <w:proofErr w:type="gramStart"/>
      <w:r>
        <w:t>e.g.</w:t>
      </w:r>
      <w:proofErr w:type="gramEnd"/>
      <w:r>
        <w:t xml:space="preserve"> attenda</w:t>
      </w:r>
      <w:r>
        <w:t>nce levels). A minimum half-termly review will be undertaken to provide assurances that the child is regularly attending and that the placement continues to be safe and meet the child’s needs. Where safeguarding concerns arise, the placement will be review</w:t>
      </w:r>
      <w:r>
        <w:t>ed, and terminated, if necessary, unless or until those concerns have been satisfactorily addressed.</w:t>
      </w:r>
    </w:p>
    <w:p w14:paraId="543F071C" w14:textId="77777777" w:rsidR="000E2A3C" w:rsidRDefault="005F29D3">
      <w:pPr>
        <w:pStyle w:val="Heading3"/>
        <w:tabs>
          <w:tab w:val="left" w:pos="818"/>
        </w:tabs>
        <w:spacing w:before="238"/>
        <w:ind w:left="266"/>
        <w:rPr>
          <w:position w:val="1"/>
        </w:rPr>
      </w:pPr>
      <w:r>
        <w:rPr>
          <w:noProof/>
          <w:position w:val="1"/>
        </w:rPr>
        <mc:AlternateContent>
          <mc:Choice Requires="wps">
            <w:drawing>
              <wp:anchor distT="0" distB="0" distL="0" distR="0" simplePos="0" relativeHeight="487601664" behindDoc="1" locked="0" layoutInCell="1" allowOverlap="1" wp14:anchorId="7D2C82CE" wp14:editId="2FA326C0">
                <wp:simplePos x="0" y="0"/>
                <wp:positionH relativeFrom="page">
                  <wp:posOffset>594359</wp:posOffset>
                </wp:positionH>
                <wp:positionV relativeFrom="paragraph">
                  <wp:posOffset>365646</wp:posOffset>
                </wp:positionV>
                <wp:extent cx="6373495" cy="2794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43C7A82" id="Graphic 125" o:spid="_x0000_s1026" style="position:absolute;margin-left:46.8pt;margin-top:28.8pt;width:501.85pt;height:2.2pt;z-index:-1571481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" path="m6373114,l,,,27431r6373114,l6373114,xe" fillcolor="#365f91" stroked="f">
                <v:path arrowok="t"/>
                <w10:wrap type="topAndBottom" anchorx="page"/>
              </v:shape>
            </w:pict>
          </mc:Fallback>
        </mc:AlternateContent>
      </w:r>
      <w:r>
        <w:rPr>
          <w:b w:val="0"/>
          <w:noProof/>
        </w:rPr>
        <w:drawing>
          <wp:inline distT="0" distB="0" distL="0" distR="0" wp14:anchorId="21126ECA" wp14:editId="5B310975">
            <wp:extent cx="197340" cy="113385"/>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11" cstate="print"/>
                    <a:stretch>
                      <a:fillRect/>
                    </a:stretch>
                  </pic:blipFill>
                  <pic:spPr>
                    <a:xfrm>
                      <a:off x="0" y="0"/>
                      <a:ext cx="197340" cy="113385"/>
                    </a:xfrm>
                    <a:prstGeom prst="rect">
                      <a:avLst/>
                    </a:prstGeom>
                  </pic:spPr>
                </pic:pic>
              </a:graphicData>
            </a:graphic>
          </wp:inline>
        </w:drawing>
      </w:r>
      <w:r>
        <w:rPr>
          <w:rFonts w:ascii="Times New Roman"/>
          <w:b w:val="0"/>
          <w:position w:val="1"/>
          <w:sz w:val="20"/>
        </w:rPr>
        <w:tab/>
      </w:r>
      <w:bookmarkStart w:id="39" w:name="_bookmark39"/>
      <w:bookmarkEnd w:id="39"/>
      <w:r>
        <w:rPr>
          <w:position w:val="1"/>
        </w:rPr>
        <w:t>Opportunities</w:t>
      </w:r>
      <w:r>
        <w:rPr>
          <w:spacing w:val="-4"/>
          <w:position w:val="1"/>
        </w:rPr>
        <w:t xml:space="preserve"> </w:t>
      </w:r>
      <w:r>
        <w:rPr>
          <w:position w:val="1"/>
        </w:rPr>
        <w:t>to</w:t>
      </w:r>
      <w:r>
        <w:rPr>
          <w:spacing w:val="-3"/>
          <w:position w:val="1"/>
        </w:rPr>
        <w:t xml:space="preserve"> </w:t>
      </w:r>
      <w:r>
        <w:rPr>
          <w:position w:val="1"/>
        </w:rPr>
        <w:t>teach</w:t>
      </w:r>
      <w:r>
        <w:rPr>
          <w:spacing w:val="-3"/>
          <w:position w:val="1"/>
        </w:rPr>
        <w:t xml:space="preserve"> </w:t>
      </w:r>
      <w:r>
        <w:rPr>
          <w:spacing w:val="-2"/>
          <w:position w:val="1"/>
        </w:rPr>
        <w:t>Safeguarding</w:t>
      </w:r>
    </w:p>
    <w:p w14:paraId="1100A10E" w14:textId="77777777" w:rsidR="000E2A3C" w:rsidRDefault="005F29D3">
      <w:pPr>
        <w:pStyle w:val="ListParagraph"/>
        <w:numPr>
          <w:ilvl w:val="1"/>
          <w:numId w:val="45"/>
        </w:numPr>
        <w:tabs>
          <w:tab w:val="left" w:pos="965"/>
        </w:tabs>
        <w:spacing w:before="122" w:line="276" w:lineRule="auto"/>
        <w:ind w:right="719"/>
      </w:pPr>
      <w:r>
        <w:t xml:space="preserve">As a school we need to teach children in an </w:t>
      </w:r>
      <w:proofErr w:type="gramStart"/>
      <w:r>
        <w:t>age appropriate</w:t>
      </w:r>
      <w:proofErr w:type="gramEnd"/>
      <w:r>
        <w:t xml:space="preserve"> way about youth produced imagery,</w:t>
      </w:r>
      <w:r>
        <w:rPr>
          <w:spacing w:val="-1"/>
        </w:rPr>
        <w:t xml:space="preserve"> </w:t>
      </w:r>
      <w:r>
        <w:t>online</w:t>
      </w:r>
      <w:r>
        <w:rPr>
          <w:spacing w:val="-3"/>
        </w:rPr>
        <w:t xml:space="preserve"> </w:t>
      </w:r>
      <w:r>
        <w:t>risks</w:t>
      </w:r>
      <w:r>
        <w:rPr>
          <w:spacing w:val="-5"/>
        </w:rPr>
        <w:t xml:space="preserve"> </w:t>
      </w:r>
      <w:r>
        <w:t>associate</w:t>
      </w:r>
      <w:r>
        <w:t>d</w:t>
      </w:r>
      <w:r>
        <w:rPr>
          <w:spacing w:val="-3"/>
        </w:rPr>
        <w:t xml:space="preserve"> </w:t>
      </w:r>
      <w:r>
        <w:t>with</w:t>
      </w:r>
      <w:r>
        <w:rPr>
          <w:spacing w:val="-3"/>
        </w:rPr>
        <w:t xml:space="preserve"> </w:t>
      </w:r>
      <w:r>
        <w:t>social</w:t>
      </w:r>
      <w:r>
        <w:rPr>
          <w:spacing w:val="-4"/>
        </w:rPr>
        <w:t xml:space="preserve"> </w:t>
      </w:r>
      <w:r>
        <w:t>networking,</w:t>
      </w:r>
      <w:r>
        <w:rPr>
          <w:spacing w:val="-4"/>
        </w:rPr>
        <w:t xml:space="preserve"> </w:t>
      </w:r>
      <w:r>
        <w:t>to</w:t>
      </w:r>
      <w:r>
        <w:rPr>
          <w:spacing w:val="-3"/>
        </w:rPr>
        <w:t xml:space="preserve"> </w:t>
      </w:r>
      <w:r>
        <w:t>prevent</w:t>
      </w:r>
      <w:r>
        <w:rPr>
          <w:spacing w:val="-1"/>
        </w:rPr>
        <w:t xml:space="preserve"> </w:t>
      </w:r>
      <w:r>
        <w:t>harm</w:t>
      </w:r>
      <w:r>
        <w:rPr>
          <w:spacing w:val="-4"/>
        </w:rPr>
        <w:t xml:space="preserve"> </w:t>
      </w:r>
      <w:r>
        <w:t>by</w:t>
      </w:r>
      <w:r>
        <w:rPr>
          <w:spacing w:val="-5"/>
        </w:rPr>
        <w:t xml:space="preserve"> </w:t>
      </w:r>
      <w:r>
        <w:t>providing</w:t>
      </w:r>
      <w:r>
        <w:rPr>
          <w:spacing w:val="-3"/>
        </w:rPr>
        <w:t xml:space="preserve"> </w:t>
      </w:r>
      <w:r>
        <w:t>them</w:t>
      </w:r>
      <w:r>
        <w:rPr>
          <w:spacing w:val="-4"/>
        </w:rPr>
        <w:t xml:space="preserve"> </w:t>
      </w:r>
      <w:r>
        <w:t>with the skills, attributes and knowledge to help them navigate risks.</w:t>
      </w:r>
    </w:p>
    <w:p w14:paraId="602F4E6E" w14:textId="77777777" w:rsidR="000E2A3C" w:rsidRDefault="005F29D3">
      <w:pPr>
        <w:pStyle w:val="ListParagraph"/>
        <w:numPr>
          <w:ilvl w:val="1"/>
          <w:numId w:val="45"/>
        </w:numPr>
        <w:tabs>
          <w:tab w:val="left" w:pos="965"/>
        </w:tabs>
        <w:spacing w:before="122" w:line="276" w:lineRule="auto"/>
        <w:ind w:right="785"/>
      </w:pPr>
      <w:r>
        <w:t>This</w:t>
      </w:r>
      <w:r>
        <w:rPr>
          <w:spacing w:val="-2"/>
        </w:rPr>
        <w:t xml:space="preserve"> </w:t>
      </w:r>
      <w:r>
        <w:t>approach</w:t>
      </w:r>
      <w:r>
        <w:rPr>
          <w:spacing w:val="-5"/>
        </w:rPr>
        <w:t xml:space="preserve"> </w:t>
      </w:r>
      <w:r>
        <w:t>to</w:t>
      </w:r>
      <w:r>
        <w:rPr>
          <w:spacing w:val="-5"/>
        </w:rPr>
        <w:t xml:space="preserve"> </w:t>
      </w:r>
      <w:r>
        <w:t>tackling</w:t>
      </w:r>
      <w:r>
        <w:rPr>
          <w:spacing w:val="-3"/>
        </w:rPr>
        <w:t xml:space="preserve"> </w:t>
      </w:r>
      <w:r>
        <w:t>sensitive</w:t>
      </w:r>
      <w:r>
        <w:rPr>
          <w:spacing w:val="-3"/>
        </w:rPr>
        <w:t xml:space="preserve"> </w:t>
      </w:r>
      <w:r>
        <w:t>issues</w:t>
      </w:r>
      <w:r>
        <w:rPr>
          <w:spacing w:val="-3"/>
        </w:rPr>
        <w:t xml:space="preserve"> </w:t>
      </w:r>
      <w:r>
        <w:t>promotes</w:t>
      </w:r>
      <w:r>
        <w:rPr>
          <w:spacing w:val="-3"/>
        </w:rPr>
        <w:t xml:space="preserve"> </w:t>
      </w:r>
      <w:r>
        <w:t>a</w:t>
      </w:r>
      <w:r>
        <w:rPr>
          <w:spacing w:val="-2"/>
        </w:rPr>
        <w:t xml:space="preserve"> </w:t>
      </w:r>
      <w:r>
        <w:t>whole</w:t>
      </w:r>
      <w:r>
        <w:rPr>
          <w:spacing w:val="-3"/>
        </w:rPr>
        <w:t xml:space="preserve"> </w:t>
      </w:r>
      <w:r>
        <w:t>school</w:t>
      </w:r>
      <w:r>
        <w:rPr>
          <w:spacing w:val="-3"/>
        </w:rPr>
        <w:t xml:space="preserve"> </w:t>
      </w:r>
      <w:r>
        <w:t>approach</w:t>
      </w:r>
      <w:r>
        <w:rPr>
          <w:spacing w:val="-3"/>
        </w:rPr>
        <w:t xml:space="preserve"> </w:t>
      </w:r>
      <w:r>
        <w:t>to</w:t>
      </w:r>
      <w:r>
        <w:rPr>
          <w:spacing w:val="-4"/>
        </w:rPr>
        <w:t xml:space="preserve"> </w:t>
      </w:r>
      <w:r>
        <w:t>safeguarding, giving children the space to explore key issues and the confidence to seek the support of adults should they encounter problems.</w:t>
      </w:r>
    </w:p>
    <w:p w14:paraId="11E0C295" w14:textId="77777777" w:rsidR="000E2A3C" w:rsidRDefault="005F29D3">
      <w:pPr>
        <w:pStyle w:val="ListParagraph"/>
        <w:numPr>
          <w:ilvl w:val="1"/>
          <w:numId w:val="45"/>
        </w:numPr>
        <w:tabs>
          <w:tab w:val="left" w:pos="965"/>
        </w:tabs>
        <w:spacing w:before="120" w:line="276" w:lineRule="auto"/>
        <w:ind w:right="714"/>
      </w:pPr>
      <w:r>
        <w:t xml:space="preserve">Our school actively seeks to raise awareness of and prevent all forms of </w:t>
      </w:r>
      <w:proofErr w:type="gramStart"/>
      <w:r>
        <w:t>child on child</w:t>
      </w:r>
      <w:proofErr w:type="gramEnd"/>
      <w:r>
        <w:t xml:space="preserve"> abuse, e-safety</w:t>
      </w:r>
      <w:r>
        <w:rPr>
          <w:spacing w:val="-4"/>
        </w:rPr>
        <w:t xml:space="preserve"> </w:t>
      </w:r>
      <w:r>
        <w:t>incidents</w:t>
      </w:r>
      <w:r>
        <w:rPr>
          <w:spacing w:val="-1"/>
        </w:rPr>
        <w:t xml:space="preserve"> </w:t>
      </w:r>
      <w:r>
        <w:t>and</w:t>
      </w:r>
      <w:r>
        <w:rPr>
          <w:spacing w:val="-4"/>
        </w:rPr>
        <w:t xml:space="preserve"> </w:t>
      </w:r>
      <w:r>
        <w:t>reduce</w:t>
      </w:r>
      <w:r>
        <w:rPr>
          <w:spacing w:val="-2"/>
        </w:rPr>
        <w:t xml:space="preserve"> </w:t>
      </w:r>
      <w:r>
        <w:t>the</w:t>
      </w:r>
      <w:r>
        <w:rPr>
          <w:spacing w:val="-4"/>
        </w:rPr>
        <w:t xml:space="preserve"> </w:t>
      </w:r>
      <w:r>
        <w:t>risk</w:t>
      </w:r>
      <w:r>
        <w:rPr>
          <w:spacing w:val="-1"/>
        </w:rPr>
        <w:t xml:space="preserve"> </w:t>
      </w:r>
      <w:r>
        <w:t>of</w:t>
      </w:r>
      <w:r>
        <w:rPr>
          <w:spacing w:val="-1"/>
        </w:rPr>
        <w:t xml:space="preserve"> </w:t>
      </w:r>
      <w:r>
        <w:t>pupils</w:t>
      </w:r>
      <w:r>
        <w:rPr>
          <w:spacing w:val="-1"/>
        </w:rPr>
        <w:t xml:space="preserve"> </w:t>
      </w:r>
      <w:r>
        <w:t>suffering</w:t>
      </w:r>
      <w:r>
        <w:rPr>
          <w:spacing w:val="-2"/>
        </w:rPr>
        <w:t xml:space="preserve"> </w:t>
      </w:r>
      <w:r>
        <w:t>any</w:t>
      </w:r>
      <w:r>
        <w:rPr>
          <w:spacing w:val="-4"/>
        </w:rPr>
        <w:t xml:space="preserve"> </w:t>
      </w:r>
      <w:r>
        <w:t>sort</w:t>
      </w:r>
      <w:r>
        <w:rPr>
          <w:spacing w:val="-1"/>
        </w:rPr>
        <w:t xml:space="preserve"> </w:t>
      </w:r>
      <w:r>
        <w:t>of</w:t>
      </w:r>
      <w:r>
        <w:rPr>
          <w:spacing w:val="-1"/>
        </w:rPr>
        <w:t xml:space="preserve"> </w:t>
      </w:r>
      <w:r>
        <w:t>harm/abuse</w:t>
      </w:r>
      <w:r>
        <w:rPr>
          <w:spacing w:val="-2"/>
        </w:rPr>
        <w:t xml:space="preserve"> </w:t>
      </w:r>
      <w:r>
        <w:t>now</w:t>
      </w:r>
      <w:r>
        <w:rPr>
          <w:spacing w:val="-5"/>
        </w:rPr>
        <w:t xml:space="preserve"> </w:t>
      </w:r>
      <w:r>
        <w:t>and</w:t>
      </w:r>
      <w:r>
        <w:rPr>
          <w:spacing w:val="-2"/>
        </w:rPr>
        <w:t xml:space="preserve"> </w:t>
      </w:r>
      <w:r>
        <w:t>in</w:t>
      </w:r>
      <w:r>
        <w:rPr>
          <w:spacing w:val="-2"/>
        </w:rPr>
        <w:t xml:space="preserve"> </w:t>
      </w:r>
      <w:r>
        <w:t>the future by:</w:t>
      </w:r>
    </w:p>
    <w:p w14:paraId="769581D4" w14:textId="77777777" w:rsidR="000E2A3C" w:rsidRDefault="005F29D3">
      <w:pPr>
        <w:pStyle w:val="ListParagraph"/>
        <w:numPr>
          <w:ilvl w:val="2"/>
          <w:numId w:val="45"/>
        </w:numPr>
        <w:tabs>
          <w:tab w:val="left" w:pos="1337"/>
        </w:tabs>
        <w:spacing w:line="276" w:lineRule="auto"/>
        <w:ind w:right="1687"/>
      </w:pPr>
      <w:r>
        <w:t>Creating</w:t>
      </w:r>
      <w:r>
        <w:rPr>
          <w:spacing w:val="-2"/>
        </w:rPr>
        <w:t xml:space="preserve"> </w:t>
      </w:r>
      <w:r>
        <w:t>conditions</w:t>
      </w:r>
      <w:r>
        <w:rPr>
          <w:spacing w:val="-4"/>
        </w:rPr>
        <w:t xml:space="preserve"> </w:t>
      </w:r>
      <w:r>
        <w:t>in</w:t>
      </w:r>
      <w:r>
        <w:rPr>
          <w:spacing w:val="-2"/>
        </w:rPr>
        <w:t xml:space="preserve"> </w:t>
      </w:r>
      <w:r>
        <w:t>which</w:t>
      </w:r>
      <w:r>
        <w:rPr>
          <w:spacing w:val="-2"/>
        </w:rPr>
        <w:t xml:space="preserve"> </w:t>
      </w:r>
      <w:r>
        <w:t>our</w:t>
      </w:r>
      <w:r>
        <w:rPr>
          <w:spacing w:val="-1"/>
        </w:rPr>
        <w:t xml:space="preserve"> </w:t>
      </w:r>
      <w:r>
        <w:t>pupils</w:t>
      </w:r>
      <w:r>
        <w:rPr>
          <w:spacing w:val="-4"/>
        </w:rPr>
        <w:t xml:space="preserve"> </w:t>
      </w:r>
      <w:r>
        <w:t>can</w:t>
      </w:r>
      <w:r>
        <w:rPr>
          <w:spacing w:val="-2"/>
        </w:rPr>
        <w:t xml:space="preserve"> </w:t>
      </w:r>
      <w:r>
        <w:t>aspire</w:t>
      </w:r>
      <w:r>
        <w:rPr>
          <w:spacing w:val="-2"/>
        </w:rPr>
        <w:t xml:space="preserve"> </w:t>
      </w:r>
      <w:r>
        <w:t>to</w:t>
      </w:r>
      <w:r>
        <w:rPr>
          <w:spacing w:val="-4"/>
        </w:rPr>
        <w:t xml:space="preserve"> </w:t>
      </w:r>
      <w:r>
        <w:t>and</w:t>
      </w:r>
      <w:r>
        <w:rPr>
          <w:spacing w:val="-4"/>
        </w:rPr>
        <w:t xml:space="preserve"> </w:t>
      </w:r>
      <w:proofErr w:type="spellStart"/>
      <w:r>
        <w:t>realise</w:t>
      </w:r>
      <w:proofErr w:type="spellEnd"/>
      <w:r>
        <w:rPr>
          <w:spacing w:val="-2"/>
        </w:rPr>
        <w:t xml:space="preserve"> </w:t>
      </w:r>
      <w:r>
        <w:t>safe</w:t>
      </w:r>
      <w:r>
        <w:rPr>
          <w:spacing w:val="-4"/>
        </w:rPr>
        <w:t xml:space="preserve"> </w:t>
      </w:r>
      <w:r>
        <w:t>and</w:t>
      </w:r>
      <w:r>
        <w:rPr>
          <w:spacing w:val="-4"/>
        </w:rPr>
        <w:t xml:space="preserve"> </w:t>
      </w:r>
      <w:r>
        <w:t xml:space="preserve">healthy relationships; through a planned </w:t>
      </w:r>
      <w:proofErr w:type="spellStart"/>
      <w:r>
        <w:t>programme</w:t>
      </w:r>
      <w:proofErr w:type="spellEnd"/>
      <w:r>
        <w:t xml:space="preserve"> of RHSE and PHSE (see Health &amp; Relationships Policy for further information);</w:t>
      </w:r>
    </w:p>
    <w:p w14:paraId="60A28897" w14:textId="77777777" w:rsidR="000E2A3C" w:rsidRDefault="005F29D3">
      <w:pPr>
        <w:pStyle w:val="ListParagraph"/>
        <w:numPr>
          <w:ilvl w:val="2"/>
          <w:numId w:val="45"/>
        </w:numPr>
        <w:tabs>
          <w:tab w:val="left" w:pos="1337"/>
        </w:tabs>
        <w:spacing w:before="121" w:line="276" w:lineRule="auto"/>
        <w:ind w:right="881"/>
      </w:pPr>
      <w:r>
        <w:t>Creating</w:t>
      </w:r>
      <w:r>
        <w:rPr>
          <w:spacing w:val="-2"/>
        </w:rPr>
        <w:t xml:space="preserve"> </w:t>
      </w:r>
      <w:r>
        <w:t>a</w:t>
      </w:r>
      <w:r>
        <w:rPr>
          <w:spacing w:val="-4"/>
        </w:rPr>
        <w:t xml:space="preserve"> </w:t>
      </w:r>
      <w:r>
        <w:t>culture</w:t>
      </w:r>
      <w:r>
        <w:rPr>
          <w:spacing w:val="-4"/>
        </w:rPr>
        <w:t xml:space="preserve"> </w:t>
      </w:r>
      <w:r>
        <w:t>in</w:t>
      </w:r>
      <w:r>
        <w:rPr>
          <w:spacing w:val="-2"/>
        </w:rPr>
        <w:t xml:space="preserve"> </w:t>
      </w:r>
      <w:r>
        <w:t>which</w:t>
      </w:r>
      <w:r>
        <w:rPr>
          <w:spacing w:val="-2"/>
        </w:rPr>
        <w:t xml:space="preserve"> </w:t>
      </w:r>
      <w:r>
        <w:t>our</w:t>
      </w:r>
      <w:r>
        <w:rPr>
          <w:spacing w:val="-3"/>
        </w:rPr>
        <w:t xml:space="preserve"> </w:t>
      </w:r>
      <w:r>
        <w:t>pupils</w:t>
      </w:r>
      <w:r>
        <w:rPr>
          <w:spacing w:val="-1"/>
        </w:rPr>
        <w:t xml:space="preserve"> </w:t>
      </w:r>
      <w:r>
        <w:t>and</w:t>
      </w:r>
      <w:r>
        <w:rPr>
          <w:spacing w:val="-2"/>
        </w:rPr>
        <w:t xml:space="preserve"> </w:t>
      </w:r>
      <w:r>
        <w:t>parents/</w:t>
      </w:r>
      <w:proofErr w:type="spellStart"/>
      <w:r>
        <w:t>carers</w:t>
      </w:r>
      <w:proofErr w:type="spellEnd"/>
      <w:r>
        <w:rPr>
          <w:spacing w:val="-6"/>
        </w:rPr>
        <w:t xml:space="preserve"> </w:t>
      </w:r>
      <w:r>
        <w:t>feel</w:t>
      </w:r>
      <w:r>
        <w:rPr>
          <w:spacing w:val="-2"/>
        </w:rPr>
        <w:t xml:space="preserve"> </w:t>
      </w:r>
      <w:r>
        <w:t>able</w:t>
      </w:r>
      <w:r>
        <w:rPr>
          <w:spacing w:val="-4"/>
        </w:rPr>
        <w:t xml:space="preserve"> </w:t>
      </w:r>
      <w:r>
        <w:t>to</w:t>
      </w:r>
      <w:r>
        <w:rPr>
          <w:spacing w:val="-4"/>
        </w:rPr>
        <w:t xml:space="preserve"> </w:t>
      </w:r>
      <w:r>
        <w:t>share</w:t>
      </w:r>
      <w:r>
        <w:rPr>
          <w:spacing w:val="-2"/>
        </w:rPr>
        <w:t xml:space="preserve"> </w:t>
      </w:r>
      <w:r>
        <w:t>their</w:t>
      </w:r>
      <w:r>
        <w:rPr>
          <w:spacing w:val="-3"/>
        </w:rPr>
        <w:t xml:space="preserve"> </w:t>
      </w:r>
      <w:r>
        <w:t>concerns openly, in a non-judgmental environ</w:t>
      </w:r>
      <w:r>
        <w:t>ment, and have them listened to;</w:t>
      </w:r>
    </w:p>
    <w:p w14:paraId="565EFC52" w14:textId="77777777" w:rsidR="000E2A3C" w:rsidRDefault="005F29D3">
      <w:pPr>
        <w:pStyle w:val="ListParagraph"/>
        <w:numPr>
          <w:ilvl w:val="2"/>
          <w:numId w:val="45"/>
        </w:numPr>
        <w:tabs>
          <w:tab w:val="left" w:pos="1337"/>
        </w:tabs>
        <w:spacing w:line="276" w:lineRule="auto"/>
        <w:ind w:right="867"/>
      </w:pPr>
      <w:r>
        <w:t>Educating</w:t>
      </w:r>
      <w:r>
        <w:rPr>
          <w:spacing w:val="-3"/>
        </w:rPr>
        <w:t xml:space="preserve"> </w:t>
      </w:r>
      <w:r>
        <w:t>children</w:t>
      </w:r>
      <w:r>
        <w:rPr>
          <w:spacing w:val="-3"/>
        </w:rPr>
        <w:t xml:space="preserve"> </w:t>
      </w:r>
      <w:r>
        <w:t>about</w:t>
      </w:r>
      <w:r>
        <w:rPr>
          <w:spacing w:val="-4"/>
        </w:rPr>
        <w:t xml:space="preserve"> </w:t>
      </w:r>
      <w:r>
        <w:t>the</w:t>
      </w:r>
      <w:r>
        <w:rPr>
          <w:spacing w:val="-5"/>
        </w:rPr>
        <w:t xml:space="preserve"> </w:t>
      </w:r>
      <w:r>
        <w:t>nature</w:t>
      </w:r>
      <w:r>
        <w:rPr>
          <w:spacing w:val="-3"/>
        </w:rPr>
        <w:t xml:space="preserve"> </w:t>
      </w:r>
      <w:r>
        <w:t>and</w:t>
      </w:r>
      <w:r>
        <w:rPr>
          <w:spacing w:val="-5"/>
        </w:rPr>
        <w:t xml:space="preserve"> </w:t>
      </w:r>
      <w:r>
        <w:t>prevalence</w:t>
      </w:r>
      <w:r>
        <w:rPr>
          <w:spacing w:val="-3"/>
        </w:rPr>
        <w:t xml:space="preserve"> </w:t>
      </w:r>
      <w:r>
        <w:t>of</w:t>
      </w:r>
      <w:r>
        <w:rPr>
          <w:spacing w:val="-1"/>
        </w:rPr>
        <w:t xml:space="preserve"> </w:t>
      </w:r>
      <w:proofErr w:type="gramStart"/>
      <w:r>
        <w:t>child</w:t>
      </w:r>
      <w:r>
        <w:rPr>
          <w:spacing w:val="-3"/>
        </w:rPr>
        <w:t xml:space="preserve"> </w:t>
      </w:r>
      <w:r>
        <w:t>on</w:t>
      </w:r>
      <w:r>
        <w:rPr>
          <w:spacing w:val="-3"/>
        </w:rPr>
        <w:t xml:space="preserve"> </w:t>
      </w:r>
      <w:r>
        <w:t>child</w:t>
      </w:r>
      <w:proofErr w:type="gramEnd"/>
      <w:r>
        <w:rPr>
          <w:spacing w:val="-2"/>
        </w:rPr>
        <w:t xml:space="preserve"> </w:t>
      </w:r>
      <w:r>
        <w:t>abuse</w:t>
      </w:r>
      <w:r>
        <w:rPr>
          <w:spacing w:val="-3"/>
        </w:rPr>
        <w:t xml:space="preserve"> </w:t>
      </w:r>
      <w:r>
        <w:t>via</w:t>
      </w:r>
      <w:r>
        <w:rPr>
          <w:spacing w:val="-3"/>
        </w:rPr>
        <w:t xml:space="preserve"> </w:t>
      </w:r>
      <w:r>
        <w:t>PSHE</w:t>
      </w:r>
      <w:r>
        <w:rPr>
          <w:spacing w:val="-3"/>
        </w:rPr>
        <w:t xml:space="preserve"> </w:t>
      </w:r>
      <w:r>
        <w:t>and the wider curriculum and ensuring pupils know what to do if they witness or experience such abuse;</w:t>
      </w:r>
    </w:p>
    <w:p w14:paraId="1502AC1C" w14:textId="77777777" w:rsidR="000E2A3C" w:rsidRDefault="005F29D3">
      <w:pPr>
        <w:pStyle w:val="ListParagraph"/>
        <w:numPr>
          <w:ilvl w:val="2"/>
          <w:numId w:val="45"/>
        </w:numPr>
        <w:tabs>
          <w:tab w:val="left" w:pos="1337"/>
        </w:tabs>
        <w:spacing w:before="121"/>
      </w:pPr>
      <w:r>
        <w:t>Ensuring</w:t>
      </w:r>
      <w:r>
        <w:rPr>
          <w:spacing w:val="-6"/>
        </w:rPr>
        <w:t xml:space="preserve"> </w:t>
      </w:r>
      <w:r>
        <w:t>that</w:t>
      </w:r>
      <w:r>
        <w:rPr>
          <w:spacing w:val="-2"/>
        </w:rPr>
        <w:t xml:space="preserve"> </w:t>
      </w:r>
      <w:r>
        <w:t>no</w:t>
      </w:r>
      <w:r>
        <w:rPr>
          <w:spacing w:val="-9"/>
        </w:rPr>
        <w:t xml:space="preserve"> </w:t>
      </w:r>
      <w:r>
        <w:t>form</w:t>
      </w:r>
      <w:r>
        <w:rPr>
          <w:spacing w:val="-3"/>
        </w:rPr>
        <w:t xml:space="preserve"> </w:t>
      </w:r>
      <w:r>
        <w:t>of</w:t>
      </w:r>
      <w:r>
        <w:rPr>
          <w:spacing w:val="-2"/>
        </w:rPr>
        <w:t xml:space="preserve"> </w:t>
      </w:r>
      <w:proofErr w:type="gramStart"/>
      <w:r>
        <w:t>child</w:t>
      </w:r>
      <w:r>
        <w:rPr>
          <w:spacing w:val="-4"/>
        </w:rPr>
        <w:t xml:space="preserve"> </w:t>
      </w:r>
      <w:r>
        <w:t>on</w:t>
      </w:r>
      <w:r>
        <w:rPr>
          <w:spacing w:val="-4"/>
        </w:rPr>
        <w:t xml:space="preserve"> </w:t>
      </w:r>
      <w:r>
        <w:t>child</w:t>
      </w:r>
      <w:proofErr w:type="gramEnd"/>
      <w:r>
        <w:rPr>
          <w:spacing w:val="-3"/>
        </w:rPr>
        <w:t xml:space="preserve"> </w:t>
      </w:r>
      <w:r>
        <w:t>abuse</w:t>
      </w:r>
      <w:r>
        <w:rPr>
          <w:spacing w:val="-4"/>
        </w:rPr>
        <w:t xml:space="preserve"> </w:t>
      </w:r>
      <w:r>
        <w:t>is</w:t>
      </w:r>
      <w:r>
        <w:rPr>
          <w:spacing w:val="-5"/>
        </w:rPr>
        <w:t xml:space="preserve"> </w:t>
      </w:r>
      <w:r>
        <w:t>ever</w:t>
      </w:r>
      <w:r>
        <w:rPr>
          <w:spacing w:val="-3"/>
        </w:rPr>
        <w:t xml:space="preserve"> </w:t>
      </w:r>
      <w:r>
        <w:t>dismissed</w:t>
      </w:r>
      <w:r>
        <w:rPr>
          <w:spacing w:val="-6"/>
        </w:rPr>
        <w:t xml:space="preserve"> </w:t>
      </w:r>
      <w:r>
        <w:t>as</w:t>
      </w:r>
      <w:r>
        <w:rPr>
          <w:spacing w:val="-6"/>
        </w:rPr>
        <w:t xml:space="preserve"> </w:t>
      </w:r>
      <w:r>
        <w:t>horseplay</w:t>
      </w:r>
      <w:r>
        <w:rPr>
          <w:spacing w:val="-6"/>
        </w:rPr>
        <w:t xml:space="preserve"> </w:t>
      </w:r>
      <w:r>
        <w:t>or</w:t>
      </w:r>
      <w:r>
        <w:rPr>
          <w:spacing w:val="-2"/>
        </w:rPr>
        <w:t xml:space="preserve"> teasing.</w:t>
      </w:r>
    </w:p>
    <w:p w14:paraId="22916B3E" w14:textId="77777777" w:rsidR="000E2A3C" w:rsidRDefault="005F29D3">
      <w:pPr>
        <w:pStyle w:val="ListParagraph"/>
        <w:numPr>
          <w:ilvl w:val="2"/>
          <w:numId w:val="45"/>
        </w:numPr>
        <w:tabs>
          <w:tab w:val="left" w:pos="1337"/>
        </w:tabs>
        <w:spacing w:before="157" w:line="278" w:lineRule="auto"/>
        <w:ind w:right="735"/>
      </w:pPr>
      <w:r>
        <w:t>Ensuring</w:t>
      </w:r>
      <w:r>
        <w:rPr>
          <w:spacing w:val="-2"/>
        </w:rPr>
        <w:t xml:space="preserve"> </w:t>
      </w:r>
      <w:r>
        <w:t>pupils</w:t>
      </w:r>
      <w:r>
        <w:rPr>
          <w:spacing w:val="-1"/>
        </w:rPr>
        <w:t xml:space="preserve"> </w:t>
      </w:r>
      <w:r>
        <w:t>understand</w:t>
      </w:r>
      <w:r>
        <w:rPr>
          <w:spacing w:val="-2"/>
        </w:rPr>
        <w:t xml:space="preserve"> </w:t>
      </w:r>
      <w:r>
        <w:t>how</w:t>
      </w:r>
      <w:r>
        <w:rPr>
          <w:spacing w:val="-5"/>
        </w:rPr>
        <w:t xml:space="preserve"> </w:t>
      </w:r>
      <w:r>
        <w:t>to</w:t>
      </w:r>
      <w:r>
        <w:rPr>
          <w:spacing w:val="-2"/>
        </w:rPr>
        <w:t xml:space="preserve"> </w:t>
      </w:r>
      <w:r>
        <w:t>stay</w:t>
      </w:r>
      <w:r>
        <w:rPr>
          <w:spacing w:val="-4"/>
        </w:rPr>
        <w:t xml:space="preserve"> </w:t>
      </w:r>
      <w:r>
        <w:t>safe</w:t>
      </w:r>
      <w:r>
        <w:rPr>
          <w:spacing w:val="-4"/>
        </w:rPr>
        <w:t xml:space="preserve"> </w:t>
      </w:r>
      <w:r>
        <w:t>online</w:t>
      </w:r>
      <w:r>
        <w:rPr>
          <w:spacing w:val="-2"/>
        </w:rPr>
        <w:t xml:space="preserve"> </w:t>
      </w:r>
      <w:r>
        <w:t>and</w:t>
      </w:r>
      <w:r>
        <w:rPr>
          <w:spacing w:val="-2"/>
        </w:rPr>
        <w:t xml:space="preserve"> </w:t>
      </w:r>
      <w:r>
        <w:t>what</w:t>
      </w:r>
      <w:r>
        <w:rPr>
          <w:spacing w:val="-3"/>
        </w:rPr>
        <w:t xml:space="preserve"> </w:t>
      </w:r>
      <w:r>
        <w:t>to</w:t>
      </w:r>
      <w:r>
        <w:rPr>
          <w:spacing w:val="-2"/>
        </w:rPr>
        <w:t xml:space="preserve"> </w:t>
      </w:r>
      <w:r>
        <w:t>do</w:t>
      </w:r>
      <w:r>
        <w:rPr>
          <w:spacing w:val="-4"/>
        </w:rPr>
        <w:t xml:space="preserve"> </w:t>
      </w:r>
      <w:r>
        <w:t>if they</w:t>
      </w:r>
      <w:r>
        <w:rPr>
          <w:spacing w:val="-6"/>
        </w:rPr>
        <w:t xml:space="preserve"> </w:t>
      </w:r>
      <w:r>
        <w:t>have</w:t>
      </w:r>
      <w:r>
        <w:rPr>
          <w:spacing w:val="-2"/>
        </w:rPr>
        <w:t xml:space="preserve"> </w:t>
      </w:r>
      <w:r>
        <w:t>any</w:t>
      </w:r>
      <w:r>
        <w:rPr>
          <w:spacing w:val="-2"/>
        </w:rPr>
        <w:t xml:space="preserve"> </w:t>
      </w:r>
      <w:r>
        <w:t>worries or concerns.</w:t>
      </w:r>
    </w:p>
    <w:p w14:paraId="3FCBDE6C" w14:textId="77777777" w:rsidR="000E2A3C" w:rsidRDefault="005F29D3">
      <w:pPr>
        <w:pStyle w:val="ListParagraph"/>
        <w:numPr>
          <w:ilvl w:val="2"/>
          <w:numId w:val="45"/>
        </w:numPr>
        <w:tabs>
          <w:tab w:val="left" w:pos="1337"/>
        </w:tabs>
        <w:spacing w:before="117" w:line="276" w:lineRule="auto"/>
        <w:ind w:right="778"/>
      </w:pPr>
      <w:r>
        <w:t>Ensuring parents/</w:t>
      </w:r>
      <w:proofErr w:type="spellStart"/>
      <w:r>
        <w:t>carers</w:t>
      </w:r>
      <w:proofErr w:type="spellEnd"/>
      <w:r>
        <w:t xml:space="preserve"> are provided with regular, accurate and clear information about how</w:t>
      </w:r>
      <w:r>
        <w:rPr>
          <w:spacing w:val="-5"/>
        </w:rPr>
        <w:t xml:space="preserve"> </w:t>
      </w:r>
      <w:r>
        <w:t>to</w:t>
      </w:r>
      <w:r>
        <w:rPr>
          <w:spacing w:val="-2"/>
        </w:rPr>
        <w:t xml:space="preserve"> </w:t>
      </w:r>
      <w:r>
        <w:t>he</w:t>
      </w:r>
      <w:r>
        <w:t>lp</w:t>
      </w:r>
      <w:r>
        <w:rPr>
          <w:spacing w:val="-2"/>
        </w:rPr>
        <w:t xml:space="preserve"> </w:t>
      </w:r>
      <w:r>
        <w:t>protect</w:t>
      </w:r>
      <w:r>
        <w:rPr>
          <w:spacing w:val="-3"/>
        </w:rPr>
        <w:t xml:space="preserve"> </w:t>
      </w:r>
      <w:r>
        <w:t>their</w:t>
      </w:r>
      <w:r>
        <w:rPr>
          <w:spacing w:val="-3"/>
        </w:rPr>
        <w:t xml:space="preserve"> </w:t>
      </w:r>
      <w:r>
        <w:t>children</w:t>
      </w:r>
      <w:r>
        <w:rPr>
          <w:spacing w:val="-4"/>
        </w:rPr>
        <w:t xml:space="preserve"> </w:t>
      </w:r>
      <w:r>
        <w:t>from</w:t>
      </w:r>
      <w:r>
        <w:rPr>
          <w:spacing w:val="-3"/>
        </w:rPr>
        <w:t xml:space="preserve"> </w:t>
      </w:r>
      <w:r>
        <w:t>harm</w:t>
      </w:r>
      <w:r>
        <w:rPr>
          <w:spacing w:val="-3"/>
        </w:rPr>
        <w:t xml:space="preserve"> </w:t>
      </w:r>
      <w:r>
        <w:t>(including e-safety</w:t>
      </w:r>
      <w:r>
        <w:rPr>
          <w:spacing w:val="-4"/>
        </w:rPr>
        <w:t xml:space="preserve"> </w:t>
      </w:r>
      <w:r>
        <w:t>&amp;</w:t>
      </w:r>
      <w:r>
        <w:rPr>
          <w:spacing w:val="-1"/>
        </w:rPr>
        <w:t xml:space="preserve"> </w:t>
      </w:r>
      <w:r>
        <w:t>child</w:t>
      </w:r>
      <w:r>
        <w:rPr>
          <w:spacing w:val="-2"/>
        </w:rPr>
        <w:t xml:space="preserve"> </w:t>
      </w:r>
      <w:r>
        <w:t>on</w:t>
      </w:r>
      <w:r>
        <w:rPr>
          <w:spacing w:val="-6"/>
        </w:rPr>
        <w:t xml:space="preserve"> </w:t>
      </w:r>
      <w:r>
        <w:t>child</w:t>
      </w:r>
      <w:r>
        <w:rPr>
          <w:spacing w:val="-1"/>
        </w:rPr>
        <w:t xml:space="preserve"> </w:t>
      </w:r>
      <w:r>
        <w:t>abuse) and what pupils are being taught.</w:t>
      </w:r>
    </w:p>
    <w:p w14:paraId="0B20B838" w14:textId="77777777" w:rsidR="000E2A3C" w:rsidRDefault="005F29D3">
      <w:pPr>
        <w:pStyle w:val="ListParagraph"/>
        <w:numPr>
          <w:ilvl w:val="1"/>
          <w:numId w:val="45"/>
        </w:numPr>
        <w:tabs>
          <w:tab w:val="left" w:pos="965"/>
        </w:tabs>
        <w:spacing w:before="118" w:line="278" w:lineRule="auto"/>
        <w:ind w:right="1053"/>
      </w:pPr>
      <w:r>
        <w:t>The</w:t>
      </w:r>
      <w:r>
        <w:rPr>
          <w:spacing w:val="-9"/>
        </w:rPr>
        <w:t xml:space="preserve"> </w:t>
      </w:r>
      <w:r>
        <w:t>guidance</w:t>
      </w:r>
      <w:r>
        <w:rPr>
          <w:spacing w:val="-4"/>
        </w:rPr>
        <w:t xml:space="preserve"> </w:t>
      </w:r>
      <w:r>
        <w:t>can</w:t>
      </w:r>
      <w:r>
        <w:rPr>
          <w:spacing w:val="-6"/>
        </w:rPr>
        <w:t xml:space="preserve"> </w:t>
      </w:r>
      <w:r>
        <w:t>be</w:t>
      </w:r>
      <w:r>
        <w:rPr>
          <w:spacing w:val="-6"/>
        </w:rPr>
        <w:t xml:space="preserve"> </w:t>
      </w:r>
      <w:r>
        <w:t>found</w:t>
      </w:r>
      <w:r>
        <w:rPr>
          <w:spacing w:val="-4"/>
        </w:rPr>
        <w:t xml:space="preserve"> </w:t>
      </w:r>
      <w:r>
        <w:t>here</w:t>
      </w:r>
      <w:r>
        <w:rPr>
          <w:spacing w:val="-5"/>
        </w:rPr>
        <w:t xml:space="preserve"> </w:t>
      </w:r>
      <w:hyperlink r:id="rId112">
        <w:r>
          <w:rPr>
            <w:color w:val="0000FF"/>
            <w:u w:val="single" w:color="0000FF"/>
          </w:rPr>
          <w:t>https://www.gov.uk/government/publications/relationships-</w:t>
        </w:r>
      </w:hyperlink>
      <w:hyperlink r:id="rId113">
        <w:r>
          <w:rPr>
            <w:color w:val="0000FF"/>
            <w:spacing w:val="-2"/>
            <w:u w:val="single" w:color="0000FF"/>
          </w:rPr>
          <w:t>education-relationships-and-sex-education-rse-and-health-education</w:t>
        </w:r>
      </w:hyperlink>
    </w:p>
    <w:p w14:paraId="0147EDCD" w14:textId="77777777" w:rsidR="000E2A3C" w:rsidRDefault="000E2A3C">
      <w:pPr>
        <w:pStyle w:val="BodyText"/>
        <w:ind w:left="0" w:firstLine="0"/>
        <w:rPr>
          <w:sz w:val="26"/>
        </w:rPr>
      </w:pPr>
    </w:p>
    <w:p w14:paraId="3F7A8074" w14:textId="77777777" w:rsidR="000E2A3C" w:rsidRDefault="000E2A3C">
      <w:pPr>
        <w:pStyle w:val="BodyText"/>
        <w:ind w:left="0" w:firstLine="0"/>
        <w:rPr>
          <w:sz w:val="26"/>
        </w:rPr>
      </w:pPr>
    </w:p>
    <w:p w14:paraId="599EB7B5" w14:textId="77777777" w:rsidR="000E2A3C" w:rsidRDefault="000E2A3C">
      <w:pPr>
        <w:pStyle w:val="BodyText"/>
        <w:spacing w:before="41"/>
        <w:ind w:left="0" w:firstLine="0"/>
        <w:rPr>
          <w:sz w:val="26"/>
        </w:rPr>
      </w:pPr>
    </w:p>
    <w:p w14:paraId="38FA90B1" w14:textId="77777777" w:rsidR="000E2A3C" w:rsidRDefault="005F29D3">
      <w:pPr>
        <w:pStyle w:val="Heading2"/>
        <w:spacing w:before="1"/>
        <w:ind w:left="256"/>
      </w:pPr>
      <w:bookmarkStart w:id="40" w:name="_bookmark40"/>
      <w:bookmarkEnd w:id="40"/>
      <w:r>
        <w:t>Part</w:t>
      </w:r>
      <w:r>
        <w:rPr>
          <w:spacing w:val="-8"/>
        </w:rPr>
        <w:t xml:space="preserve"> </w:t>
      </w:r>
      <w:r>
        <w:t>Two:</w:t>
      </w:r>
      <w:r>
        <w:rPr>
          <w:spacing w:val="-5"/>
        </w:rPr>
        <w:t xml:space="preserve"> </w:t>
      </w:r>
      <w:r>
        <w:t>Child</w:t>
      </w:r>
      <w:r>
        <w:rPr>
          <w:spacing w:val="-8"/>
        </w:rPr>
        <w:t xml:space="preserve"> </w:t>
      </w:r>
      <w:r>
        <w:t>Protection</w:t>
      </w:r>
      <w:r>
        <w:rPr>
          <w:spacing w:val="-8"/>
        </w:rPr>
        <w:t xml:space="preserve"> </w:t>
      </w:r>
      <w:r>
        <w:rPr>
          <w:spacing w:val="-2"/>
        </w:rPr>
        <w:t>Procedures</w:t>
      </w:r>
    </w:p>
    <w:p w14:paraId="7F8DAC64" w14:textId="77777777" w:rsidR="000E2A3C" w:rsidRDefault="000E2A3C">
      <w:pPr>
        <w:pStyle w:val="Heading2"/>
        <w:sectPr w:rsidR="000E2A3C">
          <w:pgSz w:w="11910" w:h="16840"/>
          <w:pgMar w:top="900" w:right="283" w:bottom="840" w:left="708" w:header="0" w:footer="651" w:gutter="0"/>
          <w:cols w:space="720"/>
        </w:sectPr>
      </w:pPr>
    </w:p>
    <w:p w14:paraId="791B6D37" w14:textId="77777777" w:rsidR="000E2A3C" w:rsidRDefault="005F29D3">
      <w:pPr>
        <w:pStyle w:val="Heading3"/>
        <w:spacing w:before="66"/>
      </w:pPr>
      <w:r>
        <w:rPr>
          <w:noProof/>
        </w:rPr>
        <w:lastRenderedPageBreak/>
        <mc:AlternateContent>
          <mc:Choice Requires="wps">
            <w:drawing>
              <wp:anchor distT="0" distB="0" distL="0" distR="0" simplePos="0" relativeHeight="487602176" behindDoc="1" locked="0" layoutInCell="1" allowOverlap="1" wp14:anchorId="0344B1B0" wp14:editId="7D615ACA">
                <wp:simplePos x="0" y="0"/>
                <wp:positionH relativeFrom="page">
                  <wp:posOffset>594359</wp:posOffset>
                </wp:positionH>
                <wp:positionV relativeFrom="paragraph">
                  <wp:posOffset>252984</wp:posOffset>
                </wp:positionV>
                <wp:extent cx="6373495" cy="2794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4AFC5D20" id="Graphic 127" o:spid="_x0000_s1026" style="position:absolute;margin-left:46.8pt;margin-top:19.9pt;width:501.85pt;height:2.2pt;z-index:-1571430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1AE4FDE2" wp14:editId="5DEC934D">
            <wp:extent cx="101312" cy="110459"/>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14" cstate="print"/>
                    <a:stretch>
                      <a:fillRect/>
                    </a:stretch>
                  </pic:blipFill>
                  <pic:spPr>
                    <a:xfrm>
                      <a:off x="0" y="0"/>
                      <a:ext cx="101312" cy="110459"/>
                    </a:xfrm>
                    <a:prstGeom prst="rect">
                      <a:avLst/>
                    </a:prstGeom>
                  </pic:spPr>
                </pic:pic>
              </a:graphicData>
            </a:graphic>
          </wp:inline>
        </w:drawing>
      </w:r>
      <w:r>
        <w:rPr>
          <w:rFonts w:ascii="Times New Roman"/>
          <w:b w:val="0"/>
          <w:spacing w:val="124"/>
          <w:sz w:val="20"/>
        </w:rPr>
        <w:t xml:space="preserve"> </w:t>
      </w:r>
      <w:bookmarkStart w:id="41" w:name="_bookmark41"/>
      <w:bookmarkEnd w:id="41"/>
      <w:r>
        <w:t>Identifying Concerns</w:t>
      </w:r>
    </w:p>
    <w:p w14:paraId="2C39BE9C" w14:textId="77777777" w:rsidR="000E2A3C" w:rsidRDefault="005F29D3">
      <w:pPr>
        <w:pStyle w:val="ListParagraph"/>
        <w:numPr>
          <w:ilvl w:val="1"/>
          <w:numId w:val="44"/>
        </w:numPr>
        <w:tabs>
          <w:tab w:val="left" w:pos="965"/>
        </w:tabs>
        <w:spacing w:before="122" w:line="276" w:lineRule="auto"/>
        <w:ind w:right="1214"/>
      </w:pPr>
      <w:r>
        <w:t>All</w:t>
      </w:r>
      <w:r>
        <w:rPr>
          <w:spacing w:val="-3"/>
        </w:rPr>
        <w:t xml:space="preserve"> </w:t>
      </w:r>
      <w:r>
        <w:t>members</w:t>
      </w:r>
      <w:r>
        <w:rPr>
          <w:spacing w:val="-2"/>
        </w:rPr>
        <w:t xml:space="preserve"> </w:t>
      </w:r>
      <w:r>
        <w:t>of</w:t>
      </w:r>
      <w:r>
        <w:rPr>
          <w:spacing w:val="-1"/>
        </w:rPr>
        <w:t xml:space="preserve"> </w:t>
      </w:r>
      <w:r>
        <w:t>staff</w:t>
      </w:r>
      <w:r>
        <w:rPr>
          <w:spacing w:val="-4"/>
        </w:rPr>
        <w:t xml:space="preserve"> </w:t>
      </w:r>
      <w:r>
        <w:t>at</w:t>
      </w:r>
      <w:r>
        <w:rPr>
          <w:spacing w:val="-3"/>
        </w:rPr>
        <w:t xml:space="preserve"> </w:t>
      </w:r>
      <w:proofErr w:type="spellStart"/>
      <w:r>
        <w:t>Sawley</w:t>
      </w:r>
      <w:proofErr w:type="spellEnd"/>
      <w:r>
        <w:rPr>
          <w:spacing w:val="-5"/>
        </w:rPr>
        <w:t xml:space="preserve"> </w:t>
      </w:r>
      <w:r>
        <w:t>Junior</w:t>
      </w:r>
      <w:r>
        <w:rPr>
          <w:spacing w:val="-2"/>
        </w:rPr>
        <w:t xml:space="preserve"> </w:t>
      </w:r>
      <w:r>
        <w:t>School</w:t>
      </w:r>
      <w:r>
        <w:rPr>
          <w:spacing w:val="-3"/>
        </w:rPr>
        <w:t xml:space="preserve"> </w:t>
      </w:r>
      <w:r>
        <w:t>maintain</w:t>
      </w:r>
      <w:r>
        <w:rPr>
          <w:spacing w:val="-3"/>
        </w:rPr>
        <w:t xml:space="preserve"> </w:t>
      </w:r>
      <w:r>
        <w:t>an</w:t>
      </w:r>
      <w:r>
        <w:rPr>
          <w:spacing w:val="-3"/>
        </w:rPr>
        <w:t xml:space="preserve"> </w:t>
      </w:r>
      <w:r>
        <w:t>attitude</w:t>
      </w:r>
      <w:r>
        <w:rPr>
          <w:spacing w:val="-3"/>
        </w:rPr>
        <w:t xml:space="preserve"> </w:t>
      </w:r>
      <w:r>
        <w:t>of</w:t>
      </w:r>
      <w:r>
        <w:rPr>
          <w:spacing w:val="-1"/>
        </w:rPr>
        <w:t xml:space="preserve"> </w:t>
      </w:r>
      <w:r>
        <w:t>‘it</w:t>
      </w:r>
      <w:r>
        <w:rPr>
          <w:spacing w:val="-4"/>
        </w:rPr>
        <w:t xml:space="preserve"> </w:t>
      </w:r>
      <w:r>
        <w:t>could</w:t>
      </w:r>
      <w:r>
        <w:rPr>
          <w:spacing w:val="-3"/>
        </w:rPr>
        <w:t xml:space="preserve"> </w:t>
      </w:r>
      <w:r>
        <w:t>happen</w:t>
      </w:r>
      <w:r>
        <w:rPr>
          <w:spacing w:val="-3"/>
        </w:rPr>
        <w:t xml:space="preserve"> </w:t>
      </w:r>
      <w:r>
        <w:t>here’ where safeguarding is concerned and will always act in the best interests of the child.</w:t>
      </w:r>
    </w:p>
    <w:p w14:paraId="3E52223E" w14:textId="77777777" w:rsidR="000E2A3C" w:rsidRDefault="005F29D3">
      <w:pPr>
        <w:pStyle w:val="ListParagraph"/>
        <w:numPr>
          <w:ilvl w:val="1"/>
          <w:numId w:val="44"/>
        </w:numPr>
        <w:tabs>
          <w:tab w:val="left" w:pos="965"/>
        </w:tabs>
        <w:spacing w:line="276" w:lineRule="auto"/>
        <w:ind w:right="882"/>
      </w:pPr>
      <w:r>
        <w:t>All members of staff, volunteers and governors will know how to identify pupils who may be being harmed</w:t>
      </w:r>
      <w:r>
        <w:rPr>
          <w:spacing w:val="-4"/>
        </w:rPr>
        <w:t xml:space="preserve"> </w:t>
      </w:r>
      <w:r>
        <w:t>and</w:t>
      </w:r>
      <w:r>
        <w:rPr>
          <w:spacing w:val="-4"/>
        </w:rPr>
        <w:t xml:space="preserve"> </w:t>
      </w:r>
      <w:r>
        <w:t>then</w:t>
      </w:r>
      <w:r>
        <w:rPr>
          <w:spacing w:val="-3"/>
        </w:rPr>
        <w:t xml:space="preserve"> </w:t>
      </w:r>
      <w:r>
        <w:t>how</w:t>
      </w:r>
      <w:r>
        <w:rPr>
          <w:spacing w:val="-5"/>
        </w:rPr>
        <w:t xml:space="preserve"> </w:t>
      </w:r>
      <w:r>
        <w:t>to</w:t>
      </w:r>
      <w:r>
        <w:rPr>
          <w:spacing w:val="-1"/>
        </w:rPr>
        <w:t xml:space="preserve"> </w:t>
      </w:r>
      <w:r>
        <w:t>respond</w:t>
      </w:r>
      <w:r>
        <w:rPr>
          <w:spacing w:val="-4"/>
        </w:rPr>
        <w:t xml:space="preserve"> </w:t>
      </w:r>
      <w:r>
        <w:t>to</w:t>
      </w:r>
      <w:r>
        <w:rPr>
          <w:spacing w:val="-4"/>
        </w:rPr>
        <w:t xml:space="preserve"> </w:t>
      </w:r>
      <w:r>
        <w:t>a</w:t>
      </w:r>
      <w:r>
        <w:rPr>
          <w:spacing w:val="-2"/>
        </w:rPr>
        <w:t xml:space="preserve"> </w:t>
      </w:r>
      <w:r>
        <w:t>pupil</w:t>
      </w:r>
      <w:r>
        <w:rPr>
          <w:spacing w:val="-5"/>
        </w:rPr>
        <w:t xml:space="preserve"> </w:t>
      </w:r>
      <w:r>
        <w:t>who</w:t>
      </w:r>
      <w:r>
        <w:rPr>
          <w:spacing w:val="-2"/>
        </w:rPr>
        <w:t xml:space="preserve"> </w:t>
      </w:r>
      <w:r>
        <w:t>discloses</w:t>
      </w:r>
      <w:r>
        <w:rPr>
          <w:spacing w:val="-1"/>
        </w:rPr>
        <w:t xml:space="preserve"> </w:t>
      </w:r>
      <w:r>
        <w:t>abuse, or</w:t>
      </w:r>
      <w:r>
        <w:rPr>
          <w:spacing w:val="-3"/>
        </w:rPr>
        <w:t xml:space="preserve"> </w:t>
      </w:r>
      <w:r>
        <w:t>where</w:t>
      </w:r>
      <w:r>
        <w:rPr>
          <w:spacing w:val="-2"/>
        </w:rPr>
        <w:t xml:space="preserve"> </w:t>
      </w:r>
      <w:r>
        <w:t>others</w:t>
      </w:r>
      <w:r>
        <w:rPr>
          <w:spacing w:val="-4"/>
        </w:rPr>
        <w:t xml:space="preserve"> </w:t>
      </w:r>
      <w:r>
        <w:t>raise concerns about them. Our staff will be familiar with procedures to be followed.</w:t>
      </w:r>
    </w:p>
    <w:p w14:paraId="6FF86782" w14:textId="77777777" w:rsidR="000E2A3C" w:rsidRDefault="005F29D3">
      <w:pPr>
        <w:pStyle w:val="Heading3"/>
        <w:tabs>
          <w:tab w:val="left" w:pos="679"/>
        </w:tabs>
        <w:spacing w:before="245"/>
        <w:ind w:left="266"/>
      </w:pPr>
      <w:r>
        <w:rPr>
          <w:noProof/>
        </w:rPr>
        <mc:AlternateContent>
          <mc:Choice Requires="wps">
            <w:drawing>
              <wp:anchor distT="0" distB="0" distL="0" distR="0" simplePos="0" relativeHeight="487602688" behindDoc="1" locked="0" layoutInCell="1" allowOverlap="1" wp14:anchorId="57DBE6C2" wp14:editId="2A308EFF">
                <wp:simplePos x="0" y="0"/>
                <wp:positionH relativeFrom="page">
                  <wp:posOffset>594359</wp:posOffset>
                </wp:positionH>
                <wp:positionV relativeFrom="paragraph">
                  <wp:posOffset>366759</wp:posOffset>
                </wp:positionV>
                <wp:extent cx="6373495" cy="2794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D63C731" id="Graphic 129" o:spid="_x0000_s1026" style="position:absolute;margin-left:46.8pt;margin-top:28.9pt;width:501.85pt;height:2.2pt;z-index:-1571379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23EAA368" wp14:editId="7B8B8D4B">
            <wp:extent cx="111922" cy="110459"/>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15" cstate="print"/>
                    <a:stretch>
                      <a:fillRect/>
                    </a:stretch>
                  </pic:blipFill>
                  <pic:spPr>
                    <a:xfrm>
                      <a:off x="0" y="0"/>
                      <a:ext cx="111922" cy="110459"/>
                    </a:xfrm>
                    <a:prstGeom prst="rect">
                      <a:avLst/>
                    </a:prstGeom>
                  </pic:spPr>
                </pic:pic>
              </a:graphicData>
            </a:graphic>
          </wp:inline>
        </w:drawing>
      </w:r>
      <w:r>
        <w:rPr>
          <w:rFonts w:ascii="Times New Roman"/>
          <w:b w:val="0"/>
          <w:sz w:val="20"/>
        </w:rPr>
        <w:tab/>
      </w:r>
      <w:bookmarkStart w:id="42" w:name="_bookmark42"/>
      <w:bookmarkEnd w:id="42"/>
      <w:proofErr w:type="spellStart"/>
      <w:r>
        <w:t>Recognising</w:t>
      </w:r>
      <w:proofErr w:type="spellEnd"/>
      <w:r>
        <w:rPr>
          <w:spacing w:val="-7"/>
        </w:rPr>
        <w:t xml:space="preserve"> </w:t>
      </w:r>
      <w:r>
        <w:t>Abuse,</w:t>
      </w:r>
      <w:r>
        <w:rPr>
          <w:spacing w:val="-8"/>
        </w:rPr>
        <w:t xml:space="preserve"> </w:t>
      </w:r>
      <w:r>
        <w:t>neglect</w:t>
      </w:r>
      <w:r>
        <w:rPr>
          <w:spacing w:val="-7"/>
        </w:rPr>
        <w:t xml:space="preserve"> </w:t>
      </w:r>
      <w:r>
        <w:t>and</w:t>
      </w:r>
      <w:r>
        <w:rPr>
          <w:spacing w:val="-11"/>
        </w:rPr>
        <w:t xml:space="preserve"> </w:t>
      </w:r>
      <w:r>
        <w:rPr>
          <w:spacing w:val="-2"/>
        </w:rPr>
        <w:t>exploitation</w:t>
      </w:r>
    </w:p>
    <w:p w14:paraId="27A7CEE7" w14:textId="77777777" w:rsidR="000E2A3C" w:rsidRDefault="005F29D3">
      <w:pPr>
        <w:pStyle w:val="ListParagraph"/>
        <w:numPr>
          <w:ilvl w:val="1"/>
          <w:numId w:val="43"/>
        </w:numPr>
        <w:tabs>
          <w:tab w:val="left" w:pos="965"/>
        </w:tabs>
        <w:spacing w:before="122" w:line="276" w:lineRule="auto"/>
        <w:ind w:right="692"/>
      </w:pPr>
      <w:r>
        <w:t xml:space="preserve">To ensure that our pupils are protected from harm, we need to understand what types of </w:t>
      </w:r>
      <w:proofErr w:type="spellStart"/>
      <w:r>
        <w:t>behaviour</w:t>
      </w:r>
      <w:proofErr w:type="spellEnd"/>
      <w:r>
        <w:t xml:space="preserve"> constitute a</w:t>
      </w:r>
      <w:r>
        <w:t>buse, neglect and exploitation. Abuse and neglect are forms of maltreatment. Staff understand that abuse, neglect, exploitation and safeguarding issues are rarely standalone events that can be covered by</w:t>
      </w:r>
      <w:r>
        <w:rPr>
          <w:spacing w:val="-2"/>
        </w:rPr>
        <w:t xml:space="preserve"> </w:t>
      </w:r>
      <w:r>
        <w:t>one definition, and that in most cases multiple issu</w:t>
      </w:r>
      <w:r>
        <w:t>es</w:t>
      </w:r>
      <w:r>
        <w:rPr>
          <w:spacing w:val="-1"/>
        </w:rPr>
        <w:t xml:space="preserve"> </w:t>
      </w:r>
      <w:r>
        <w:t>will</w:t>
      </w:r>
      <w:r>
        <w:rPr>
          <w:spacing w:val="-2"/>
        </w:rPr>
        <w:t xml:space="preserve"> </w:t>
      </w:r>
      <w:r>
        <w:t>overlap</w:t>
      </w:r>
      <w:r>
        <w:rPr>
          <w:spacing w:val="-2"/>
        </w:rPr>
        <w:t xml:space="preserve"> </w:t>
      </w:r>
      <w:r>
        <w:t>with</w:t>
      </w:r>
      <w:r>
        <w:rPr>
          <w:spacing w:val="-2"/>
        </w:rPr>
        <w:t xml:space="preserve"> </w:t>
      </w:r>
      <w:r>
        <w:t>each</w:t>
      </w:r>
      <w:r>
        <w:rPr>
          <w:spacing w:val="-2"/>
        </w:rPr>
        <w:t xml:space="preserve"> </w:t>
      </w:r>
      <w:r>
        <w:t>other.</w:t>
      </w:r>
      <w:r>
        <w:rPr>
          <w:spacing w:val="80"/>
        </w:rPr>
        <w:t xml:space="preserve"> </w:t>
      </w:r>
      <w:r>
        <w:t>Somebody</w:t>
      </w:r>
      <w:r>
        <w:rPr>
          <w:spacing w:val="-6"/>
        </w:rPr>
        <w:t xml:space="preserve"> </w:t>
      </w:r>
      <w:r>
        <w:t>may</w:t>
      </w:r>
      <w:r>
        <w:rPr>
          <w:spacing w:val="-4"/>
        </w:rPr>
        <w:t xml:space="preserve"> </w:t>
      </w:r>
      <w:r>
        <w:t>abuse</w:t>
      </w:r>
      <w:r>
        <w:rPr>
          <w:spacing w:val="-2"/>
        </w:rPr>
        <w:t xml:space="preserve"> </w:t>
      </w:r>
      <w:r>
        <w:t>or</w:t>
      </w:r>
      <w:r>
        <w:rPr>
          <w:spacing w:val="-1"/>
        </w:rPr>
        <w:t xml:space="preserve"> </w:t>
      </w:r>
      <w:r>
        <w:t>neglect a</w:t>
      </w:r>
      <w:r>
        <w:rPr>
          <w:spacing w:val="-6"/>
        </w:rPr>
        <w:t xml:space="preserve"> </w:t>
      </w:r>
      <w:r>
        <w:t>child</w:t>
      </w:r>
      <w:r>
        <w:rPr>
          <w:spacing w:val="-2"/>
        </w:rPr>
        <w:t xml:space="preserve"> </w:t>
      </w:r>
      <w:r>
        <w:t>by</w:t>
      </w:r>
      <w:r>
        <w:rPr>
          <w:spacing w:val="-4"/>
        </w:rPr>
        <w:t xml:space="preserve"> </w:t>
      </w:r>
      <w:r>
        <w:t>inflicting</w:t>
      </w:r>
      <w:r>
        <w:rPr>
          <w:spacing w:val="-2"/>
        </w:rPr>
        <w:t xml:space="preserve"> </w:t>
      </w:r>
      <w:r>
        <w:t>harm, for example by hitting them, or by</w:t>
      </w:r>
      <w:r>
        <w:rPr>
          <w:spacing w:val="-1"/>
        </w:rPr>
        <w:t xml:space="preserve"> </w:t>
      </w:r>
      <w:r>
        <w:t>failing to act to prevent harm, for example by leaving a small child home alone. Knowing what to look for is vital to the early identification of abuse, neglect and specific safeguarding issues such as child criminal exploitation and child sexual exploitat</w:t>
      </w:r>
      <w:r>
        <w:t>ion. All staff should be aware of indicators of abuse and neglect so they can identify cases of children who may need help or protection.</w:t>
      </w:r>
    </w:p>
    <w:p w14:paraId="6BB94450" w14:textId="77777777" w:rsidR="000E2A3C" w:rsidRDefault="005F29D3">
      <w:pPr>
        <w:pStyle w:val="ListParagraph"/>
        <w:numPr>
          <w:ilvl w:val="1"/>
          <w:numId w:val="43"/>
        </w:numPr>
        <w:tabs>
          <w:tab w:val="left" w:pos="965"/>
        </w:tabs>
        <w:spacing w:before="123" w:line="276" w:lineRule="auto"/>
        <w:ind w:right="947"/>
      </w:pPr>
      <w:r>
        <w:t>Keeping Children</w:t>
      </w:r>
      <w:r>
        <w:rPr>
          <w:spacing w:val="-2"/>
        </w:rPr>
        <w:t xml:space="preserve"> </w:t>
      </w:r>
      <w:r>
        <w:t>Safe</w:t>
      </w:r>
      <w:r>
        <w:rPr>
          <w:spacing w:val="-2"/>
        </w:rPr>
        <w:t xml:space="preserve"> </w:t>
      </w:r>
      <w:r>
        <w:t>in</w:t>
      </w:r>
      <w:r>
        <w:rPr>
          <w:spacing w:val="-4"/>
        </w:rPr>
        <w:t xml:space="preserve"> </w:t>
      </w:r>
      <w:r>
        <w:t>Education</w:t>
      </w:r>
      <w:r>
        <w:rPr>
          <w:spacing w:val="-4"/>
        </w:rPr>
        <w:t xml:space="preserve"> </w:t>
      </w:r>
      <w:r>
        <w:t>(DfE</w:t>
      </w:r>
      <w:r>
        <w:rPr>
          <w:spacing w:val="-4"/>
        </w:rPr>
        <w:t xml:space="preserve"> </w:t>
      </w:r>
      <w:r>
        <w:t>2025)</w:t>
      </w:r>
      <w:r>
        <w:rPr>
          <w:spacing w:val="-3"/>
        </w:rPr>
        <w:t xml:space="preserve"> </w:t>
      </w:r>
      <w:r>
        <w:t>refers</w:t>
      </w:r>
      <w:r>
        <w:rPr>
          <w:spacing w:val="-3"/>
        </w:rPr>
        <w:t xml:space="preserve"> </w:t>
      </w:r>
      <w:r>
        <w:t>to</w:t>
      </w:r>
      <w:r>
        <w:rPr>
          <w:spacing w:val="-6"/>
        </w:rPr>
        <w:t xml:space="preserve"> </w:t>
      </w:r>
      <w:r>
        <w:t>four</w:t>
      </w:r>
      <w:r>
        <w:rPr>
          <w:spacing w:val="-3"/>
        </w:rPr>
        <w:t xml:space="preserve"> </w:t>
      </w:r>
      <w:r>
        <w:t>categories</w:t>
      </w:r>
      <w:r>
        <w:rPr>
          <w:spacing w:val="-2"/>
        </w:rPr>
        <w:t xml:space="preserve"> </w:t>
      </w:r>
      <w:r>
        <w:t>of</w:t>
      </w:r>
      <w:r>
        <w:rPr>
          <w:spacing w:val="-3"/>
        </w:rPr>
        <w:t xml:space="preserve"> </w:t>
      </w:r>
      <w:r>
        <w:t>abuse.</w:t>
      </w:r>
      <w:r>
        <w:rPr>
          <w:spacing w:val="-3"/>
        </w:rPr>
        <w:t xml:space="preserve"> </w:t>
      </w:r>
      <w:r>
        <w:t>These</w:t>
      </w:r>
      <w:r>
        <w:rPr>
          <w:spacing w:val="-4"/>
        </w:rPr>
        <w:t xml:space="preserve"> </w:t>
      </w:r>
      <w:r>
        <w:t>are set out at Appendix A of t</w:t>
      </w:r>
      <w:r>
        <w:t>his policy along with indicators of abuse.</w:t>
      </w:r>
    </w:p>
    <w:p w14:paraId="3D7EAD72" w14:textId="77777777" w:rsidR="000E2A3C" w:rsidRDefault="005F29D3">
      <w:pPr>
        <w:pStyle w:val="ListParagraph"/>
        <w:numPr>
          <w:ilvl w:val="2"/>
          <w:numId w:val="43"/>
        </w:numPr>
        <w:tabs>
          <w:tab w:val="left" w:pos="1337"/>
        </w:tabs>
      </w:pPr>
      <w:r>
        <w:t>Physical</w:t>
      </w:r>
      <w:r>
        <w:rPr>
          <w:spacing w:val="-10"/>
        </w:rPr>
        <w:t xml:space="preserve"> </w:t>
      </w:r>
      <w:r>
        <w:rPr>
          <w:spacing w:val="-2"/>
        </w:rPr>
        <w:t>Abuse</w:t>
      </w:r>
    </w:p>
    <w:p w14:paraId="3FD0B5F9" w14:textId="77777777" w:rsidR="000E2A3C" w:rsidRDefault="005F29D3">
      <w:pPr>
        <w:pStyle w:val="ListParagraph"/>
        <w:numPr>
          <w:ilvl w:val="2"/>
          <w:numId w:val="43"/>
        </w:numPr>
        <w:tabs>
          <w:tab w:val="left" w:pos="1337"/>
        </w:tabs>
        <w:spacing w:before="157"/>
      </w:pPr>
      <w:r>
        <w:t>Emotional</w:t>
      </w:r>
      <w:r>
        <w:rPr>
          <w:spacing w:val="-7"/>
        </w:rPr>
        <w:t xml:space="preserve"> </w:t>
      </w:r>
      <w:r>
        <w:rPr>
          <w:spacing w:val="-2"/>
        </w:rPr>
        <w:t>Abuse</w:t>
      </w:r>
    </w:p>
    <w:p w14:paraId="44E1D6D7" w14:textId="77777777" w:rsidR="000E2A3C" w:rsidRDefault="005F29D3">
      <w:pPr>
        <w:pStyle w:val="ListParagraph"/>
        <w:numPr>
          <w:ilvl w:val="2"/>
          <w:numId w:val="43"/>
        </w:numPr>
        <w:tabs>
          <w:tab w:val="left" w:pos="1337"/>
        </w:tabs>
        <w:spacing w:before="157"/>
      </w:pPr>
      <w:r>
        <w:t>Sexual</w:t>
      </w:r>
      <w:r>
        <w:rPr>
          <w:spacing w:val="-8"/>
        </w:rPr>
        <w:t xml:space="preserve"> </w:t>
      </w:r>
      <w:r>
        <w:rPr>
          <w:spacing w:val="-2"/>
        </w:rPr>
        <w:t>Abuse</w:t>
      </w:r>
    </w:p>
    <w:p w14:paraId="26FBD797" w14:textId="77777777" w:rsidR="000E2A3C" w:rsidRDefault="005F29D3">
      <w:pPr>
        <w:pStyle w:val="ListParagraph"/>
        <w:numPr>
          <w:ilvl w:val="2"/>
          <w:numId w:val="43"/>
        </w:numPr>
        <w:tabs>
          <w:tab w:val="left" w:pos="1337"/>
        </w:tabs>
        <w:spacing w:before="160"/>
      </w:pPr>
      <w:r>
        <w:rPr>
          <w:spacing w:val="-2"/>
        </w:rPr>
        <w:t>Neglect</w:t>
      </w:r>
    </w:p>
    <w:p w14:paraId="268A7B66" w14:textId="77777777" w:rsidR="000E2A3C" w:rsidRDefault="005F29D3">
      <w:pPr>
        <w:pStyle w:val="ListParagraph"/>
        <w:numPr>
          <w:ilvl w:val="1"/>
          <w:numId w:val="43"/>
        </w:numPr>
        <w:tabs>
          <w:tab w:val="left" w:pos="965"/>
        </w:tabs>
        <w:spacing w:before="158" w:line="276" w:lineRule="auto"/>
        <w:ind w:right="962"/>
      </w:pPr>
      <w:r>
        <w:t xml:space="preserve">All staff are aware that safeguarding incidents and/or </w:t>
      </w:r>
      <w:proofErr w:type="spellStart"/>
      <w:r>
        <w:t>behaviours</w:t>
      </w:r>
      <w:proofErr w:type="spellEnd"/>
      <w:r>
        <w:t xml:space="preserve"> can be associated with factors outside the school or college and/or can occur between children outside of these environments, including online. Extra-familial harms take a variety of differe</w:t>
      </w:r>
      <w:r>
        <w:t>nt forms and children</w:t>
      </w:r>
      <w:r>
        <w:rPr>
          <w:spacing w:val="-3"/>
        </w:rPr>
        <w:t xml:space="preserve"> </w:t>
      </w:r>
      <w:r>
        <w:t>can</w:t>
      </w:r>
      <w:r>
        <w:rPr>
          <w:spacing w:val="-3"/>
        </w:rPr>
        <w:t xml:space="preserve"> </w:t>
      </w:r>
      <w:r>
        <w:t>be</w:t>
      </w:r>
      <w:r>
        <w:rPr>
          <w:spacing w:val="-5"/>
        </w:rPr>
        <w:t xml:space="preserve"> </w:t>
      </w:r>
      <w:r>
        <w:t>vulnerable</w:t>
      </w:r>
      <w:r>
        <w:rPr>
          <w:spacing w:val="-3"/>
        </w:rPr>
        <w:t xml:space="preserve"> </w:t>
      </w:r>
      <w:r>
        <w:t>to</w:t>
      </w:r>
      <w:r>
        <w:rPr>
          <w:spacing w:val="-5"/>
        </w:rPr>
        <w:t xml:space="preserve"> </w:t>
      </w:r>
      <w:r>
        <w:t>multiple</w:t>
      </w:r>
      <w:r>
        <w:rPr>
          <w:spacing w:val="-3"/>
        </w:rPr>
        <w:t xml:space="preserve"> </w:t>
      </w:r>
      <w:r>
        <w:t>harms</w:t>
      </w:r>
      <w:r>
        <w:rPr>
          <w:spacing w:val="-2"/>
        </w:rPr>
        <w:t xml:space="preserve"> </w:t>
      </w:r>
      <w:r>
        <w:t>including</w:t>
      </w:r>
      <w:r>
        <w:rPr>
          <w:spacing w:val="-3"/>
        </w:rPr>
        <w:t xml:space="preserve"> </w:t>
      </w:r>
      <w:r>
        <w:t>(but</w:t>
      </w:r>
      <w:r>
        <w:rPr>
          <w:spacing w:val="-4"/>
        </w:rPr>
        <w:t xml:space="preserve"> </w:t>
      </w:r>
      <w:r>
        <w:t>not</w:t>
      </w:r>
      <w:r>
        <w:rPr>
          <w:spacing w:val="-4"/>
        </w:rPr>
        <w:t xml:space="preserve"> </w:t>
      </w:r>
      <w:r>
        <w:t>limited</w:t>
      </w:r>
      <w:r>
        <w:rPr>
          <w:spacing w:val="-5"/>
        </w:rPr>
        <w:t xml:space="preserve"> </w:t>
      </w:r>
      <w:r>
        <w:t>to)</w:t>
      </w:r>
      <w:r>
        <w:rPr>
          <w:spacing w:val="-2"/>
        </w:rPr>
        <w:t xml:space="preserve"> </w:t>
      </w:r>
      <w:r>
        <w:t>sexual</w:t>
      </w:r>
      <w:r>
        <w:rPr>
          <w:spacing w:val="-3"/>
        </w:rPr>
        <w:t xml:space="preserve"> </w:t>
      </w:r>
      <w:r>
        <w:t>exploitation, criminal exploitation, sexual abuse, serious youth violence and county lines.</w:t>
      </w:r>
      <w:r>
        <w:rPr>
          <w:spacing w:val="40"/>
        </w:rPr>
        <w:t xml:space="preserve"> </w:t>
      </w:r>
      <w:r>
        <w:t>Annex A of Keeping Children Safe in Education contains important additional information about specific forms of abuse and safeguarding issues.</w:t>
      </w:r>
    </w:p>
    <w:p w14:paraId="29ACACBB" w14:textId="77777777" w:rsidR="000E2A3C" w:rsidRDefault="005F29D3">
      <w:pPr>
        <w:pStyle w:val="ListParagraph"/>
        <w:numPr>
          <w:ilvl w:val="1"/>
          <w:numId w:val="43"/>
        </w:numPr>
        <w:tabs>
          <w:tab w:val="left" w:pos="965"/>
        </w:tabs>
      </w:pPr>
      <w:r>
        <w:t>This</w:t>
      </w:r>
      <w:r>
        <w:rPr>
          <w:spacing w:val="-1"/>
        </w:rPr>
        <w:t xml:space="preserve"> </w:t>
      </w:r>
      <w:r>
        <w:rPr>
          <w:spacing w:val="-2"/>
        </w:rPr>
        <w:t>includes:</w:t>
      </w:r>
    </w:p>
    <w:p w14:paraId="606B5002" w14:textId="77777777" w:rsidR="000E2A3C" w:rsidRDefault="005F29D3">
      <w:pPr>
        <w:pStyle w:val="ListParagraph"/>
        <w:numPr>
          <w:ilvl w:val="2"/>
          <w:numId w:val="43"/>
        </w:numPr>
        <w:tabs>
          <w:tab w:val="left" w:pos="1337"/>
        </w:tabs>
        <w:spacing w:before="160"/>
      </w:pPr>
      <w:r>
        <w:t>Child</w:t>
      </w:r>
      <w:r>
        <w:rPr>
          <w:spacing w:val="-7"/>
        </w:rPr>
        <w:t xml:space="preserve"> </w:t>
      </w:r>
      <w:r>
        <w:t>Abduction</w:t>
      </w:r>
      <w:r>
        <w:rPr>
          <w:spacing w:val="-6"/>
        </w:rPr>
        <w:t xml:space="preserve"> </w:t>
      </w:r>
      <w:r>
        <w:t>and</w:t>
      </w:r>
      <w:r>
        <w:rPr>
          <w:spacing w:val="-6"/>
        </w:rPr>
        <w:t xml:space="preserve"> </w:t>
      </w:r>
      <w:r>
        <w:t>community</w:t>
      </w:r>
      <w:r>
        <w:rPr>
          <w:spacing w:val="-8"/>
        </w:rPr>
        <w:t xml:space="preserve"> </w:t>
      </w:r>
      <w:r>
        <w:t>safety</w:t>
      </w:r>
      <w:r>
        <w:rPr>
          <w:spacing w:val="-8"/>
        </w:rPr>
        <w:t xml:space="preserve"> </w:t>
      </w:r>
      <w:r>
        <w:rPr>
          <w:spacing w:val="-2"/>
        </w:rPr>
        <w:t>incidents</w:t>
      </w:r>
    </w:p>
    <w:p w14:paraId="0FE940E9" w14:textId="77777777" w:rsidR="000E2A3C" w:rsidRDefault="005F29D3">
      <w:pPr>
        <w:pStyle w:val="ListParagraph"/>
        <w:numPr>
          <w:ilvl w:val="2"/>
          <w:numId w:val="43"/>
        </w:numPr>
        <w:tabs>
          <w:tab w:val="left" w:pos="1337"/>
        </w:tabs>
        <w:spacing w:before="157"/>
      </w:pPr>
      <w:r>
        <w:t>Children</w:t>
      </w:r>
      <w:r>
        <w:rPr>
          <w:spacing w:val="-5"/>
        </w:rPr>
        <w:t xml:space="preserve"> </w:t>
      </w:r>
      <w:r>
        <w:t>and</w:t>
      </w:r>
      <w:r>
        <w:rPr>
          <w:spacing w:val="-4"/>
        </w:rPr>
        <w:t xml:space="preserve"> </w:t>
      </w:r>
      <w:r>
        <w:t>the</w:t>
      </w:r>
      <w:r>
        <w:rPr>
          <w:spacing w:val="-6"/>
        </w:rPr>
        <w:t xml:space="preserve"> </w:t>
      </w:r>
      <w:r>
        <w:t>court</w:t>
      </w:r>
      <w:r>
        <w:rPr>
          <w:spacing w:val="-5"/>
        </w:rPr>
        <w:t xml:space="preserve"> </w:t>
      </w:r>
      <w:r>
        <w:rPr>
          <w:spacing w:val="-2"/>
        </w:rPr>
        <w:t>system</w:t>
      </w:r>
    </w:p>
    <w:p w14:paraId="026BD881" w14:textId="77777777" w:rsidR="000E2A3C" w:rsidRDefault="005F29D3">
      <w:pPr>
        <w:pStyle w:val="ListParagraph"/>
        <w:numPr>
          <w:ilvl w:val="2"/>
          <w:numId w:val="43"/>
        </w:numPr>
        <w:tabs>
          <w:tab w:val="left" w:pos="1337"/>
        </w:tabs>
        <w:spacing w:before="158"/>
      </w:pPr>
      <w:r>
        <w:t>Children</w:t>
      </w:r>
      <w:r>
        <w:rPr>
          <w:spacing w:val="-7"/>
        </w:rPr>
        <w:t xml:space="preserve"> </w:t>
      </w:r>
      <w:r>
        <w:t>missing</w:t>
      </w:r>
      <w:r>
        <w:rPr>
          <w:spacing w:val="-9"/>
        </w:rPr>
        <w:t xml:space="preserve"> </w:t>
      </w:r>
      <w:r>
        <w:t>from</w:t>
      </w:r>
      <w:r>
        <w:rPr>
          <w:spacing w:val="-5"/>
        </w:rPr>
        <w:t xml:space="preserve"> </w:t>
      </w:r>
      <w:r>
        <w:rPr>
          <w:spacing w:val="-2"/>
        </w:rPr>
        <w:t>education</w:t>
      </w:r>
    </w:p>
    <w:p w14:paraId="7E5D86A1" w14:textId="77777777" w:rsidR="000E2A3C" w:rsidRDefault="005F29D3">
      <w:pPr>
        <w:pStyle w:val="ListParagraph"/>
        <w:numPr>
          <w:ilvl w:val="2"/>
          <w:numId w:val="43"/>
        </w:numPr>
        <w:tabs>
          <w:tab w:val="left" w:pos="1337"/>
        </w:tabs>
        <w:spacing w:before="158"/>
      </w:pPr>
      <w:r>
        <w:t>Children</w:t>
      </w:r>
      <w:r>
        <w:rPr>
          <w:spacing w:val="-5"/>
        </w:rPr>
        <w:t xml:space="preserve"> </w:t>
      </w:r>
      <w:r>
        <w:t>with</w:t>
      </w:r>
      <w:r>
        <w:rPr>
          <w:spacing w:val="-4"/>
        </w:rPr>
        <w:t xml:space="preserve"> </w:t>
      </w:r>
      <w:r>
        <w:t>family</w:t>
      </w:r>
      <w:r>
        <w:rPr>
          <w:spacing w:val="-7"/>
        </w:rPr>
        <w:t xml:space="preserve"> </w:t>
      </w:r>
      <w:r>
        <w:t>members</w:t>
      </w:r>
      <w:r>
        <w:rPr>
          <w:spacing w:val="-5"/>
        </w:rPr>
        <w:t xml:space="preserve"> </w:t>
      </w:r>
      <w:r>
        <w:t>in</w:t>
      </w:r>
      <w:r>
        <w:rPr>
          <w:spacing w:val="-4"/>
        </w:rPr>
        <w:t xml:space="preserve"> </w:t>
      </w:r>
      <w:r>
        <w:rPr>
          <w:spacing w:val="-2"/>
        </w:rPr>
        <w:t>prison</w:t>
      </w:r>
    </w:p>
    <w:p w14:paraId="6502D06A" w14:textId="77777777" w:rsidR="000E2A3C" w:rsidRDefault="005F29D3">
      <w:pPr>
        <w:pStyle w:val="ListParagraph"/>
        <w:numPr>
          <w:ilvl w:val="2"/>
          <w:numId w:val="43"/>
        </w:numPr>
        <w:tabs>
          <w:tab w:val="left" w:pos="1337"/>
        </w:tabs>
        <w:spacing w:before="159"/>
      </w:pPr>
      <w:r>
        <w:t>Child</w:t>
      </w:r>
      <w:r>
        <w:rPr>
          <w:spacing w:val="-6"/>
        </w:rPr>
        <w:t xml:space="preserve"> </w:t>
      </w:r>
      <w:r>
        <w:t>sexual</w:t>
      </w:r>
      <w:r>
        <w:rPr>
          <w:spacing w:val="-6"/>
        </w:rPr>
        <w:t xml:space="preserve"> </w:t>
      </w:r>
      <w:r>
        <w:rPr>
          <w:spacing w:val="-2"/>
        </w:rPr>
        <w:t>exploitation</w:t>
      </w:r>
    </w:p>
    <w:p w14:paraId="38026214" w14:textId="77777777" w:rsidR="000E2A3C" w:rsidRDefault="005F29D3">
      <w:pPr>
        <w:pStyle w:val="ListParagraph"/>
        <w:numPr>
          <w:ilvl w:val="2"/>
          <w:numId w:val="43"/>
        </w:numPr>
        <w:tabs>
          <w:tab w:val="left" w:pos="1337"/>
        </w:tabs>
        <w:spacing w:before="158"/>
      </w:pPr>
      <w:r>
        <w:t>Child</w:t>
      </w:r>
      <w:r>
        <w:rPr>
          <w:spacing w:val="-6"/>
        </w:rPr>
        <w:t xml:space="preserve"> </w:t>
      </w:r>
      <w:r>
        <w:t>financial</w:t>
      </w:r>
      <w:r>
        <w:rPr>
          <w:spacing w:val="-7"/>
        </w:rPr>
        <w:t xml:space="preserve"> </w:t>
      </w:r>
      <w:r>
        <w:rPr>
          <w:spacing w:val="-2"/>
        </w:rPr>
        <w:t>Exploitation</w:t>
      </w:r>
    </w:p>
    <w:p w14:paraId="4E795E80" w14:textId="77777777" w:rsidR="000E2A3C" w:rsidRDefault="005F29D3">
      <w:pPr>
        <w:pStyle w:val="ListParagraph"/>
        <w:numPr>
          <w:ilvl w:val="2"/>
          <w:numId w:val="43"/>
        </w:numPr>
        <w:tabs>
          <w:tab w:val="left" w:pos="1337"/>
        </w:tabs>
        <w:spacing w:before="157"/>
      </w:pPr>
      <w:r>
        <w:t>Child</w:t>
      </w:r>
      <w:r>
        <w:rPr>
          <w:spacing w:val="-8"/>
        </w:rPr>
        <w:t xml:space="preserve"> </w:t>
      </w:r>
      <w:r>
        <w:t>criminal</w:t>
      </w:r>
      <w:r>
        <w:rPr>
          <w:spacing w:val="-7"/>
        </w:rPr>
        <w:t xml:space="preserve"> </w:t>
      </w:r>
      <w:r>
        <w:t>exploitation:</w:t>
      </w:r>
      <w:r>
        <w:rPr>
          <w:spacing w:val="-6"/>
        </w:rPr>
        <w:t xml:space="preserve"> </w:t>
      </w:r>
      <w:r>
        <w:t>county</w:t>
      </w:r>
      <w:r>
        <w:rPr>
          <w:spacing w:val="-9"/>
        </w:rPr>
        <w:t xml:space="preserve"> </w:t>
      </w:r>
      <w:r>
        <w:rPr>
          <w:spacing w:val="-4"/>
        </w:rPr>
        <w:t>lines</w:t>
      </w:r>
    </w:p>
    <w:p w14:paraId="212B280C" w14:textId="77777777" w:rsidR="000E2A3C" w:rsidRDefault="005F29D3">
      <w:pPr>
        <w:pStyle w:val="ListParagraph"/>
        <w:numPr>
          <w:ilvl w:val="2"/>
          <w:numId w:val="43"/>
        </w:numPr>
        <w:tabs>
          <w:tab w:val="left" w:pos="1337"/>
        </w:tabs>
        <w:spacing w:before="158"/>
      </w:pPr>
      <w:r>
        <w:t>Domestic</w:t>
      </w:r>
      <w:r>
        <w:rPr>
          <w:spacing w:val="-3"/>
        </w:rPr>
        <w:t xml:space="preserve"> </w:t>
      </w:r>
      <w:r>
        <w:rPr>
          <w:spacing w:val="-2"/>
        </w:rPr>
        <w:t>abuse</w:t>
      </w:r>
    </w:p>
    <w:p w14:paraId="0FAC1C25" w14:textId="77777777" w:rsidR="000E2A3C" w:rsidRDefault="005F29D3">
      <w:pPr>
        <w:pStyle w:val="ListParagraph"/>
        <w:numPr>
          <w:ilvl w:val="2"/>
          <w:numId w:val="43"/>
        </w:numPr>
        <w:tabs>
          <w:tab w:val="left" w:pos="1337"/>
        </w:tabs>
        <w:spacing w:before="157"/>
      </w:pPr>
      <w:r>
        <w:rPr>
          <w:spacing w:val="-2"/>
        </w:rPr>
        <w:t>Homelessness</w:t>
      </w:r>
    </w:p>
    <w:p w14:paraId="58C06B5E" w14:textId="77777777" w:rsidR="000E2A3C" w:rsidRDefault="005F29D3">
      <w:pPr>
        <w:pStyle w:val="ListParagraph"/>
        <w:numPr>
          <w:ilvl w:val="2"/>
          <w:numId w:val="43"/>
        </w:numPr>
        <w:tabs>
          <w:tab w:val="left" w:pos="1337"/>
        </w:tabs>
        <w:spacing w:before="160"/>
      </w:pPr>
      <w:r>
        <w:t>So-called</w:t>
      </w:r>
      <w:r>
        <w:rPr>
          <w:spacing w:val="-11"/>
        </w:rPr>
        <w:t xml:space="preserve"> </w:t>
      </w:r>
      <w:r>
        <w:t>‘</w:t>
      </w:r>
      <w:proofErr w:type="spellStart"/>
      <w:r>
        <w:t>honour</w:t>
      </w:r>
      <w:proofErr w:type="spellEnd"/>
      <w:r>
        <w:t>-based’</w:t>
      </w:r>
      <w:r>
        <w:rPr>
          <w:spacing w:val="-12"/>
        </w:rPr>
        <w:t xml:space="preserve"> </w:t>
      </w:r>
      <w:r>
        <w:rPr>
          <w:spacing w:val="-2"/>
        </w:rPr>
        <w:t>violence</w:t>
      </w:r>
    </w:p>
    <w:p w14:paraId="68E3CA44" w14:textId="77777777" w:rsidR="000E2A3C" w:rsidRDefault="000E2A3C">
      <w:pPr>
        <w:pStyle w:val="ListParagraph"/>
        <w:sectPr w:rsidR="000E2A3C">
          <w:pgSz w:w="11910" w:h="16840"/>
          <w:pgMar w:top="920" w:right="283" w:bottom="840" w:left="708" w:header="0" w:footer="651" w:gutter="0"/>
          <w:cols w:space="720"/>
        </w:sectPr>
      </w:pPr>
    </w:p>
    <w:p w14:paraId="05D379BC" w14:textId="77777777" w:rsidR="000E2A3C" w:rsidRDefault="005F29D3">
      <w:pPr>
        <w:pStyle w:val="ListParagraph"/>
        <w:numPr>
          <w:ilvl w:val="2"/>
          <w:numId w:val="43"/>
        </w:numPr>
        <w:tabs>
          <w:tab w:val="left" w:pos="1337"/>
        </w:tabs>
        <w:spacing w:before="82"/>
      </w:pPr>
      <w:r>
        <w:lastRenderedPageBreak/>
        <w:t>Female</w:t>
      </w:r>
      <w:r>
        <w:rPr>
          <w:spacing w:val="-10"/>
        </w:rPr>
        <w:t xml:space="preserve"> </w:t>
      </w:r>
      <w:r>
        <w:t>Genital</w:t>
      </w:r>
      <w:r>
        <w:rPr>
          <w:spacing w:val="-9"/>
        </w:rPr>
        <w:t xml:space="preserve"> </w:t>
      </w:r>
      <w:r>
        <w:t>Mutilation</w:t>
      </w:r>
      <w:r>
        <w:rPr>
          <w:spacing w:val="-7"/>
        </w:rPr>
        <w:t xml:space="preserve"> </w:t>
      </w:r>
      <w:r>
        <w:rPr>
          <w:spacing w:val="-4"/>
        </w:rPr>
        <w:t>(FGM)</w:t>
      </w:r>
    </w:p>
    <w:p w14:paraId="1CF1CB69" w14:textId="77777777" w:rsidR="000E2A3C" w:rsidRDefault="005F29D3">
      <w:pPr>
        <w:pStyle w:val="ListParagraph"/>
        <w:numPr>
          <w:ilvl w:val="2"/>
          <w:numId w:val="43"/>
        </w:numPr>
        <w:tabs>
          <w:tab w:val="left" w:pos="1337"/>
        </w:tabs>
        <w:spacing w:before="158"/>
      </w:pPr>
      <w:r>
        <w:t>Preventing</w:t>
      </w:r>
      <w:r>
        <w:rPr>
          <w:spacing w:val="-9"/>
        </w:rPr>
        <w:t xml:space="preserve"> </w:t>
      </w:r>
      <w:proofErr w:type="spellStart"/>
      <w:r>
        <w:rPr>
          <w:spacing w:val="-2"/>
        </w:rPr>
        <w:t>radicalisation</w:t>
      </w:r>
      <w:proofErr w:type="spellEnd"/>
    </w:p>
    <w:p w14:paraId="031531C5" w14:textId="77777777" w:rsidR="000E2A3C" w:rsidRDefault="005F29D3">
      <w:pPr>
        <w:pStyle w:val="ListParagraph"/>
        <w:numPr>
          <w:ilvl w:val="2"/>
          <w:numId w:val="43"/>
        </w:numPr>
        <w:tabs>
          <w:tab w:val="left" w:pos="1337"/>
        </w:tabs>
        <w:spacing w:before="157"/>
      </w:pPr>
      <w:r>
        <w:t>Child</w:t>
      </w:r>
      <w:r>
        <w:rPr>
          <w:spacing w:val="-5"/>
        </w:rPr>
        <w:t xml:space="preserve"> </w:t>
      </w:r>
      <w:r>
        <w:t>on</w:t>
      </w:r>
      <w:r>
        <w:rPr>
          <w:spacing w:val="-5"/>
        </w:rPr>
        <w:t xml:space="preserve"> </w:t>
      </w:r>
      <w:r>
        <w:t>child</w:t>
      </w:r>
      <w:r>
        <w:rPr>
          <w:spacing w:val="-3"/>
        </w:rPr>
        <w:t xml:space="preserve"> </w:t>
      </w:r>
      <w:r>
        <w:rPr>
          <w:spacing w:val="-2"/>
        </w:rPr>
        <w:t>abuse</w:t>
      </w:r>
    </w:p>
    <w:p w14:paraId="5F231600" w14:textId="77777777" w:rsidR="000E2A3C" w:rsidRDefault="005F29D3">
      <w:pPr>
        <w:pStyle w:val="ListParagraph"/>
        <w:numPr>
          <w:ilvl w:val="2"/>
          <w:numId w:val="43"/>
        </w:numPr>
        <w:tabs>
          <w:tab w:val="left" w:pos="1337"/>
        </w:tabs>
        <w:spacing w:before="158"/>
      </w:pPr>
      <w:r>
        <w:t>Sexual</w:t>
      </w:r>
      <w:r>
        <w:rPr>
          <w:spacing w:val="-5"/>
        </w:rPr>
        <w:t xml:space="preserve"> </w:t>
      </w:r>
      <w:r>
        <w:t>violence</w:t>
      </w:r>
      <w:r>
        <w:rPr>
          <w:spacing w:val="-6"/>
        </w:rPr>
        <w:t xml:space="preserve"> </w:t>
      </w:r>
      <w:r>
        <w:t>and</w:t>
      </w:r>
      <w:r>
        <w:rPr>
          <w:spacing w:val="-5"/>
        </w:rPr>
        <w:t xml:space="preserve"> </w:t>
      </w:r>
      <w:r>
        <w:t>sexual</w:t>
      </w:r>
      <w:r>
        <w:rPr>
          <w:spacing w:val="-7"/>
        </w:rPr>
        <w:t xml:space="preserve"> </w:t>
      </w:r>
      <w:r>
        <w:t>harassment</w:t>
      </w:r>
      <w:r>
        <w:rPr>
          <w:spacing w:val="-7"/>
        </w:rPr>
        <w:t xml:space="preserve"> </w:t>
      </w:r>
      <w:r>
        <w:t>between</w:t>
      </w:r>
      <w:r>
        <w:rPr>
          <w:spacing w:val="-6"/>
        </w:rPr>
        <w:t xml:space="preserve"> </w:t>
      </w:r>
      <w:r>
        <w:t>children</w:t>
      </w:r>
      <w:r>
        <w:rPr>
          <w:spacing w:val="-6"/>
        </w:rPr>
        <w:t xml:space="preserve"> </w:t>
      </w:r>
      <w:r>
        <w:t>in</w:t>
      </w:r>
      <w:r>
        <w:rPr>
          <w:spacing w:val="-6"/>
        </w:rPr>
        <w:t xml:space="preserve"> </w:t>
      </w:r>
      <w:r>
        <w:t>schools</w:t>
      </w:r>
      <w:r>
        <w:rPr>
          <w:spacing w:val="-5"/>
        </w:rPr>
        <w:t xml:space="preserve"> </w:t>
      </w:r>
      <w:r>
        <w:t>and</w:t>
      </w:r>
      <w:r>
        <w:rPr>
          <w:spacing w:val="-7"/>
        </w:rPr>
        <w:t xml:space="preserve"> </w:t>
      </w:r>
      <w:r>
        <w:rPr>
          <w:spacing w:val="-2"/>
        </w:rPr>
        <w:t>colleges</w:t>
      </w:r>
    </w:p>
    <w:p w14:paraId="600FEA1F" w14:textId="77777777" w:rsidR="000E2A3C" w:rsidRDefault="005F29D3">
      <w:pPr>
        <w:pStyle w:val="ListParagraph"/>
        <w:numPr>
          <w:ilvl w:val="2"/>
          <w:numId w:val="43"/>
        </w:numPr>
        <w:tabs>
          <w:tab w:val="left" w:pos="1337"/>
        </w:tabs>
        <w:spacing w:before="160"/>
      </w:pPr>
      <w:r>
        <w:t>Up</w:t>
      </w:r>
      <w:r>
        <w:rPr>
          <w:spacing w:val="-4"/>
        </w:rPr>
        <w:t xml:space="preserve"> </w:t>
      </w:r>
      <w:r>
        <w:rPr>
          <w:spacing w:val="-2"/>
        </w:rPr>
        <w:t>skirting</w:t>
      </w:r>
    </w:p>
    <w:p w14:paraId="5D959C39" w14:textId="77777777" w:rsidR="000E2A3C" w:rsidRDefault="005F29D3">
      <w:pPr>
        <w:pStyle w:val="ListParagraph"/>
        <w:numPr>
          <w:ilvl w:val="2"/>
          <w:numId w:val="43"/>
        </w:numPr>
        <w:tabs>
          <w:tab w:val="left" w:pos="1337"/>
        </w:tabs>
        <w:spacing w:before="157"/>
      </w:pPr>
      <w:r>
        <w:rPr>
          <w:spacing w:val="-2"/>
        </w:rPr>
        <w:t>Online</w:t>
      </w:r>
    </w:p>
    <w:p w14:paraId="4F97254D" w14:textId="77777777" w:rsidR="000E2A3C" w:rsidRDefault="005F29D3">
      <w:pPr>
        <w:pStyle w:val="ListParagraph"/>
        <w:numPr>
          <w:ilvl w:val="2"/>
          <w:numId w:val="43"/>
        </w:numPr>
        <w:tabs>
          <w:tab w:val="left" w:pos="1337"/>
        </w:tabs>
        <w:spacing w:before="157"/>
      </w:pPr>
      <w:r>
        <w:t>Modern</w:t>
      </w:r>
      <w:r>
        <w:rPr>
          <w:spacing w:val="-7"/>
        </w:rPr>
        <w:t xml:space="preserve"> </w:t>
      </w:r>
      <w:r>
        <w:rPr>
          <w:spacing w:val="-2"/>
        </w:rPr>
        <w:t>slavery</w:t>
      </w:r>
    </w:p>
    <w:p w14:paraId="747ED8B4" w14:textId="77777777" w:rsidR="000E2A3C" w:rsidRDefault="005F29D3">
      <w:pPr>
        <w:pStyle w:val="ListParagraph"/>
        <w:numPr>
          <w:ilvl w:val="2"/>
          <w:numId w:val="43"/>
        </w:numPr>
        <w:tabs>
          <w:tab w:val="left" w:pos="1337"/>
        </w:tabs>
        <w:spacing w:before="158"/>
      </w:pPr>
      <w:r>
        <w:t>Mental</w:t>
      </w:r>
      <w:r>
        <w:rPr>
          <w:spacing w:val="-8"/>
        </w:rPr>
        <w:t xml:space="preserve"> </w:t>
      </w:r>
      <w:r>
        <w:rPr>
          <w:spacing w:val="-2"/>
        </w:rPr>
        <w:t>health</w:t>
      </w:r>
    </w:p>
    <w:p w14:paraId="414C7A82" w14:textId="77777777" w:rsidR="000E2A3C" w:rsidRDefault="005F29D3">
      <w:pPr>
        <w:pStyle w:val="ListParagraph"/>
        <w:numPr>
          <w:ilvl w:val="1"/>
          <w:numId w:val="43"/>
        </w:numPr>
        <w:tabs>
          <w:tab w:val="left" w:pos="965"/>
        </w:tabs>
        <w:spacing w:before="157" w:line="276" w:lineRule="auto"/>
        <w:ind w:right="761"/>
      </w:pPr>
      <w:r>
        <w:t>All staff should be</w:t>
      </w:r>
      <w:r>
        <w:rPr>
          <w:spacing w:val="-1"/>
        </w:rPr>
        <w:t xml:space="preserve"> </w:t>
      </w:r>
      <w:r>
        <w:t>aware that technology</w:t>
      </w:r>
      <w:r>
        <w:rPr>
          <w:spacing w:val="-1"/>
        </w:rPr>
        <w:t xml:space="preserve"> </w:t>
      </w:r>
      <w:r>
        <w:t>is a significant component in</w:t>
      </w:r>
      <w:r>
        <w:rPr>
          <w:spacing w:val="-1"/>
        </w:rPr>
        <w:t xml:space="preserve"> </w:t>
      </w:r>
      <w:r>
        <w:t>many</w:t>
      </w:r>
      <w:r>
        <w:rPr>
          <w:spacing w:val="-1"/>
        </w:rPr>
        <w:t xml:space="preserve"> </w:t>
      </w:r>
      <w:r>
        <w:t>safeguarding and wellbeing issues. Children are at risk of abuse online and face to face. In many cases abuse will take place concurrently via online channels and in daily life. Children can also abuse their peers online, this can take the form of abusive,</w:t>
      </w:r>
      <w:r>
        <w:t xml:space="preserve"> harassing, and misogynistic/misandrist messages, the non-consensual sharing of indecent images, especially around chat groups, and</w:t>
      </w:r>
      <w:r>
        <w:rPr>
          <w:spacing w:val="-2"/>
        </w:rPr>
        <w:t xml:space="preserve"> </w:t>
      </w:r>
      <w:r>
        <w:t>the</w:t>
      </w:r>
      <w:r>
        <w:rPr>
          <w:spacing w:val="-4"/>
        </w:rPr>
        <w:t xml:space="preserve"> </w:t>
      </w:r>
      <w:r>
        <w:t>sharing</w:t>
      </w:r>
      <w:r>
        <w:rPr>
          <w:spacing w:val="-2"/>
        </w:rPr>
        <w:t xml:space="preserve"> </w:t>
      </w:r>
      <w:r>
        <w:t>of abusive</w:t>
      </w:r>
      <w:r>
        <w:rPr>
          <w:spacing w:val="-2"/>
        </w:rPr>
        <w:t xml:space="preserve"> </w:t>
      </w:r>
      <w:r>
        <w:t>images</w:t>
      </w:r>
      <w:r>
        <w:rPr>
          <w:spacing w:val="-4"/>
        </w:rPr>
        <w:t xml:space="preserve"> </w:t>
      </w:r>
      <w:r>
        <w:t>and</w:t>
      </w:r>
      <w:r>
        <w:rPr>
          <w:spacing w:val="-2"/>
        </w:rPr>
        <w:t xml:space="preserve"> </w:t>
      </w:r>
      <w:r>
        <w:t>pornography, to</w:t>
      </w:r>
      <w:r>
        <w:rPr>
          <w:spacing w:val="-4"/>
        </w:rPr>
        <w:t xml:space="preserve"> </w:t>
      </w:r>
      <w:r>
        <w:t>those</w:t>
      </w:r>
      <w:r>
        <w:rPr>
          <w:spacing w:val="-4"/>
        </w:rPr>
        <w:t xml:space="preserve"> </w:t>
      </w:r>
      <w:r>
        <w:t>who</w:t>
      </w:r>
      <w:r>
        <w:rPr>
          <w:spacing w:val="-2"/>
        </w:rPr>
        <w:t xml:space="preserve"> </w:t>
      </w:r>
      <w:r>
        <w:t>do</w:t>
      </w:r>
      <w:r>
        <w:rPr>
          <w:spacing w:val="-2"/>
        </w:rPr>
        <w:t xml:space="preserve"> </w:t>
      </w:r>
      <w:r>
        <w:t>not</w:t>
      </w:r>
      <w:r>
        <w:rPr>
          <w:spacing w:val="-3"/>
        </w:rPr>
        <w:t xml:space="preserve"> </w:t>
      </w:r>
      <w:r>
        <w:t>want to</w:t>
      </w:r>
      <w:r>
        <w:rPr>
          <w:spacing w:val="-4"/>
        </w:rPr>
        <w:t xml:space="preserve"> </w:t>
      </w:r>
      <w:r>
        <w:t>receive</w:t>
      </w:r>
      <w:r>
        <w:rPr>
          <w:spacing w:val="-2"/>
        </w:rPr>
        <w:t xml:space="preserve"> </w:t>
      </w:r>
      <w:r>
        <w:t xml:space="preserve">such </w:t>
      </w:r>
      <w:r>
        <w:rPr>
          <w:spacing w:val="-2"/>
        </w:rPr>
        <w:t>content.</w:t>
      </w:r>
    </w:p>
    <w:p w14:paraId="2E04B6A7" w14:textId="77777777" w:rsidR="000E2A3C" w:rsidRDefault="005F29D3">
      <w:pPr>
        <w:pStyle w:val="ListParagraph"/>
        <w:numPr>
          <w:ilvl w:val="1"/>
          <w:numId w:val="43"/>
        </w:numPr>
        <w:tabs>
          <w:tab w:val="left" w:pos="965"/>
        </w:tabs>
        <w:spacing w:before="122" w:line="276" w:lineRule="auto"/>
        <w:ind w:right="922"/>
      </w:pPr>
      <w:r>
        <w:t>All</w:t>
      </w:r>
      <w:r>
        <w:rPr>
          <w:spacing w:val="-2"/>
        </w:rPr>
        <w:t xml:space="preserve"> </w:t>
      </w:r>
      <w:r>
        <w:t>staff should</w:t>
      </w:r>
      <w:r>
        <w:rPr>
          <w:spacing w:val="-2"/>
        </w:rPr>
        <w:t xml:space="preserve"> </w:t>
      </w:r>
      <w:r>
        <w:t>be</w:t>
      </w:r>
      <w:r>
        <w:rPr>
          <w:spacing w:val="-4"/>
        </w:rPr>
        <w:t xml:space="preserve"> </w:t>
      </w:r>
      <w:r>
        <w:t>aware</w:t>
      </w:r>
      <w:r>
        <w:rPr>
          <w:spacing w:val="-1"/>
        </w:rPr>
        <w:t xml:space="preserve"> </w:t>
      </w:r>
      <w:r>
        <w:t>t</w:t>
      </w:r>
      <w:r>
        <w:t>hat children</w:t>
      </w:r>
      <w:r>
        <w:rPr>
          <w:spacing w:val="-4"/>
        </w:rPr>
        <w:t xml:space="preserve"> </w:t>
      </w:r>
      <w:r>
        <w:t>may</w:t>
      </w:r>
      <w:r>
        <w:rPr>
          <w:spacing w:val="-4"/>
        </w:rPr>
        <w:t xml:space="preserve"> </w:t>
      </w:r>
      <w:r>
        <w:t>not</w:t>
      </w:r>
      <w:r>
        <w:rPr>
          <w:spacing w:val="-3"/>
        </w:rPr>
        <w:t xml:space="preserve"> </w:t>
      </w:r>
      <w:r>
        <w:t>feel</w:t>
      </w:r>
      <w:r>
        <w:rPr>
          <w:spacing w:val="-3"/>
        </w:rPr>
        <w:t xml:space="preserve"> </w:t>
      </w:r>
      <w:r>
        <w:t>ready</w:t>
      </w:r>
      <w:r>
        <w:rPr>
          <w:spacing w:val="-4"/>
        </w:rPr>
        <w:t xml:space="preserve"> </w:t>
      </w:r>
      <w:r>
        <w:t>or</w:t>
      </w:r>
      <w:r>
        <w:rPr>
          <w:spacing w:val="-3"/>
        </w:rPr>
        <w:t xml:space="preserve"> </w:t>
      </w:r>
      <w:r>
        <w:t>know</w:t>
      </w:r>
      <w:r>
        <w:rPr>
          <w:spacing w:val="-5"/>
        </w:rPr>
        <w:t xml:space="preserve"> </w:t>
      </w:r>
      <w:r>
        <w:t>how</w:t>
      </w:r>
      <w:r>
        <w:rPr>
          <w:spacing w:val="-5"/>
        </w:rPr>
        <w:t xml:space="preserve"> </w:t>
      </w:r>
      <w:r>
        <w:t>to</w:t>
      </w:r>
      <w:r>
        <w:rPr>
          <w:spacing w:val="-2"/>
        </w:rPr>
        <w:t xml:space="preserve"> </w:t>
      </w:r>
      <w:r>
        <w:t>tell</w:t>
      </w:r>
      <w:r>
        <w:rPr>
          <w:spacing w:val="-2"/>
        </w:rPr>
        <w:t xml:space="preserve"> </w:t>
      </w:r>
      <w:r>
        <w:t>someone</w:t>
      </w:r>
      <w:r>
        <w:rPr>
          <w:spacing w:val="-2"/>
        </w:rPr>
        <w:t xml:space="preserve"> </w:t>
      </w:r>
      <w:r>
        <w:t xml:space="preserve">if they are being abused, exploited or neglected. They may not </w:t>
      </w:r>
      <w:proofErr w:type="spellStart"/>
      <w:r>
        <w:t>recognise</w:t>
      </w:r>
      <w:proofErr w:type="spellEnd"/>
      <w:r>
        <w:t xml:space="preserve"> their experiences as harmful and children may feel embarrassed, humiliated or threatened.</w:t>
      </w:r>
    </w:p>
    <w:p w14:paraId="05DFEDF4" w14:textId="77777777" w:rsidR="000E2A3C" w:rsidRDefault="005F29D3">
      <w:pPr>
        <w:pStyle w:val="ListParagraph"/>
        <w:numPr>
          <w:ilvl w:val="1"/>
          <w:numId w:val="43"/>
        </w:numPr>
        <w:tabs>
          <w:tab w:val="left" w:pos="965"/>
        </w:tabs>
        <w:spacing w:before="121" w:line="276" w:lineRule="auto"/>
        <w:ind w:right="1174"/>
      </w:pPr>
      <w:r>
        <w:t>All</w:t>
      </w:r>
      <w:r>
        <w:rPr>
          <w:spacing w:val="-2"/>
        </w:rPr>
        <w:t xml:space="preserve"> </w:t>
      </w:r>
      <w:r>
        <w:t>staff</w:t>
      </w:r>
      <w:r>
        <w:rPr>
          <w:spacing w:val="-2"/>
        </w:rPr>
        <w:t xml:space="preserve"> </w:t>
      </w:r>
      <w:r>
        <w:t>must</w:t>
      </w:r>
      <w:r>
        <w:rPr>
          <w:spacing w:val="-3"/>
        </w:rPr>
        <w:t xml:space="preserve"> </w:t>
      </w:r>
      <w:r>
        <w:t>act on</w:t>
      </w:r>
      <w:r>
        <w:rPr>
          <w:spacing w:val="-4"/>
        </w:rPr>
        <w:t xml:space="preserve"> </w:t>
      </w:r>
      <w:r>
        <w:t>any</w:t>
      </w:r>
      <w:r>
        <w:rPr>
          <w:spacing w:val="-4"/>
        </w:rPr>
        <w:t xml:space="preserve"> </w:t>
      </w:r>
      <w:r>
        <w:t>concern</w:t>
      </w:r>
      <w:r>
        <w:t>s</w:t>
      </w:r>
      <w:r>
        <w:rPr>
          <w:spacing w:val="-4"/>
        </w:rPr>
        <w:t xml:space="preserve"> </w:t>
      </w:r>
      <w:r>
        <w:t>immediately</w:t>
      </w:r>
      <w:r>
        <w:rPr>
          <w:spacing w:val="-4"/>
        </w:rPr>
        <w:t xml:space="preserve"> </w:t>
      </w:r>
      <w:r>
        <w:t>and</w:t>
      </w:r>
      <w:r>
        <w:rPr>
          <w:spacing w:val="-2"/>
        </w:rPr>
        <w:t xml:space="preserve"> </w:t>
      </w:r>
      <w:r>
        <w:t>report</w:t>
      </w:r>
      <w:r>
        <w:rPr>
          <w:spacing w:val="-3"/>
        </w:rPr>
        <w:t xml:space="preserve"> </w:t>
      </w:r>
      <w:r>
        <w:t>any</w:t>
      </w:r>
      <w:r>
        <w:rPr>
          <w:spacing w:val="-4"/>
        </w:rPr>
        <w:t xml:space="preserve"> </w:t>
      </w:r>
      <w:r>
        <w:t>concerns</w:t>
      </w:r>
      <w:r>
        <w:rPr>
          <w:spacing w:val="-4"/>
        </w:rPr>
        <w:t xml:space="preserve"> </w:t>
      </w:r>
      <w:r>
        <w:t>they</w:t>
      </w:r>
      <w:r>
        <w:rPr>
          <w:spacing w:val="-4"/>
        </w:rPr>
        <w:t xml:space="preserve"> </w:t>
      </w:r>
      <w:r>
        <w:t>have about a child’s welfare to the school’s Designated Safeguarding lead (or deputy).</w:t>
      </w:r>
    </w:p>
    <w:p w14:paraId="7AB84F7A" w14:textId="77777777" w:rsidR="000E2A3C" w:rsidRDefault="000E2A3C">
      <w:pPr>
        <w:pStyle w:val="BodyText"/>
        <w:ind w:left="0" w:firstLine="0"/>
        <w:rPr>
          <w:sz w:val="24"/>
        </w:rPr>
      </w:pPr>
    </w:p>
    <w:p w14:paraId="0BCDF11C" w14:textId="77777777" w:rsidR="000E2A3C" w:rsidRDefault="000E2A3C">
      <w:pPr>
        <w:pStyle w:val="BodyText"/>
        <w:spacing w:before="95"/>
        <w:ind w:left="0" w:firstLine="0"/>
        <w:rPr>
          <w:sz w:val="24"/>
        </w:rPr>
      </w:pPr>
    </w:p>
    <w:p w14:paraId="76A78753" w14:textId="77777777" w:rsidR="000E2A3C" w:rsidRDefault="005F29D3">
      <w:pPr>
        <w:pStyle w:val="Heading3"/>
        <w:ind w:left="268"/>
        <w:rPr>
          <w:position w:val="1"/>
        </w:rPr>
      </w:pPr>
      <w:r>
        <w:rPr>
          <w:b w:val="0"/>
          <w:noProof/>
        </w:rPr>
        <w:drawing>
          <wp:inline distT="0" distB="0" distL="0" distR="0" wp14:anchorId="33B85F26" wp14:editId="4326F3AB">
            <wp:extent cx="110459" cy="113385"/>
            <wp:effectExtent l="0" t="0" r="0" b="0"/>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16" cstate="print"/>
                    <a:stretch>
                      <a:fillRect/>
                    </a:stretch>
                  </pic:blipFill>
                  <pic:spPr>
                    <a:xfrm>
                      <a:off x="0" y="0"/>
                      <a:ext cx="110459" cy="113385"/>
                    </a:xfrm>
                    <a:prstGeom prst="rect">
                      <a:avLst/>
                    </a:prstGeom>
                  </pic:spPr>
                </pic:pic>
              </a:graphicData>
            </a:graphic>
          </wp:inline>
        </w:drawing>
      </w:r>
      <w:r>
        <w:rPr>
          <w:rFonts w:ascii="Times New Roman"/>
          <w:b w:val="0"/>
          <w:spacing w:val="124"/>
          <w:position w:val="1"/>
          <w:sz w:val="20"/>
        </w:rPr>
        <w:t xml:space="preserve"> </w:t>
      </w:r>
      <w:bookmarkStart w:id="43" w:name="_bookmark43"/>
      <w:bookmarkEnd w:id="43"/>
      <w:r>
        <w:rPr>
          <w:position w:val="1"/>
        </w:rPr>
        <w:t>Taking Action</w:t>
      </w:r>
    </w:p>
    <w:p w14:paraId="13FF7849" w14:textId="77777777" w:rsidR="000E2A3C" w:rsidRDefault="005F29D3">
      <w:pPr>
        <w:pStyle w:val="BodyText"/>
        <w:spacing w:before="6"/>
        <w:ind w:left="0" w:firstLine="0"/>
        <w:rPr>
          <w:rFonts w:ascii="Arial"/>
          <w:b/>
          <w:sz w:val="3"/>
        </w:rPr>
      </w:pPr>
      <w:r>
        <w:rPr>
          <w:rFonts w:ascii="Arial"/>
          <w:b/>
          <w:noProof/>
          <w:sz w:val="3"/>
        </w:rPr>
        <mc:AlternateContent>
          <mc:Choice Requires="wps">
            <w:drawing>
              <wp:anchor distT="0" distB="0" distL="0" distR="0" simplePos="0" relativeHeight="487603200" behindDoc="1" locked="0" layoutInCell="1" allowOverlap="1" wp14:anchorId="485ED02C" wp14:editId="7864F4C8">
                <wp:simplePos x="0" y="0"/>
                <wp:positionH relativeFrom="page">
                  <wp:posOffset>594359</wp:posOffset>
                </wp:positionH>
                <wp:positionV relativeFrom="paragraph">
                  <wp:posOffset>41236</wp:posOffset>
                </wp:positionV>
                <wp:extent cx="6373495" cy="27940"/>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6791298F" id="Graphic 132" o:spid="_x0000_s1026" style="position:absolute;margin-left:46.8pt;margin-top:3.25pt;width:501.85pt;height:2.2pt;z-index:-1571328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" path="m6373114,l,,,27432r6373114,l6373114,xe" fillcolor="#365f91" stroked="f">
                <v:path arrowok="t"/>
                <w10:wrap type="topAndBottom" anchorx="page"/>
              </v:shape>
            </w:pict>
          </mc:Fallback>
        </mc:AlternateContent>
      </w:r>
    </w:p>
    <w:p w14:paraId="4AB6492F" w14:textId="77777777" w:rsidR="000E2A3C" w:rsidRDefault="005F29D3">
      <w:pPr>
        <w:pStyle w:val="ListParagraph"/>
        <w:numPr>
          <w:ilvl w:val="1"/>
          <w:numId w:val="42"/>
        </w:numPr>
        <w:tabs>
          <w:tab w:val="left" w:pos="965"/>
        </w:tabs>
        <w:spacing w:before="123" w:line="276" w:lineRule="auto"/>
        <w:ind w:right="1029"/>
      </w:pPr>
      <w:r>
        <w:t>Any child, in any family, in any school could become a victim of abuse. Staff should always maintain an attitude of “it could happen here”. If staff have any concerns about a child’s welfare,</w:t>
      </w:r>
      <w:r>
        <w:rPr>
          <w:spacing w:val="-3"/>
        </w:rPr>
        <w:t xml:space="preserve"> </w:t>
      </w:r>
      <w:r>
        <w:t>they</w:t>
      </w:r>
      <w:r>
        <w:rPr>
          <w:spacing w:val="-4"/>
        </w:rPr>
        <w:t xml:space="preserve"> </w:t>
      </w:r>
      <w:r>
        <w:t>should</w:t>
      </w:r>
      <w:r>
        <w:rPr>
          <w:spacing w:val="-2"/>
        </w:rPr>
        <w:t xml:space="preserve"> </w:t>
      </w:r>
      <w:r>
        <w:t>act</w:t>
      </w:r>
      <w:r>
        <w:rPr>
          <w:spacing w:val="-3"/>
        </w:rPr>
        <w:t xml:space="preserve"> </w:t>
      </w:r>
      <w:r>
        <w:t>on</w:t>
      </w:r>
      <w:r>
        <w:rPr>
          <w:spacing w:val="-2"/>
        </w:rPr>
        <w:t xml:space="preserve"> </w:t>
      </w:r>
      <w:r>
        <w:t>them</w:t>
      </w:r>
      <w:r>
        <w:rPr>
          <w:spacing w:val="-1"/>
        </w:rPr>
        <w:t xml:space="preserve"> </w:t>
      </w:r>
      <w:r>
        <w:t>immediately.</w:t>
      </w:r>
      <w:r>
        <w:rPr>
          <w:spacing w:val="40"/>
        </w:rPr>
        <w:t xml:space="preserve"> </w:t>
      </w:r>
      <w:r>
        <w:t>Our</w:t>
      </w:r>
      <w:r>
        <w:rPr>
          <w:spacing w:val="-1"/>
        </w:rPr>
        <w:t xml:space="preserve"> </w:t>
      </w:r>
      <w:r>
        <w:t>staff</w:t>
      </w:r>
      <w:r>
        <w:rPr>
          <w:spacing w:val="-3"/>
        </w:rPr>
        <w:t xml:space="preserve"> </w:t>
      </w:r>
      <w:proofErr w:type="spellStart"/>
      <w:r>
        <w:t>recognise</w:t>
      </w:r>
      <w:proofErr w:type="spellEnd"/>
      <w:r>
        <w:rPr>
          <w:spacing w:val="-4"/>
        </w:rPr>
        <w:t xml:space="preserve"> </w:t>
      </w:r>
      <w:r>
        <w:t>the</w:t>
      </w:r>
      <w:r>
        <w:rPr>
          <w:spacing w:val="-2"/>
        </w:rPr>
        <w:t xml:space="preserve"> </w:t>
      </w:r>
      <w:r>
        <w:t>dif</w:t>
      </w:r>
      <w:r>
        <w:t>ference</w:t>
      </w:r>
      <w:r>
        <w:rPr>
          <w:spacing w:val="-2"/>
        </w:rPr>
        <w:t xml:space="preserve"> </w:t>
      </w:r>
      <w:r>
        <w:t>between</w:t>
      </w:r>
      <w:r>
        <w:rPr>
          <w:spacing w:val="-2"/>
        </w:rPr>
        <w:t xml:space="preserve"> </w:t>
      </w:r>
      <w:r>
        <w:t>a general concern about a child and an urgent concern which needs to be acted upon with immediate action before the end of the school day to prevent a child from suffering harm.</w:t>
      </w:r>
    </w:p>
    <w:p w14:paraId="4E22608C" w14:textId="77777777" w:rsidR="000E2A3C" w:rsidRDefault="005F29D3">
      <w:pPr>
        <w:pStyle w:val="ListParagraph"/>
        <w:numPr>
          <w:ilvl w:val="1"/>
          <w:numId w:val="42"/>
        </w:numPr>
        <w:tabs>
          <w:tab w:val="left" w:pos="965"/>
        </w:tabs>
      </w:pPr>
      <w:r>
        <w:t>Key</w:t>
      </w:r>
      <w:r>
        <w:rPr>
          <w:spacing w:val="-7"/>
        </w:rPr>
        <w:t xml:space="preserve"> </w:t>
      </w:r>
      <w:r>
        <w:t>points</w:t>
      </w:r>
      <w:r>
        <w:rPr>
          <w:spacing w:val="-4"/>
        </w:rPr>
        <w:t xml:space="preserve"> </w:t>
      </w:r>
      <w:r>
        <w:t>for</w:t>
      </w:r>
      <w:r>
        <w:rPr>
          <w:spacing w:val="-4"/>
        </w:rPr>
        <w:t xml:space="preserve"> </w:t>
      </w:r>
      <w:r>
        <w:t>staff</w:t>
      </w:r>
      <w:r>
        <w:rPr>
          <w:spacing w:val="-4"/>
        </w:rPr>
        <w:t xml:space="preserve"> </w:t>
      </w:r>
      <w:r>
        <w:t>to</w:t>
      </w:r>
      <w:r>
        <w:rPr>
          <w:spacing w:val="-4"/>
        </w:rPr>
        <w:t xml:space="preserve"> </w:t>
      </w:r>
      <w:r>
        <w:t>remember</w:t>
      </w:r>
      <w:r>
        <w:rPr>
          <w:spacing w:val="-4"/>
        </w:rPr>
        <w:t xml:space="preserve"> </w:t>
      </w:r>
      <w:r>
        <w:t>for</w:t>
      </w:r>
      <w:r>
        <w:rPr>
          <w:spacing w:val="-4"/>
        </w:rPr>
        <w:t xml:space="preserve"> </w:t>
      </w:r>
      <w:r>
        <w:t>taking</w:t>
      </w:r>
      <w:r>
        <w:rPr>
          <w:spacing w:val="-3"/>
        </w:rPr>
        <w:t xml:space="preserve"> </w:t>
      </w:r>
      <w:r>
        <w:t>action</w:t>
      </w:r>
      <w:r>
        <w:rPr>
          <w:spacing w:val="-4"/>
        </w:rPr>
        <w:t xml:space="preserve"> are:</w:t>
      </w:r>
    </w:p>
    <w:p w14:paraId="17DEB7D9" w14:textId="77777777" w:rsidR="000E2A3C" w:rsidRDefault="005F29D3">
      <w:pPr>
        <w:pStyle w:val="ListParagraph"/>
        <w:numPr>
          <w:ilvl w:val="2"/>
          <w:numId w:val="42"/>
        </w:numPr>
        <w:tabs>
          <w:tab w:val="left" w:pos="1337"/>
        </w:tabs>
        <w:spacing w:before="158"/>
      </w:pPr>
      <w:r>
        <w:t>report</w:t>
      </w:r>
      <w:r>
        <w:rPr>
          <w:spacing w:val="-4"/>
        </w:rPr>
        <w:t xml:space="preserve"> </w:t>
      </w:r>
      <w:r>
        <w:t>your</w:t>
      </w:r>
      <w:r>
        <w:rPr>
          <w:spacing w:val="-3"/>
        </w:rPr>
        <w:t xml:space="preserve"> </w:t>
      </w:r>
      <w:r>
        <w:t>concern</w:t>
      </w:r>
      <w:r>
        <w:rPr>
          <w:spacing w:val="-6"/>
        </w:rPr>
        <w:t xml:space="preserve"> </w:t>
      </w:r>
      <w:r>
        <w:t>as</w:t>
      </w:r>
      <w:r>
        <w:rPr>
          <w:spacing w:val="-5"/>
        </w:rPr>
        <w:t xml:space="preserve"> </w:t>
      </w:r>
      <w:r>
        <w:t>soon</w:t>
      </w:r>
      <w:r>
        <w:rPr>
          <w:spacing w:val="-4"/>
        </w:rPr>
        <w:t xml:space="preserve"> </w:t>
      </w:r>
      <w:r>
        <w:t>as</w:t>
      </w:r>
      <w:r>
        <w:rPr>
          <w:spacing w:val="-3"/>
        </w:rPr>
        <w:t xml:space="preserve"> </w:t>
      </w:r>
      <w:r>
        <w:t>possible</w:t>
      </w:r>
      <w:r>
        <w:rPr>
          <w:spacing w:val="-4"/>
        </w:rPr>
        <w:t xml:space="preserve"> </w:t>
      </w:r>
      <w:r>
        <w:t>to</w:t>
      </w:r>
      <w:r>
        <w:rPr>
          <w:spacing w:val="-5"/>
        </w:rPr>
        <w:t xml:space="preserve"> </w:t>
      </w:r>
      <w:r>
        <w:t>the</w:t>
      </w:r>
      <w:r>
        <w:rPr>
          <w:spacing w:val="-6"/>
        </w:rPr>
        <w:t xml:space="preserve"> </w:t>
      </w:r>
      <w:r>
        <w:t>DSL</w:t>
      </w:r>
      <w:r>
        <w:rPr>
          <w:spacing w:val="-4"/>
        </w:rPr>
        <w:t xml:space="preserve"> </w:t>
      </w:r>
      <w:r>
        <w:t xml:space="preserve">using </w:t>
      </w:r>
      <w:proofErr w:type="spellStart"/>
      <w:r>
        <w:rPr>
          <w:spacing w:val="-2"/>
        </w:rPr>
        <w:t>MyConcern</w:t>
      </w:r>
      <w:proofErr w:type="spellEnd"/>
    </w:p>
    <w:p w14:paraId="563FC344" w14:textId="77777777" w:rsidR="000E2A3C" w:rsidRDefault="005F29D3">
      <w:pPr>
        <w:pStyle w:val="ListParagraph"/>
        <w:numPr>
          <w:ilvl w:val="2"/>
          <w:numId w:val="42"/>
        </w:numPr>
        <w:tabs>
          <w:tab w:val="left" w:pos="1337"/>
        </w:tabs>
        <w:spacing w:before="157"/>
      </w:pPr>
      <w:r>
        <w:t>do</w:t>
      </w:r>
      <w:r>
        <w:rPr>
          <w:spacing w:val="-4"/>
        </w:rPr>
        <w:t xml:space="preserve"> </w:t>
      </w:r>
      <w:r>
        <w:t>not</w:t>
      </w:r>
      <w:r>
        <w:rPr>
          <w:spacing w:val="-4"/>
        </w:rPr>
        <w:t xml:space="preserve"> </w:t>
      </w:r>
      <w:r>
        <w:t>start</w:t>
      </w:r>
      <w:r>
        <w:rPr>
          <w:spacing w:val="-4"/>
        </w:rPr>
        <w:t xml:space="preserve"> </w:t>
      </w:r>
      <w:r>
        <w:t>your</w:t>
      </w:r>
      <w:r>
        <w:rPr>
          <w:spacing w:val="-2"/>
        </w:rPr>
        <w:t xml:space="preserve"> </w:t>
      </w:r>
      <w:r>
        <w:t>own</w:t>
      </w:r>
      <w:r>
        <w:rPr>
          <w:spacing w:val="-3"/>
        </w:rPr>
        <w:t xml:space="preserve"> </w:t>
      </w:r>
      <w:r>
        <w:rPr>
          <w:spacing w:val="-2"/>
        </w:rPr>
        <w:t>investigation</w:t>
      </w:r>
    </w:p>
    <w:p w14:paraId="6732F3D3" w14:textId="77777777" w:rsidR="000E2A3C" w:rsidRDefault="005F29D3">
      <w:pPr>
        <w:pStyle w:val="ListParagraph"/>
        <w:numPr>
          <w:ilvl w:val="2"/>
          <w:numId w:val="42"/>
        </w:numPr>
        <w:tabs>
          <w:tab w:val="left" w:pos="1337"/>
        </w:tabs>
        <w:spacing w:before="158" w:line="278" w:lineRule="auto"/>
        <w:ind w:right="730"/>
      </w:pPr>
      <w:r>
        <w:t>share</w:t>
      </w:r>
      <w:r>
        <w:rPr>
          <w:spacing w:val="-2"/>
        </w:rPr>
        <w:t xml:space="preserve"> </w:t>
      </w:r>
      <w:r>
        <w:t>information</w:t>
      </w:r>
      <w:r>
        <w:rPr>
          <w:spacing w:val="-2"/>
        </w:rPr>
        <w:t xml:space="preserve"> </w:t>
      </w:r>
      <w:r>
        <w:t>on</w:t>
      </w:r>
      <w:r>
        <w:rPr>
          <w:spacing w:val="-4"/>
        </w:rPr>
        <w:t xml:space="preserve"> </w:t>
      </w:r>
      <w:r>
        <w:t>a</w:t>
      </w:r>
      <w:r>
        <w:rPr>
          <w:spacing w:val="-2"/>
        </w:rPr>
        <w:t xml:space="preserve"> </w:t>
      </w:r>
      <w:r>
        <w:t>need-to-know</w:t>
      </w:r>
      <w:r>
        <w:rPr>
          <w:spacing w:val="-5"/>
        </w:rPr>
        <w:t xml:space="preserve"> </w:t>
      </w:r>
      <w:r>
        <w:t>basis</w:t>
      </w:r>
      <w:r>
        <w:rPr>
          <w:spacing w:val="-1"/>
        </w:rPr>
        <w:t xml:space="preserve"> </w:t>
      </w:r>
      <w:r>
        <w:t>only</w:t>
      </w:r>
      <w:r>
        <w:rPr>
          <w:spacing w:val="-3"/>
        </w:rPr>
        <w:t xml:space="preserve"> </w:t>
      </w:r>
      <w:r>
        <w:t>–</w:t>
      </w:r>
      <w:r>
        <w:rPr>
          <w:spacing w:val="-2"/>
        </w:rPr>
        <w:t xml:space="preserve"> </w:t>
      </w:r>
      <w:r>
        <w:t>do</w:t>
      </w:r>
      <w:r>
        <w:rPr>
          <w:spacing w:val="-2"/>
        </w:rPr>
        <w:t xml:space="preserve"> </w:t>
      </w:r>
      <w:r>
        <w:t>not discuss</w:t>
      </w:r>
      <w:r>
        <w:rPr>
          <w:spacing w:val="-6"/>
        </w:rPr>
        <w:t xml:space="preserve"> </w:t>
      </w:r>
      <w:r>
        <w:t>the</w:t>
      </w:r>
      <w:r>
        <w:rPr>
          <w:spacing w:val="-2"/>
        </w:rPr>
        <w:t xml:space="preserve"> </w:t>
      </w:r>
      <w:r>
        <w:t>issue</w:t>
      </w:r>
      <w:r>
        <w:rPr>
          <w:spacing w:val="-4"/>
        </w:rPr>
        <w:t xml:space="preserve"> </w:t>
      </w:r>
      <w:r>
        <w:t>with</w:t>
      </w:r>
      <w:r>
        <w:rPr>
          <w:spacing w:val="-2"/>
        </w:rPr>
        <w:t xml:space="preserve"> </w:t>
      </w:r>
      <w:r>
        <w:t>colleagues, friends or family</w:t>
      </w:r>
    </w:p>
    <w:p w14:paraId="28C0C39D" w14:textId="77777777" w:rsidR="000E2A3C" w:rsidRDefault="005F29D3">
      <w:pPr>
        <w:pStyle w:val="ListParagraph"/>
        <w:numPr>
          <w:ilvl w:val="1"/>
          <w:numId w:val="42"/>
        </w:numPr>
        <w:tabs>
          <w:tab w:val="left" w:pos="965"/>
        </w:tabs>
        <w:spacing w:before="116" w:line="276" w:lineRule="auto"/>
        <w:ind w:right="884"/>
      </w:pPr>
      <w:r>
        <w:t>If</w:t>
      </w:r>
      <w:r>
        <w:rPr>
          <w:spacing w:val="-1"/>
        </w:rPr>
        <w:t xml:space="preserve"> </w:t>
      </w:r>
      <w:r>
        <w:t>a</w:t>
      </w:r>
      <w:r>
        <w:rPr>
          <w:spacing w:val="-5"/>
        </w:rPr>
        <w:t xml:space="preserve"> </w:t>
      </w:r>
      <w:r>
        <w:t>meeting</w:t>
      </w:r>
      <w:r>
        <w:rPr>
          <w:spacing w:val="-3"/>
        </w:rPr>
        <w:t xml:space="preserve"> </w:t>
      </w:r>
      <w:r>
        <w:t>is</w:t>
      </w:r>
      <w:r>
        <w:rPr>
          <w:spacing w:val="-3"/>
        </w:rPr>
        <w:t xml:space="preserve"> </w:t>
      </w:r>
      <w:r>
        <w:t>required</w:t>
      </w:r>
      <w:r>
        <w:rPr>
          <w:spacing w:val="-3"/>
        </w:rPr>
        <w:t xml:space="preserve"> </w:t>
      </w:r>
      <w:r>
        <w:t>about</w:t>
      </w:r>
      <w:r>
        <w:rPr>
          <w:spacing w:val="-2"/>
        </w:rPr>
        <w:t xml:space="preserve"> </w:t>
      </w:r>
      <w:r>
        <w:t>a</w:t>
      </w:r>
      <w:r>
        <w:rPr>
          <w:spacing w:val="-5"/>
        </w:rPr>
        <w:t xml:space="preserve"> </w:t>
      </w:r>
      <w:r>
        <w:t>child,</w:t>
      </w:r>
      <w:r>
        <w:rPr>
          <w:spacing w:val="-1"/>
        </w:rPr>
        <w:t xml:space="preserve"> </w:t>
      </w:r>
      <w:r>
        <w:t>staff</w:t>
      </w:r>
      <w:r>
        <w:rPr>
          <w:spacing w:val="-1"/>
        </w:rPr>
        <w:t xml:space="preserve"> </w:t>
      </w:r>
      <w:r>
        <w:t>will</w:t>
      </w:r>
      <w:r>
        <w:rPr>
          <w:spacing w:val="-3"/>
        </w:rPr>
        <w:t xml:space="preserve"> </w:t>
      </w:r>
      <w:r>
        <w:t>be</w:t>
      </w:r>
      <w:r>
        <w:rPr>
          <w:spacing w:val="-3"/>
        </w:rPr>
        <w:t xml:space="preserve"> </w:t>
      </w:r>
      <w:r>
        <w:t>asked</w:t>
      </w:r>
      <w:r>
        <w:rPr>
          <w:spacing w:val="-5"/>
        </w:rPr>
        <w:t xml:space="preserve"> </w:t>
      </w:r>
      <w:r>
        <w:t>to</w:t>
      </w:r>
      <w:r>
        <w:rPr>
          <w:spacing w:val="-5"/>
        </w:rPr>
        <w:t xml:space="preserve"> </w:t>
      </w:r>
      <w:r>
        <w:t>provide</w:t>
      </w:r>
      <w:r>
        <w:rPr>
          <w:spacing w:val="-2"/>
        </w:rPr>
        <w:t xml:space="preserve"> </w:t>
      </w:r>
      <w:r>
        <w:t>relevant</w:t>
      </w:r>
      <w:r>
        <w:rPr>
          <w:spacing w:val="-1"/>
        </w:rPr>
        <w:t xml:space="preserve"> </w:t>
      </w:r>
      <w:r>
        <w:t>information</w:t>
      </w:r>
      <w:r>
        <w:rPr>
          <w:spacing w:val="-3"/>
        </w:rPr>
        <w:t xml:space="preserve"> </w:t>
      </w:r>
      <w:r>
        <w:t xml:space="preserve">linked to areas such as academic attainment/progress, </w:t>
      </w:r>
      <w:proofErr w:type="spellStart"/>
      <w:r>
        <w:t>behaviour</w:t>
      </w:r>
      <w:proofErr w:type="spellEnd"/>
      <w:r>
        <w:t>, attendance etc.</w:t>
      </w:r>
    </w:p>
    <w:p w14:paraId="061D2F56" w14:textId="77777777" w:rsidR="000E2A3C" w:rsidRDefault="005F29D3">
      <w:pPr>
        <w:pStyle w:val="ListParagraph"/>
        <w:numPr>
          <w:ilvl w:val="1"/>
          <w:numId w:val="42"/>
        </w:numPr>
        <w:tabs>
          <w:tab w:val="left" w:pos="965"/>
        </w:tabs>
      </w:pPr>
      <w:r>
        <w:t>Staff</w:t>
      </w:r>
      <w:r>
        <w:rPr>
          <w:spacing w:val="-4"/>
        </w:rPr>
        <w:t xml:space="preserve"> </w:t>
      </w:r>
      <w:r>
        <w:t>should</w:t>
      </w:r>
      <w:r>
        <w:rPr>
          <w:spacing w:val="-6"/>
        </w:rPr>
        <w:t xml:space="preserve"> </w:t>
      </w:r>
      <w:r>
        <w:t>report</w:t>
      </w:r>
      <w:r>
        <w:rPr>
          <w:spacing w:val="-6"/>
        </w:rPr>
        <w:t xml:space="preserve"> </w:t>
      </w:r>
      <w:r>
        <w:t>concerns</w:t>
      </w:r>
      <w:r>
        <w:rPr>
          <w:spacing w:val="-5"/>
        </w:rPr>
        <w:t xml:space="preserve"> </w:t>
      </w:r>
      <w:r>
        <w:t>via</w:t>
      </w:r>
      <w:r>
        <w:rPr>
          <w:spacing w:val="-3"/>
        </w:rPr>
        <w:t xml:space="preserve"> </w:t>
      </w:r>
      <w:proofErr w:type="spellStart"/>
      <w:r>
        <w:rPr>
          <w:spacing w:val="-2"/>
        </w:rPr>
        <w:t>MyConcern</w:t>
      </w:r>
      <w:proofErr w:type="spellEnd"/>
    </w:p>
    <w:p w14:paraId="28ADACCB" w14:textId="77777777" w:rsidR="000E2A3C" w:rsidRDefault="005F29D3">
      <w:pPr>
        <w:pStyle w:val="ListParagraph"/>
        <w:numPr>
          <w:ilvl w:val="1"/>
          <w:numId w:val="42"/>
        </w:numPr>
        <w:tabs>
          <w:tab w:val="left" w:pos="965"/>
        </w:tabs>
        <w:spacing w:before="158" w:line="276" w:lineRule="auto"/>
        <w:ind w:right="825"/>
      </w:pPr>
      <w:r>
        <w:t>to</w:t>
      </w:r>
      <w:r>
        <w:rPr>
          <w:spacing w:val="-1"/>
        </w:rPr>
        <w:t xml:space="preserve"> </w:t>
      </w:r>
      <w:r>
        <w:t>record</w:t>
      </w:r>
      <w:r>
        <w:rPr>
          <w:spacing w:val="-1"/>
        </w:rPr>
        <w:t xml:space="preserve"> </w:t>
      </w:r>
      <w:r>
        <w:t>incidents (see</w:t>
      </w:r>
      <w:r>
        <w:rPr>
          <w:spacing w:val="-4"/>
        </w:rPr>
        <w:t xml:space="preserve"> </w:t>
      </w:r>
      <w:r>
        <w:t>appendix E for guidance).</w:t>
      </w:r>
      <w:r>
        <w:rPr>
          <w:spacing w:val="40"/>
        </w:rPr>
        <w:t xml:space="preserve"> </w:t>
      </w:r>
      <w:r>
        <w:t>If the pupil does</w:t>
      </w:r>
      <w:r>
        <w:rPr>
          <w:spacing w:val="-1"/>
        </w:rPr>
        <w:t xml:space="preserve"> </w:t>
      </w:r>
      <w:r>
        <w:t>reveal that they</w:t>
      </w:r>
      <w:r>
        <w:rPr>
          <w:spacing w:val="-1"/>
        </w:rPr>
        <w:t xml:space="preserve"> </w:t>
      </w:r>
      <w:r>
        <w:t>are being harmed,</w:t>
      </w:r>
      <w:r>
        <w:rPr>
          <w:spacing w:val="-1"/>
        </w:rPr>
        <w:t xml:space="preserve"> </w:t>
      </w:r>
      <w:r>
        <w:t>staff</w:t>
      </w:r>
      <w:r>
        <w:rPr>
          <w:spacing w:val="-4"/>
        </w:rPr>
        <w:t xml:space="preserve"> </w:t>
      </w:r>
      <w:r>
        <w:t>should</w:t>
      </w:r>
      <w:r>
        <w:rPr>
          <w:spacing w:val="-5"/>
        </w:rPr>
        <w:t xml:space="preserve"> </w:t>
      </w:r>
      <w:r>
        <w:t>follow</w:t>
      </w:r>
      <w:r>
        <w:rPr>
          <w:spacing w:val="-6"/>
        </w:rPr>
        <w:t xml:space="preserve"> </w:t>
      </w:r>
      <w:r>
        <w:t>the</w:t>
      </w:r>
      <w:r>
        <w:rPr>
          <w:spacing w:val="-3"/>
        </w:rPr>
        <w:t xml:space="preserve"> </w:t>
      </w:r>
      <w:r>
        <w:t>advice</w:t>
      </w:r>
      <w:r>
        <w:rPr>
          <w:spacing w:val="-3"/>
        </w:rPr>
        <w:t xml:space="preserve"> </w:t>
      </w:r>
      <w:r>
        <w:t>below.</w:t>
      </w:r>
      <w:r>
        <w:rPr>
          <w:spacing w:val="-1"/>
        </w:rPr>
        <w:t xml:space="preserve"> </w:t>
      </w:r>
      <w:r>
        <w:t>Following</w:t>
      </w:r>
      <w:r>
        <w:rPr>
          <w:spacing w:val="-1"/>
        </w:rPr>
        <w:t xml:space="preserve"> </w:t>
      </w:r>
      <w:r>
        <w:t>an</w:t>
      </w:r>
      <w:r>
        <w:rPr>
          <w:spacing w:val="-3"/>
        </w:rPr>
        <w:t xml:space="preserve"> </w:t>
      </w:r>
      <w:r>
        <w:t>initial</w:t>
      </w:r>
      <w:r>
        <w:rPr>
          <w:spacing w:val="-4"/>
        </w:rPr>
        <w:t xml:space="preserve"> </w:t>
      </w:r>
      <w:r>
        <w:t>conversation</w:t>
      </w:r>
      <w:r>
        <w:rPr>
          <w:spacing w:val="-3"/>
        </w:rPr>
        <w:t xml:space="preserve"> </w:t>
      </w:r>
      <w:r>
        <w:t>with</w:t>
      </w:r>
      <w:r>
        <w:rPr>
          <w:spacing w:val="-3"/>
        </w:rPr>
        <w:t xml:space="preserve"> </w:t>
      </w:r>
      <w:r>
        <w:t>the</w:t>
      </w:r>
      <w:r>
        <w:rPr>
          <w:spacing w:val="-3"/>
        </w:rPr>
        <w:t xml:space="preserve"> </w:t>
      </w:r>
      <w:r>
        <w:t>pupil,</w:t>
      </w:r>
      <w:r>
        <w:rPr>
          <w:spacing w:val="-4"/>
        </w:rPr>
        <w:t xml:space="preserve"> </w:t>
      </w:r>
      <w:r>
        <w:t>if the member of staff has concerns, they should report their concerns to the DSL immedia</w:t>
      </w:r>
      <w:r>
        <w:t>tely. Staff will</w:t>
      </w:r>
      <w:r>
        <w:rPr>
          <w:spacing w:val="-2"/>
        </w:rPr>
        <w:t xml:space="preserve"> </w:t>
      </w:r>
      <w:r>
        <w:t>reassure</w:t>
      </w:r>
      <w:r>
        <w:rPr>
          <w:spacing w:val="-4"/>
        </w:rPr>
        <w:t xml:space="preserve"> </w:t>
      </w:r>
      <w:r>
        <w:t>the</w:t>
      </w:r>
      <w:r>
        <w:rPr>
          <w:spacing w:val="-2"/>
        </w:rPr>
        <w:t xml:space="preserve"> </w:t>
      </w:r>
      <w:r>
        <w:t>victim</w:t>
      </w:r>
      <w:r>
        <w:rPr>
          <w:spacing w:val="-3"/>
        </w:rPr>
        <w:t xml:space="preserve"> </w:t>
      </w:r>
      <w:r>
        <w:t>that</w:t>
      </w:r>
      <w:r>
        <w:rPr>
          <w:spacing w:val="-3"/>
        </w:rPr>
        <w:t xml:space="preserve"> </w:t>
      </w:r>
      <w:r>
        <w:t>they</w:t>
      </w:r>
      <w:r>
        <w:rPr>
          <w:spacing w:val="-4"/>
        </w:rPr>
        <w:t xml:space="preserve"> </w:t>
      </w:r>
      <w:r>
        <w:t>are</w:t>
      </w:r>
      <w:r>
        <w:rPr>
          <w:spacing w:val="-1"/>
        </w:rPr>
        <w:t xml:space="preserve"> </w:t>
      </w:r>
      <w:r>
        <w:t>being</w:t>
      </w:r>
      <w:r>
        <w:rPr>
          <w:spacing w:val="-2"/>
        </w:rPr>
        <w:t xml:space="preserve"> </w:t>
      </w:r>
      <w:r>
        <w:t>taken</w:t>
      </w:r>
      <w:r>
        <w:rPr>
          <w:spacing w:val="-4"/>
        </w:rPr>
        <w:t xml:space="preserve"> </w:t>
      </w:r>
      <w:r>
        <w:t>seriously,</w:t>
      </w:r>
      <w:r>
        <w:rPr>
          <w:spacing w:val="-3"/>
        </w:rPr>
        <w:t xml:space="preserve"> </w:t>
      </w:r>
      <w:r>
        <w:t>regardless</w:t>
      </w:r>
      <w:r>
        <w:rPr>
          <w:spacing w:val="-4"/>
        </w:rPr>
        <w:t xml:space="preserve"> </w:t>
      </w:r>
      <w:r>
        <w:t>of how</w:t>
      </w:r>
      <w:r>
        <w:rPr>
          <w:spacing w:val="-5"/>
        </w:rPr>
        <w:t xml:space="preserve"> </w:t>
      </w:r>
      <w:r>
        <w:t>long it</w:t>
      </w:r>
      <w:r>
        <w:rPr>
          <w:spacing w:val="-3"/>
        </w:rPr>
        <w:t xml:space="preserve"> </w:t>
      </w:r>
      <w:r>
        <w:t>may have taken them to come forward. Abuse that happens online and/or outside school will be treated with equal seriousness.</w:t>
      </w:r>
    </w:p>
    <w:p w14:paraId="29CAA437"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5E0A9BDC" w14:textId="77777777" w:rsidR="000E2A3C" w:rsidRDefault="005F29D3">
      <w:pPr>
        <w:pStyle w:val="Heading3"/>
        <w:spacing w:before="66"/>
        <w:ind w:left="261"/>
      </w:pPr>
      <w:r>
        <w:rPr>
          <w:noProof/>
        </w:rPr>
        <w:lastRenderedPageBreak/>
        <mc:AlternateContent>
          <mc:Choice Requires="wps">
            <w:drawing>
              <wp:anchor distT="0" distB="0" distL="0" distR="0" simplePos="0" relativeHeight="487603712" behindDoc="1" locked="0" layoutInCell="1" allowOverlap="1" wp14:anchorId="540FA3D3" wp14:editId="770CC990">
                <wp:simplePos x="0" y="0"/>
                <wp:positionH relativeFrom="page">
                  <wp:posOffset>594359</wp:posOffset>
                </wp:positionH>
                <wp:positionV relativeFrom="paragraph">
                  <wp:posOffset>252984</wp:posOffset>
                </wp:positionV>
                <wp:extent cx="6373495" cy="27940"/>
                <wp:effectExtent l="0" t="0" r="0" b="0"/>
                <wp:wrapTopAndBottom/>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61D3BED0" id="Graphic 133" o:spid="_x0000_s1026" style="position:absolute;margin-left:46.8pt;margin-top:19.9pt;width:501.85pt;height:2.2pt;z-index:-1571276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409D9971" wp14:editId="79144EE7">
            <wp:extent cx="115032" cy="110459"/>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60" cstate="print"/>
                    <a:stretch>
                      <a:fillRect/>
                    </a:stretch>
                  </pic:blipFill>
                  <pic:spPr>
                    <a:xfrm>
                      <a:off x="0" y="0"/>
                      <a:ext cx="115032" cy="110459"/>
                    </a:xfrm>
                    <a:prstGeom prst="rect">
                      <a:avLst/>
                    </a:prstGeom>
                  </pic:spPr>
                </pic:pic>
              </a:graphicData>
            </a:graphic>
          </wp:inline>
        </w:drawing>
      </w:r>
      <w:r>
        <w:rPr>
          <w:rFonts w:ascii="Times New Roman"/>
          <w:b w:val="0"/>
          <w:spacing w:val="124"/>
          <w:sz w:val="20"/>
        </w:rPr>
        <w:t xml:space="preserve"> </w:t>
      </w:r>
      <w:bookmarkStart w:id="44" w:name="_bookmark44"/>
      <w:bookmarkEnd w:id="44"/>
      <w:r>
        <w:t>Pupil Disclosure</w:t>
      </w:r>
    </w:p>
    <w:p w14:paraId="580A2482" w14:textId="77777777" w:rsidR="000E2A3C" w:rsidRDefault="005F29D3">
      <w:pPr>
        <w:pStyle w:val="ListParagraph"/>
        <w:numPr>
          <w:ilvl w:val="1"/>
          <w:numId w:val="41"/>
        </w:numPr>
        <w:tabs>
          <w:tab w:val="left" w:pos="965"/>
        </w:tabs>
        <w:spacing w:before="122" w:line="276" w:lineRule="auto"/>
        <w:ind w:right="689"/>
      </w:pPr>
      <w:r>
        <w:t>If a</w:t>
      </w:r>
      <w:r>
        <w:rPr>
          <w:spacing w:val="-1"/>
        </w:rPr>
        <w:t xml:space="preserve"> </w:t>
      </w:r>
      <w:r>
        <w:t>pupil</w:t>
      </w:r>
      <w:r>
        <w:rPr>
          <w:spacing w:val="-4"/>
        </w:rPr>
        <w:t xml:space="preserve"> </w:t>
      </w:r>
      <w:r>
        <w:t>talks</w:t>
      </w:r>
      <w:r>
        <w:rPr>
          <w:spacing w:val="-5"/>
        </w:rPr>
        <w:t xml:space="preserve"> </w:t>
      </w:r>
      <w:r>
        <w:t>to</w:t>
      </w:r>
      <w:r>
        <w:rPr>
          <w:spacing w:val="-1"/>
        </w:rPr>
        <w:t xml:space="preserve"> </w:t>
      </w:r>
      <w:r>
        <w:t>a</w:t>
      </w:r>
      <w:r>
        <w:rPr>
          <w:spacing w:val="-3"/>
        </w:rPr>
        <w:t xml:space="preserve"> </w:t>
      </w:r>
      <w:r>
        <w:t>staff</w:t>
      </w:r>
      <w:r>
        <w:rPr>
          <w:spacing w:val="-4"/>
        </w:rPr>
        <w:t xml:space="preserve"> </w:t>
      </w:r>
      <w:r>
        <w:t>member about any</w:t>
      </w:r>
      <w:r>
        <w:rPr>
          <w:spacing w:val="-3"/>
        </w:rPr>
        <w:t xml:space="preserve"> </w:t>
      </w:r>
      <w:r>
        <w:t>safety</w:t>
      </w:r>
      <w:r>
        <w:rPr>
          <w:spacing w:val="-3"/>
        </w:rPr>
        <w:t xml:space="preserve"> </w:t>
      </w:r>
      <w:r>
        <w:t>or well-being risks,</w:t>
      </w:r>
      <w:r>
        <w:rPr>
          <w:spacing w:val="-2"/>
        </w:rPr>
        <w:t xml:space="preserve"> </w:t>
      </w:r>
      <w:r>
        <w:t>they</w:t>
      </w:r>
      <w:r>
        <w:rPr>
          <w:spacing w:val="-3"/>
        </w:rPr>
        <w:t xml:space="preserve"> </w:t>
      </w:r>
      <w:r>
        <w:t>must</w:t>
      </w:r>
      <w:r>
        <w:rPr>
          <w:spacing w:val="-2"/>
        </w:rPr>
        <w:t xml:space="preserve"> </w:t>
      </w:r>
      <w:r>
        <w:t>tell</w:t>
      </w:r>
      <w:r>
        <w:rPr>
          <w:spacing w:val="-1"/>
        </w:rPr>
        <w:t xml:space="preserve"> </w:t>
      </w:r>
      <w:r>
        <w:t>them</w:t>
      </w:r>
      <w:r>
        <w:rPr>
          <w:spacing w:val="-2"/>
        </w:rPr>
        <w:t xml:space="preserve"> </w:t>
      </w:r>
      <w:r>
        <w:t>that</w:t>
      </w:r>
      <w:r>
        <w:rPr>
          <w:spacing w:val="-2"/>
        </w:rPr>
        <w:t xml:space="preserve"> </w:t>
      </w:r>
      <w:r>
        <w:t>to help them, they must pass the information on to the DSL. During their conversations with the pupils, staff will:</w:t>
      </w:r>
    </w:p>
    <w:p w14:paraId="1827640C" w14:textId="77777777" w:rsidR="000E2A3C" w:rsidRDefault="005F29D3">
      <w:pPr>
        <w:pStyle w:val="ListParagraph"/>
        <w:numPr>
          <w:ilvl w:val="2"/>
          <w:numId w:val="41"/>
        </w:numPr>
        <w:tabs>
          <w:tab w:val="left" w:pos="1337"/>
        </w:tabs>
        <w:spacing w:before="121"/>
      </w:pPr>
      <w:r>
        <w:t>allow</w:t>
      </w:r>
      <w:r>
        <w:rPr>
          <w:spacing w:val="-8"/>
        </w:rPr>
        <w:t xml:space="preserve"> </w:t>
      </w:r>
      <w:r>
        <w:t>them</w:t>
      </w:r>
      <w:r>
        <w:rPr>
          <w:spacing w:val="-4"/>
        </w:rPr>
        <w:t xml:space="preserve"> </w:t>
      </w:r>
      <w:r>
        <w:t>to</w:t>
      </w:r>
      <w:r>
        <w:rPr>
          <w:spacing w:val="-5"/>
        </w:rPr>
        <w:t xml:space="preserve"> </w:t>
      </w:r>
      <w:r>
        <w:t>speak</w:t>
      </w:r>
      <w:r>
        <w:rPr>
          <w:spacing w:val="-2"/>
        </w:rPr>
        <w:t xml:space="preserve"> freel</w:t>
      </w:r>
      <w:r>
        <w:rPr>
          <w:spacing w:val="-2"/>
        </w:rPr>
        <w:t>y</w:t>
      </w:r>
    </w:p>
    <w:p w14:paraId="3A35EB83" w14:textId="77777777" w:rsidR="000E2A3C" w:rsidRDefault="005F29D3">
      <w:pPr>
        <w:pStyle w:val="ListParagraph"/>
        <w:numPr>
          <w:ilvl w:val="2"/>
          <w:numId w:val="41"/>
        </w:numPr>
        <w:tabs>
          <w:tab w:val="left" w:pos="1337"/>
        </w:tabs>
        <w:spacing w:before="158"/>
      </w:pPr>
      <w:r>
        <w:t>remain</w:t>
      </w:r>
      <w:r>
        <w:rPr>
          <w:spacing w:val="-4"/>
        </w:rPr>
        <w:t xml:space="preserve"> </w:t>
      </w:r>
      <w:r>
        <w:t>calm</w:t>
      </w:r>
      <w:r>
        <w:rPr>
          <w:spacing w:val="-3"/>
        </w:rPr>
        <w:t xml:space="preserve"> </w:t>
      </w:r>
      <w:r>
        <w:t>and</w:t>
      </w:r>
      <w:r>
        <w:rPr>
          <w:spacing w:val="-5"/>
        </w:rPr>
        <w:t xml:space="preserve"> </w:t>
      </w:r>
      <w:r>
        <w:t>not</w:t>
      </w:r>
      <w:r>
        <w:rPr>
          <w:spacing w:val="-4"/>
        </w:rPr>
        <w:t xml:space="preserve"> </w:t>
      </w:r>
      <w:r>
        <w:rPr>
          <w:spacing w:val="-2"/>
        </w:rPr>
        <w:t>overreact</w:t>
      </w:r>
    </w:p>
    <w:p w14:paraId="4198E18C" w14:textId="77777777" w:rsidR="000E2A3C" w:rsidRDefault="005F29D3">
      <w:pPr>
        <w:pStyle w:val="ListParagraph"/>
        <w:numPr>
          <w:ilvl w:val="2"/>
          <w:numId w:val="41"/>
        </w:numPr>
        <w:tabs>
          <w:tab w:val="left" w:pos="1337"/>
        </w:tabs>
        <w:spacing w:before="157" w:line="276" w:lineRule="auto"/>
        <w:ind w:right="1260"/>
      </w:pPr>
      <w:r>
        <w:t>give</w:t>
      </w:r>
      <w:r>
        <w:rPr>
          <w:spacing w:val="-3"/>
        </w:rPr>
        <w:t xml:space="preserve"> </w:t>
      </w:r>
      <w:r>
        <w:t>reassuring</w:t>
      </w:r>
      <w:r>
        <w:rPr>
          <w:spacing w:val="-3"/>
        </w:rPr>
        <w:t xml:space="preserve"> </w:t>
      </w:r>
      <w:r>
        <w:t>nods</w:t>
      </w:r>
      <w:r>
        <w:rPr>
          <w:spacing w:val="-4"/>
        </w:rPr>
        <w:t xml:space="preserve"> </w:t>
      </w:r>
      <w:r>
        <w:t>or</w:t>
      </w:r>
      <w:r>
        <w:rPr>
          <w:spacing w:val="-6"/>
        </w:rPr>
        <w:t xml:space="preserve"> </w:t>
      </w:r>
      <w:r>
        <w:t>words</w:t>
      </w:r>
      <w:r>
        <w:rPr>
          <w:spacing w:val="-2"/>
        </w:rPr>
        <w:t xml:space="preserve"> </w:t>
      </w:r>
      <w:r>
        <w:t>of comfort –</w:t>
      </w:r>
      <w:r>
        <w:rPr>
          <w:spacing w:val="-4"/>
        </w:rPr>
        <w:t xml:space="preserve"> </w:t>
      </w:r>
      <w:r>
        <w:t>‘I’m</w:t>
      </w:r>
      <w:r>
        <w:rPr>
          <w:spacing w:val="-4"/>
        </w:rPr>
        <w:t xml:space="preserve"> </w:t>
      </w:r>
      <w:r>
        <w:t>so</w:t>
      </w:r>
      <w:r>
        <w:rPr>
          <w:spacing w:val="-2"/>
        </w:rPr>
        <w:t xml:space="preserve"> </w:t>
      </w:r>
      <w:r>
        <w:t>sorry</w:t>
      </w:r>
      <w:r>
        <w:rPr>
          <w:spacing w:val="-4"/>
        </w:rPr>
        <w:t xml:space="preserve"> </w:t>
      </w:r>
      <w:r>
        <w:t>this</w:t>
      </w:r>
      <w:r>
        <w:rPr>
          <w:spacing w:val="-2"/>
        </w:rPr>
        <w:t xml:space="preserve"> </w:t>
      </w:r>
      <w:r>
        <w:t>has</w:t>
      </w:r>
      <w:r>
        <w:rPr>
          <w:spacing w:val="-4"/>
        </w:rPr>
        <w:t xml:space="preserve"> </w:t>
      </w:r>
      <w:r>
        <w:t>happened’,</w:t>
      </w:r>
      <w:r>
        <w:rPr>
          <w:spacing w:val="-1"/>
        </w:rPr>
        <w:t xml:space="preserve"> </w:t>
      </w:r>
      <w:r>
        <w:t>‘I</w:t>
      </w:r>
      <w:r>
        <w:rPr>
          <w:spacing w:val="-1"/>
        </w:rPr>
        <w:t xml:space="preserve"> </w:t>
      </w:r>
      <w:r>
        <w:t>want</w:t>
      </w:r>
      <w:r>
        <w:rPr>
          <w:spacing w:val="-4"/>
        </w:rPr>
        <w:t xml:space="preserve"> </w:t>
      </w:r>
      <w:r>
        <w:t>to help’, ‘This isn’t your fault’, ‘You are doing the right thing in talking to me’</w:t>
      </w:r>
    </w:p>
    <w:p w14:paraId="21119359" w14:textId="77777777" w:rsidR="000E2A3C" w:rsidRDefault="005F29D3">
      <w:pPr>
        <w:pStyle w:val="ListParagraph"/>
        <w:numPr>
          <w:ilvl w:val="2"/>
          <w:numId w:val="41"/>
        </w:numPr>
        <w:tabs>
          <w:tab w:val="left" w:pos="1337"/>
        </w:tabs>
      </w:pPr>
      <w:r>
        <w:t>not</w:t>
      </w:r>
      <w:r>
        <w:rPr>
          <w:spacing w:val="-2"/>
        </w:rPr>
        <w:t xml:space="preserve"> </w:t>
      </w:r>
      <w:r>
        <w:t>be</w:t>
      </w:r>
      <w:r>
        <w:rPr>
          <w:spacing w:val="-4"/>
        </w:rPr>
        <w:t xml:space="preserve"> </w:t>
      </w:r>
      <w:r>
        <w:t>afraid</w:t>
      </w:r>
      <w:r>
        <w:rPr>
          <w:spacing w:val="-3"/>
        </w:rPr>
        <w:t xml:space="preserve"> </w:t>
      </w:r>
      <w:r>
        <w:t>of</w:t>
      </w:r>
      <w:r>
        <w:rPr>
          <w:spacing w:val="-1"/>
        </w:rPr>
        <w:t xml:space="preserve"> </w:t>
      </w:r>
      <w:r>
        <w:rPr>
          <w:spacing w:val="-2"/>
        </w:rPr>
        <w:t>silences</w:t>
      </w:r>
    </w:p>
    <w:p w14:paraId="3A4E8EDB" w14:textId="77777777" w:rsidR="000E2A3C" w:rsidRDefault="005F29D3">
      <w:pPr>
        <w:pStyle w:val="ListParagraph"/>
        <w:numPr>
          <w:ilvl w:val="2"/>
          <w:numId w:val="41"/>
        </w:numPr>
        <w:tabs>
          <w:tab w:val="left" w:pos="1337"/>
        </w:tabs>
        <w:spacing w:before="160" w:line="276" w:lineRule="auto"/>
        <w:ind w:right="978"/>
      </w:pPr>
      <w:r>
        <w:t>under no circumstances ask investigative questions – such as how many times this has happened,</w:t>
      </w:r>
      <w:r>
        <w:rPr>
          <w:spacing w:val="-2"/>
        </w:rPr>
        <w:t xml:space="preserve"> </w:t>
      </w:r>
      <w:r>
        <w:t>whether</w:t>
      </w:r>
      <w:r>
        <w:rPr>
          <w:spacing w:val="-4"/>
        </w:rPr>
        <w:t xml:space="preserve"> </w:t>
      </w:r>
      <w:r>
        <w:t>it</w:t>
      </w:r>
      <w:r>
        <w:rPr>
          <w:spacing w:val="-2"/>
        </w:rPr>
        <w:t xml:space="preserve"> </w:t>
      </w:r>
      <w:r>
        <w:t>happens</w:t>
      </w:r>
      <w:r>
        <w:rPr>
          <w:spacing w:val="-2"/>
        </w:rPr>
        <w:t xml:space="preserve"> </w:t>
      </w:r>
      <w:r>
        <w:t>to</w:t>
      </w:r>
      <w:r>
        <w:rPr>
          <w:spacing w:val="-5"/>
        </w:rPr>
        <w:t xml:space="preserve"> </w:t>
      </w:r>
      <w:r>
        <w:t>siblings,</w:t>
      </w:r>
      <w:r>
        <w:rPr>
          <w:spacing w:val="-1"/>
        </w:rPr>
        <w:t xml:space="preserve"> </w:t>
      </w:r>
      <w:r>
        <w:t>or</w:t>
      </w:r>
      <w:r>
        <w:rPr>
          <w:spacing w:val="-2"/>
        </w:rPr>
        <w:t xml:space="preserve"> </w:t>
      </w:r>
      <w:r>
        <w:t>what</w:t>
      </w:r>
      <w:r>
        <w:rPr>
          <w:spacing w:val="-1"/>
        </w:rPr>
        <w:t xml:space="preserve"> </w:t>
      </w:r>
      <w:r>
        <w:t>does</w:t>
      </w:r>
      <w:r>
        <w:rPr>
          <w:spacing w:val="-5"/>
        </w:rPr>
        <w:t xml:space="preserve"> </w:t>
      </w:r>
      <w:r>
        <w:t>the</w:t>
      </w:r>
      <w:r>
        <w:rPr>
          <w:spacing w:val="-5"/>
        </w:rPr>
        <w:t xml:space="preserve"> </w:t>
      </w:r>
      <w:r>
        <w:t>pu</w:t>
      </w:r>
      <w:r>
        <w:t>pil’s</w:t>
      </w:r>
      <w:r>
        <w:rPr>
          <w:spacing w:val="-2"/>
        </w:rPr>
        <w:t xml:space="preserve"> </w:t>
      </w:r>
      <w:r>
        <w:t>mother</w:t>
      </w:r>
      <w:r>
        <w:rPr>
          <w:spacing w:val="-4"/>
        </w:rPr>
        <w:t xml:space="preserve"> </w:t>
      </w:r>
      <w:r>
        <w:t>thinks</w:t>
      </w:r>
      <w:r>
        <w:rPr>
          <w:spacing w:val="-5"/>
        </w:rPr>
        <w:t xml:space="preserve"> </w:t>
      </w:r>
      <w:r>
        <w:t>about</w:t>
      </w:r>
      <w:r>
        <w:rPr>
          <w:spacing w:val="-4"/>
        </w:rPr>
        <w:t xml:space="preserve"> </w:t>
      </w:r>
      <w:r>
        <w:t>it</w:t>
      </w:r>
    </w:p>
    <w:p w14:paraId="72CB3302" w14:textId="77777777" w:rsidR="000E2A3C" w:rsidRDefault="005F29D3">
      <w:pPr>
        <w:pStyle w:val="ListParagraph"/>
        <w:numPr>
          <w:ilvl w:val="2"/>
          <w:numId w:val="41"/>
        </w:numPr>
        <w:tabs>
          <w:tab w:val="left" w:pos="1337"/>
        </w:tabs>
        <w:spacing w:line="276" w:lineRule="auto"/>
        <w:ind w:right="1141"/>
      </w:pPr>
      <w:r>
        <w:t>at</w:t>
      </w:r>
      <w:r>
        <w:rPr>
          <w:spacing w:val="-1"/>
        </w:rPr>
        <w:t xml:space="preserve"> </w:t>
      </w:r>
      <w:r>
        <w:t>an</w:t>
      </w:r>
      <w:r>
        <w:rPr>
          <w:spacing w:val="-4"/>
        </w:rPr>
        <w:t xml:space="preserve"> </w:t>
      </w:r>
      <w:r>
        <w:t>appropriate</w:t>
      </w:r>
      <w:r>
        <w:rPr>
          <w:spacing w:val="-3"/>
        </w:rPr>
        <w:t xml:space="preserve"> </w:t>
      </w:r>
      <w:r>
        <w:t>time</w:t>
      </w:r>
      <w:r>
        <w:rPr>
          <w:spacing w:val="-4"/>
        </w:rPr>
        <w:t xml:space="preserve"> </w:t>
      </w:r>
      <w:r>
        <w:t>tell</w:t>
      </w:r>
      <w:r>
        <w:rPr>
          <w:spacing w:val="-2"/>
        </w:rPr>
        <w:t xml:space="preserve"> </w:t>
      </w:r>
      <w:r>
        <w:t>the</w:t>
      </w:r>
      <w:r>
        <w:rPr>
          <w:spacing w:val="-2"/>
        </w:rPr>
        <w:t xml:space="preserve"> </w:t>
      </w:r>
      <w:r>
        <w:t>pupil</w:t>
      </w:r>
      <w:r>
        <w:rPr>
          <w:spacing w:val="-5"/>
        </w:rPr>
        <w:t xml:space="preserve"> </w:t>
      </w:r>
      <w:r>
        <w:t>that</w:t>
      </w:r>
      <w:r>
        <w:rPr>
          <w:spacing w:val="-3"/>
        </w:rPr>
        <w:t xml:space="preserve"> </w:t>
      </w:r>
      <w:r>
        <w:t>in</w:t>
      </w:r>
      <w:r>
        <w:rPr>
          <w:spacing w:val="-2"/>
        </w:rPr>
        <w:t xml:space="preserve"> </w:t>
      </w:r>
      <w:r>
        <w:t>order</w:t>
      </w:r>
      <w:r>
        <w:rPr>
          <w:spacing w:val="-3"/>
        </w:rPr>
        <w:t xml:space="preserve"> </w:t>
      </w:r>
      <w:r>
        <w:t>to</w:t>
      </w:r>
      <w:r>
        <w:rPr>
          <w:spacing w:val="-4"/>
        </w:rPr>
        <w:t xml:space="preserve"> </w:t>
      </w:r>
      <w:r>
        <w:t>help</w:t>
      </w:r>
      <w:r>
        <w:rPr>
          <w:spacing w:val="-2"/>
        </w:rPr>
        <w:t xml:space="preserve"> </w:t>
      </w:r>
      <w:r>
        <w:t>them,</w:t>
      </w:r>
      <w:r>
        <w:rPr>
          <w:spacing w:val="-5"/>
        </w:rPr>
        <w:t xml:space="preserve"> </w:t>
      </w:r>
      <w:r>
        <w:t>the</w:t>
      </w:r>
      <w:r>
        <w:rPr>
          <w:spacing w:val="-4"/>
        </w:rPr>
        <w:t xml:space="preserve"> </w:t>
      </w:r>
      <w:r>
        <w:t>member</w:t>
      </w:r>
      <w:r>
        <w:rPr>
          <w:spacing w:val="-3"/>
        </w:rPr>
        <w:t xml:space="preserve"> </w:t>
      </w:r>
      <w:r>
        <w:t>of staff</w:t>
      </w:r>
      <w:r>
        <w:rPr>
          <w:spacing w:val="-3"/>
        </w:rPr>
        <w:t xml:space="preserve"> </w:t>
      </w:r>
      <w:r>
        <w:t>must pass the information on and explain to whom and why</w:t>
      </w:r>
    </w:p>
    <w:p w14:paraId="7870D08E" w14:textId="77777777" w:rsidR="000E2A3C" w:rsidRDefault="005F29D3">
      <w:pPr>
        <w:pStyle w:val="ListParagraph"/>
        <w:numPr>
          <w:ilvl w:val="2"/>
          <w:numId w:val="41"/>
        </w:numPr>
        <w:tabs>
          <w:tab w:val="left" w:pos="1337"/>
        </w:tabs>
        <w:spacing w:before="122"/>
      </w:pPr>
      <w:r>
        <w:t>not</w:t>
      </w:r>
      <w:r>
        <w:rPr>
          <w:spacing w:val="-4"/>
        </w:rPr>
        <w:t xml:space="preserve"> </w:t>
      </w:r>
      <w:r>
        <w:t>automatically</w:t>
      </w:r>
      <w:r>
        <w:rPr>
          <w:spacing w:val="-7"/>
        </w:rPr>
        <w:t xml:space="preserve"> </w:t>
      </w:r>
      <w:r>
        <w:t>offer</w:t>
      </w:r>
      <w:r>
        <w:rPr>
          <w:spacing w:val="-6"/>
        </w:rPr>
        <w:t xml:space="preserve"> </w:t>
      </w:r>
      <w:r>
        <w:t>any</w:t>
      </w:r>
      <w:r>
        <w:rPr>
          <w:spacing w:val="-6"/>
        </w:rPr>
        <w:t xml:space="preserve"> </w:t>
      </w:r>
      <w:r>
        <w:t>physical</w:t>
      </w:r>
      <w:r>
        <w:rPr>
          <w:spacing w:val="-6"/>
        </w:rPr>
        <w:t xml:space="preserve"> </w:t>
      </w:r>
      <w:r>
        <w:t>touch</w:t>
      </w:r>
      <w:r>
        <w:rPr>
          <w:spacing w:val="-5"/>
        </w:rPr>
        <w:t xml:space="preserve"> </w:t>
      </w:r>
      <w:r>
        <w:t>as</w:t>
      </w:r>
      <w:r>
        <w:rPr>
          <w:spacing w:val="-4"/>
        </w:rPr>
        <w:t xml:space="preserve"> </w:t>
      </w:r>
      <w:r>
        <w:rPr>
          <w:spacing w:val="-2"/>
        </w:rPr>
        <w:t>comfort</w:t>
      </w:r>
    </w:p>
    <w:p w14:paraId="1AFDC91B" w14:textId="77777777" w:rsidR="000E2A3C" w:rsidRDefault="005F29D3">
      <w:pPr>
        <w:pStyle w:val="ListParagraph"/>
        <w:numPr>
          <w:ilvl w:val="2"/>
          <w:numId w:val="41"/>
        </w:numPr>
        <w:tabs>
          <w:tab w:val="left" w:pos="1337"/>
        </w:tabs>
        <w:spacing w:before="157" w:line="276" w:lineRule="auto"/>
        <w:ind w:right="824"/>
      </w:pPr>
      <w:r>
        <w:t>avoid</w:t>
      </w:r>
      <w:r>
        <w:rPr>
          <w:spacing w:val="-3"/>
        </w:rPr>
        <w:t xml:space="preserve"> </w:t>
      </w:r>
      <w:r>
        <w:t>admonishing</w:t>
      </w:r>
      <w:r>
        <w:rPr>
          <w:spacing w:val="-3"/>
        </w:rPr>
        <w:t xml:space="preserve"> </w:t>
      </w:r>
      <w:r>
        <w:t>the</w:t>
      </w:r>
      <w:r>
        <w:rPr>
          <w:spacing w:val="-3"/>
        </w:rPr>
        <w:t xml:space="preserve"> </w:t>
      </w:r>
      <w:r>
        <w:t>child</w:t>
      </w:r>
      <w:r>
        <w:rPr>
          <w:spacing w:val="-3"/>
        </w:rPr>
        <w:t xml:space="preserve"> </w:t>
      </w:r>
      <w:r>
        <w:t>for</w:t>
      </w:r>
      <w:r>
        <w:rPr>
          <w:spacing w:val="-2"/>
        </w:rPr>
        <w:t xml:space="preserve"> </w:t>
      </w:r>
      <w:r>
        <w:t>not</w:t>
      </w:r>
      <w:r>
        <w:rPr>
          <w:spacing w:val="-1"/>
        </w:rPr>
        <w:t xml:space="preserve"> </w:t>
      </w:r>
      <w:r>
        <w:t>disclosing</w:t>
      </w:r>
      <w:r>
        <w:rPr>
          <w:spacing w:val="-1"/>
        </w:rPr>
        <w:t xml:space="preserve"> </w:t>
      </w:r>
      <w:r>
        <w:t>earlier.</w:t>
      </w:r>
      <w:r>
        <w:rPr>
          <w:spacing w:val="-1"/>
        </w:rPr>
        <w:t xml:space="preserve"> </w:t>
      </w:r>
      <w:r>
        <w:t>Saying</w:t>
      </w:r>
      <w:r>
        <w:rPr>
          <w:spacing w:val="-3"/>
        </w:rPr>
        <w:t xml:space="preserve"> </w:t>
      </w:r>
      <w:r>
        <w:t>things</w:t>
      </w:r>
      <w:r>
        <w:rPr>
          <w:spacing w:val="-5"/>
        </w:rPr>
        <w:t xml:space="preserve"> </w:t>
      </w:r>
      <w:r>
        <w:t>such</w:t>
      </w:r>
      <w:r>
        <w:rPr>
          <w:spacing w:val="-5"/>
        </w:rPr>
        <w:t xml:space="preserve"> </w:t>
      </w:r>
      <w:r>
        <w:t>as</w:t>
      </w:r>
      <w:r>
        <w:rPr>
          <w:spacing w:val="-2"/>
        </w:rPr>
        <w:t xml:space="preserve"> </w:t>
      </w:r>
      <w:r>
        <w:t>‘I</w:t>
      </w:r>
      <w:r>
        <w:rPr>
          <w:spacing w:val="-1"/>
        </w:rPr>
        <w:t xml:space="preserve"> </w:t>
      </w:r>
      <w:r>
        <w:t>do</w:t>
      </w:r>
      <w:r>
        <w:rPr>
          <w:spacing w:val="-5"/>
        </w:rPr>
        <w:t xml:space="preserve"> </w:t>
      </w:r>
      <w:r>
        <w:t>wish</w:t>
      </w:r>
      <w:r>
        <w:rPr>
          <w:spacing w:val="-3"/>
        </w:rPr>
        <w:t xml:space="preserve"> </w:t>
      </w:r>
      <w:r>
        <w:t>you had told me about this when it started’ may be interpreted by the child to mean that they have done something wrong</w:t>
      </w:r>
    </w:p>
    <w:p w14:paraId="1518CB7B" w14:textId="77777777" w:rsidR="000E2A3C" w:rsidRDefault="005F29D3">
      <w:pPr>
        <w:pStyle w:val="ListParagraph"/>
        <w:numPr>
          <w:ilvl w:val="2"/>
          <w:numId w:val="41"/>
        </w:numPr>
        <w:tabs>
          <w:tab w:val="left" w:pos="1337"/>
        </w:tabs>
        <w:spacing w:line="278" w:lineRule="auto"/>
        <w:ind w:right="817"/>
      </w:pPr>
      <w:r>
        <w:t>tell</w:t>
      </w:r>
      <w:r>
        <w:rPr>
          <w:spacing w:val="-3"/>
        </w:rPr>
        <w:t xml:space="preserve"> </w:t>
      </w:r>
      <w:r>
        <w:t>the</w:t>
      </w:r>
      <w:r>
        <w:rPr>
          <w:spacing w:val="-3"/>
        </w:rPr>
        <w:t xml:space="preserve"> </w:t>
      </w:r>
      <w:r>
        <w:t>pupil</w:t>
      </w:r>
      <w:r>
        <w:rPr>
          <w:spacing w:val="-3"/>
        </w:rPr>
        <w:t xml:space="preserve"> </w:t>
      </w:r>
      <w:r>
        <w:t>what</w:t>
      </w:r>
      <w:r>
        <w:rPr>
          <w:spacing w:val="-1"/>
        </w:rPr>
        <w:t xml:space="preserve"> </w:t>
      </w:r>
      <w:r>
        <w:t>will</w:t>
      </w:r>
      <w:r>
        <w:rPr>
          <w:spacing w:val="-3"/>
        </w:rPr>
        <w:t xml:space="preserve"> </w:t>
      </w:r>
      <w:r>
        <w:t>happen</w:t>
      </w:r>
      <w:r>
        <w:rPr>
          <w:spacing w:val="-3"/>
        </w:rPr>
        <w:t xml:space="preserve"> </w:t>
      </w:r>
      <w:r>
        <w:t>next.</w:t>
      </w:r>
      <w:r>
        <w:rPr>
          <w:spacing w:val="-1"/>
        </w:rPr>
        <w:t xml:space="preserve"> </w:t>
      </w:r>
      <w:r>
        <w:t>Do</w:t>
      </w:r>
      <w:r>
        <w:rPr>
          <w:spacing w:val="-5"/>
        </w:rPr>
        <w:t xml:space="preserve"> </w:t>
      </w:r>
      <w:r>
        <w:t>not</w:t>
      </w:r>
      <w:r>
        <w:rPr>
          <w:spacing w:val="-4"/>
        </w:rPr>
        <w:t xml:space="preserve"> </w:t>
      </w:r>
      <w:r>
        <w:t>promise</w:t>
      </w:r>
      <w:r>
        <w:rPr>
          <w:spacing w:val="-3"/>
        </w:rPr>
        <w:t xml:space="preserve"> </w:t>
      </w:r>
      <w:r>
        <w:t>confidentiality,</w:t>
      </w:r>
      <w:r>
        <w:rPr>
          <w:spacing w:val="-1"/>
        </w:rPr>
        <w:t xml:space="preserve"> </w:t>
      </w:r>
      <w:r>
        <w:t>reassure</w:t>
      </w:r>
      <w:r>
        <w:rPr>
          <w:spacing w:val="-5"/>
        </w:rPr>
        <w:t xml:space="preserve"> </w:t>
      </w:r>
      <w:r>
        <w:t>the</w:t>
      </w:r>
      <w:r>
        <w:rPr>
          <w:spacing w:val="-3"/>
        </w:rPr>
        <w:t xml:space="preserve"> </w:t>
      </w:r>
      <w:r>
        <w:t>pupils</w:t>
      </w:r>
      <w:r>
        <w:rPr>
          <w:spacing w:val="-5"/>
        </w:rPr>
        <w:t xml:space="preserve"> </w:t>
      </w:r>
      <w:r>
        <w:t>that they have done the right thing and who you will have to inform</w:t>
      </w:r>
    </w:p>
    <w:p w14:paraId="7342E9C6" w14:textId="77777777" w:rsidR="000E2A3C" w:rsidRDefault="005F29D3">
      <w:pPr>
        <w:pStyle w:val="ListParagraph"/>
        <w:numPr>
          <w:ilvl w:val="2"/>
          <w:numId w:val="41"/>
        </w:numPr>
        <w:tabs>
          <w:tab w:val="left" w:pos="1337"/>
        </w:tabs>
        <w:spacing w:before="116"/>
      </w:pPr>
      <w:r>
        <w:t>report</w:t>
      </w:r>
      <w:r>
        <w:rPr>
          <w:spacing w:val="-2"/>
        </w:rPr>
        <w:t xml:space="preserve"> </w:t>
      </w:r>
      <w:r>
        <w:t>concerns</w:t>
      </w:r>
      <w:r>
        <w:rPr>
          <w:spacing w:val="-5"/>
        </w:rPr>
        <w:t xml:space="preserve"> </w:t>
      </w:r>
      <w:r>
        <w:t>to</w:t>
      </w:r>
      <w:r>
        <w:rPr>
          <w:spacing w:val="-5"/>
        </w:rPr>
        <w:t xml:space="preserve"> </w:t>
      </w:r>
      <w:r>
        <w:t>the</w:t>
      </w:r>
      <w:r>
        <w:rPr>
          <w:spacing w:val="-4"/>
        </w:rPr>
        <w:t xml:space="preserve"> </w:t>
      </w:r>
      <w:r>
        <w:t>DSL</w:t>
      </w:r>
      <w:r>
        <w:rPr>
          <w:spacing w:val="-1"/>
        </w:rPr>
        <w:t xml:space="preserve"> </w:t>
      </w:r>
      <w:r>
        <w:t>on</w:t>
      </w:r>
      <w:r>
        <w:rPr>
          <w:spacing w:val="-3"/>
        </w:rPr>
        <w:t xml:space="preserve"> </w:t>
      </w:r>
      <w:r>
        <w:t>the</w:t>
      </w:r>
      <w:r>
        <w:rPr>
          <w:spacing w:val="-3"/>
        </w:rPr>
        <w:t xml:space="preserve"> </w:t>
      </w:r>
      <w:r>
        <w:t>same</w:t>
      </w:r>
      <w:r>
        <w:rPr>
          <w:spacing w:val="-3"/>
        </w:rPr>
        <w:t xml:space="preserve"> </w:t>
      </w:r>
      <w:r>
        <w:t>day</w:t>
      </w:r>
      <w:r>
        <w:rPr>
          <w:spacing w:val="-7"/>
        </w:rPr>
        <w:t xml:space="preserve"> </w:t>
      </w:r>
      <w:r>
        <w:t>the</w:t>
      </w:r>
      <w:r>
        <w:rPr>
          <w:spacing w:val="-5"/>
        </w:rPr>
        <w:t xml:space="preserve"> </w:t>
      </w:r>
      <w:r>
        <w:t>disclosure</w:t>
      </w:r>
      <w:r>
        <w:rPr>
          <w:spacing w:val="-3"/>
        </w:rPr>
        <w:t xml:space="preserve"> </w:t>
      </w:r>
      <w:r>
        <w:t>is</w:t>
      </w:r>
      <w:r>
        <w:rPr>
          <w:spacing w:val="-4"/>
        </w:rPr>
        <w:t xml:space="preserve"> made</w:t>
      </w:r>
    </w:p>
    <w:p w14:paraId="690F44B1" w14:textId="77777777" w:rsidR="000E2A3C" w:rsidRDefault="005F29D3">
      <w:pPr>
        <w:pStyle w:val="ListParagraph"/>
        <w:numPr>
          <w:ilvl w:val="2"/>
          <w:numId w:val="41"/>
        </w:numPr>
        <w:tabs>
          <w:tab w:val="left" w:pos="1337"/>
        </w:tabs>
        <w:spacing w:before="157"/>
      </w:pPr>
      <w:r>
        <w:t>complete</w:t>
      </w:r>
      <w:r>
        <w:rPr>
          <w:spacing w:val="-6"/>
        </w:rPr>
        <w:t xml:space="preserve"> </w:t>
      </w:r>
      <w:r>
        <w:t>the</w:t>
      </w:r>
      <w:r>
        <w:rPr>
          <w:spacing w:val="-6"/>
        </w:rPr>
        <w:t xml:space="preserve"> </w:t>
      </w:r>
      <w:r>
        <w:t>referral</w:t>
      </w:r>
      <w:r>
        <w:rPr>
          <w:spacing w:val="-7"/>
        </w:rPr>
        <w:t xml:space="preserve"> </w:t>
      </w:r>
      <w:r>
        <w:t>form</w:t>
      </w:r>
      <w:r>
        <w:rPr>
          <w:spacing w:val="-3"/>
        </w:rPr>
        <w:t xml:space="preserve"> </w:t>
      </w:r>
      <w:r>
        <w:t>via</w:t>
      </w:r>
      <w:r>
        <w:rPr>
          <w:spacing w:val="-1"/>
        </w:rPr>
        <w:t xml:space="preserve"> </w:t>
      </w:r>
      <w:r>
        <w:t>My</w:t>
      </w:r>
      <w:r>
        <w:rPr>
          <w:spacing w:val="-5"/>
        </w:rPr>
        <w:t xml:space="preserve"> </w:t>
      </w:r>
      <w:r>
        <w:rPr>
          <w:spacing w:val="-2"/>
        </w:rPr>
        <w:t>Concern</w:t>
      </w:r>
    </w:p>
    <w:p w14:paraId="09CB2C92" w14:textId="77777777" w:rsidR="000E2A3C" w:rsidRDefault="005F29D3">
      <w:pPr>
        <w:pStyle w:val="ListParagraph"/>
        <w:numPr>
          <w:ilvl w:val="2"/>
          <w:numId w:val="41"/>
        </w:numPr>
        <w:tabs>
          <w:tab w:val="left" w:pos="1337"/>
        </w:tabs>
        <w:spacing w:before="158"/>
      </w:pPr>
      <w:r>
        <w:t>seek</w:t>
      </w:r>
      <w:r>
        <w:rPr>
          <w:spacing w:val="-3"/>
        </w:rPr>
        <w:t xml:space="preserve"> </w:t>
      </w:r>
      <w:r>
        <w:t>support</w:t>
      </w:r>
      <w:r>
        <w:rPr>
          <w:spacing w:val="-4"/>
        </w:rPr>
        <w:t xml:space="preserve"> </w:t>
      </w:r>
      <w:r>
        <w:t>if</w:t>
      </w:r>
      <w:r>
        <w:rPr>
          <w:spacing w:val="-1"/>
        </w:rPr>
        <w:t xml:space="preserve"> </w:t>
      </w:r>
      <w:r>
        <w:t>they</w:t>
      </w:r>
      <w:r>
        <w:rPr>
          <w:spacing w:val="-7"/>
        </w:rPr>
        <w:t xml:space="preserve"> </w:t>
      </w:r>
      <w:r>
        <w:t>feel</w:t>
      </w:r>
      <w:r>
        <w:rPr>
          <w:spacing w:val="-6"/>
        </w:rPr>
        <w:t xml:space="preserve"> </w:t>
      </w:r>
      <w:r>
        <w:rPr>
          <w:spacing w:val="-2"/>
        </w:rPr>
        <w:t>distressed.</w:t>
      </w:r>
    </w:p>
    <w:p w14:paraId="52799097" w14:textId="77777777" w:rsidR="000E2A3C" w:rsidRDefault="000E2A3C">
      <w:pPr>
        <w:pStyle w:val="BodyText"/>
        <w:spacing w:before="1"/>
        <w:ind w:left="0" w:firstLine="0"/>
        <w:rPr>
          <w:sz w:val="24"/>
        </w:rPr>
      </w:pPr>
    </w:p>
    <w:p w14:paraId="1CACC980" w14:textId="77777777" w:rsidR="000E2A3C" w:rsidRDefault="005F29D3">
      <w:pPr>
        <w:pStyle w:val="Heading3"/>
        <w:spacing w:before="1"/>
        <w:ind w:left="268"/>
        <w:rPr>
          <w:position w:val="1"/>
        </w:rPr>
      </w:pPr>
      <w:r>
        <w:rPr>
          <w:noProof/>
          <w:position w:val="1"/>
        </w:rPr>
        <mc:AlternateContent>
          <mc:Choice Requires="wps">
            <w:drawing>
              <wp:anchor distT="0" distB="0" distL="0" distR="0" simplePos="0" relativeHeight="487604224" behindDoc="1" locked="0" layoutInCell="1" allowOverlap="1" wp14:anchorId="1B23DF5E" wp14:editId="4A3CDEE8">
                <wp:simplePos x="0" y="0"/>
                <wp:positionH relativeFrom="page">
                  <wp:posOffset>594359</wp:posOffset>
                </wp:positionH>
                <wp:positionV relativeFrom="paragraph">
                  <wp:posOffset>215493</wp:posOffset>
                </wp:positionV>
                <wp:extent cx="6373495" cy="2794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4D6609FB" id="Graphic 135" o:spid="_x0000_s1026" style="position:absolute;margin-left:46.8pt;margin-top:16.95pt;width:501.85pt;height:2.2pt;z-index:-1571225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" path="m6373114,l,,,27432r6373114,l6373114,xe" fillcolor="#365f91" stroked="f">
                <v:path arrowok="t"/>
                <w10:wrap type="topAndBottom" anchorx="page"/>
              </v:shape>
            </w:pict>
          </mc:Fallback>
        </mc:AlternateContent>
      </w:r>
      <w:r>
        <w:rPr>
          <w:b w:val="0"/>
          <w:noProof/>
        </w:rPr>
        <w:drawing>
          <wp:inline distT="0" distB="0" distL="0" distR="0" wp14:anchorId="1C40483E" wp14:editId="692043D2">
            <wp:extent cx="110459" cy="111922"/>
            <wp:effectExtent l="0" t="0" r="0" b="0"/>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17" cstate="print"/>
                    <a:stretch>
                      <a:fillRect/>
                    </a:stretch>
                  </pic:blipFill>
                  <pic:spPr>
                    <a:xfrm>
                      <a:off x="0" y="0"/>
                      <a:ext cx="110459" cy="111922"/>
                    </a:xfrm>
                    <a:prstGeom prst="rect">
                      <a:avLst/>
                    </a:prstGeom>
                  </pic:spPr>
                </pic:pic>
              </a:graphicData>
            </a:graphic>
          </wp:inline>
        </w:drawing>
      </w:r>
      <w:r>
        <w:rPr>
          <w:rFonts w:ascii="Times New Roman"/>
          <w:b w:val="0"/>
          <w:spacing w:val="124"/>
          <w:position w:val="1"/>
          <w:sz w:val="20"/>
        </w:rPr>
        <w:t xml:space="preserve"> </w:t>
      </w:r>
      <w:bookmarkStart w:id="45" w:name="_bookmark45"/>
      <w:bookmarkEnd w:id="45"/>
      <w:r>
        <w:rPr>
          <w:position w:val="1"/>
        </w:rPr>
        <w:t>Recording information</w:t>
      </w:r>
    </w:p>
    <w:p w14:paraId="2BBAE268" w14:textId="77777777" w:rsidR="000E2A3C" w:rsidRDefault="005F29D3">
      <w:pPr>
        <w:pStyle w:val="ListParagraph"/>
        <w:numPr>
          <w:ilvl w:val="1"/>
          <w:numId w:val="40"/>
        </w:numPr>
        <w:tabs>
          <w:tab w:val="left" w:pos="965"/>
        </w:tabs>
        <w:spacing w:before="122"/>
      </w:pPr>
      <w:r>
        <w:t>Staff</w:t>
      </w:r>
      <w:r>
        <w:rPr>
          <w:spacing w:val="-8"/>
        </w:rPr>
        <w:t xml:space="preserve"> </w:t>
      </w:r>
      <w:r>
        <w:t>must</w:t>
      </w:r>
      <w:r>
        <w:rPr>
          <w:spacing w:val="-7"/>
        </w:rPr>
        <w:t xml:space="preserve"> </w:t>
      </w:r>
      <w:r>
        <w:t>follow</w:t>
      </w:r>
      <w:r>
        <w:rPr>
          <w:spacing w:val="-7"/>
        </w:rPr>
        <w:t xml:space="preserve"> </w:t>
      </w:r>
      <w:r>
        <w:t>the</w:t>
      </w:r>
      <w:r>
        <w:rPr>
          <w:spacing w:val="-7"/>
        </w:rPr>
        <w:t xml:space="preserve"> </w:t>
      </w:r>
      <w:r>
        <w:t>recording</w:t>
      </w:r>
      <w:r>
        <w:rPr>
          <w:spacing w:val="-4"/>
        </w:rPr>
        <w:t xml:space="preserve"> </w:t>
      </w:r>
      <w:r>
        <w:t>requirements</w:t>
      </w:r>
      <w:r>
        <w:rPr>
          <w:spacing w:val="-4"/>
        </w:rPr>
        <w:t xml:space="preserve"> </w:t>
      </w:r>
      <w:r>
        <w:t>set</w:t>
      </w:r>
      <w:r>
        <w:rPr>
          <w:spacing w:val="-5"/>
        </w:rPr>
        <w:t xml:space="preserve"> </w:t>
      </w:r>
      <w:r>
        <w:t>out</w:t>
      </w:r>
      <w:r>
        <w:rPr>
          <w:spacing w:val="-2"/>
        </w:rPr>
        <w:t xml:space="preserve"> below:</w:t>
      </w:r>
    </w:p>
    <w:p w14:paraId="3B8C7E62" w14:textId="77777777" w:rsidR="000E2A3C" w:rsidRDefault="005F29D3">
      <w:pPr>
        <w:pStyle w:val="ListParagraph"/>
        <w:numPr>
          <w:ilvl w:val="2"/>
          <w:numId w:val="40"/>
        </w:numPr>
        <w:tabs>
          <w:tab w:val="left" w:pos="1337"/>
        </w:tabs>
        <w:spacing w:before="158"/>
      </w:pPr>
      <w:r>
        <w:t>All</w:t>
      </w:r>
      <w:r>
        <w:rPr>
          <w:spacing w:val="-5"/>
        </w:rPr>
        <w:t xml:space="preserve"> </w:t>
      </w:r>
      <w:r>
        <w:t>concerns</w:t>
      </w:r>
      <w:r>
        <w:rPr>
          <w:spacing w:val="-3"/>
        </w:rPr>
        <w:t xml:space="preserve"> </w:t>
      </w:r>
      <w:r>
        <w:t>should</w:t>
      </w:r>
      <w:r>
        <w:rPr>
          <w:spacing w:val="-6"/>
        </w:rPr>
        <w:t xml:space="preserve"> </w:t>
      </w:r>
      <w:r>
        <w:t>be</w:t>
      </w:r>
      <w:r>
        <w:rPr>
          <w:spacing w:val="-5"/>
        </w:rPr>
        <w:t xml:space="preserve"> </w:t>
      </w:r>
      <w:r>
        <w:t>reported</w:t>
      </w:r>
      <w:r>
        <w:rPr>
          <w:spacing w:val="-6"/>
        </w:rPr>
        <w:t xml:space="preserve"> </w:t>
      </w:r>
      <w:r>
        <w:t>using</w:t>
      </w:r>
      <w:r>
        <w:rPr>
          <w:spacing w:val="-3"/>
        </w:rPr>
        <w:t xml:space="preserve"> </w:t>
      </w:r>
      <w:r>
        <w:t>My</w:t>
      </w:r>
      <w:r>
        <w:rPr>
          <w:spacing w:val="-6"/>
        </w:rPr>
        <w:t xml:space="preserve"> </w:t>
      </w:r>
      <w:r>
        <w:t>Concern</w:t>
      </w:r>
      <w:r>
        <w:rPr>
          <w:spacing w:val="-3"/>
        </w:rPr>
        <w:t xml:space="preserve"> </w:t>
      </w:r>
      <w:r>
        <w:t>within</w:t>
      </w:r>
      <w:r>
        <w:rPr>
          <w:spacing w:val="-4"/>
        </w:rPr>
        <w:t xml:space="preserve"> </w:t>
      </w:r>
      <w:r>
        <w:t>24</w:t>
      </w:r>
      <w:r>
        <w:rPr>
          <w:spacing w:val="-4"/>
        </w:rPr>
        <w:t xml:space="preserve"> </w:t>
      </w:r>
      <w:r>
        <w:rPr>
          <w:spacing w:val="-2"/>
        </w:rPr>
        <w:t>hours.</w:t>
      </w:r>
    </w:p>
    <w:p w14:paraId="17D93DD6" w14:textId="77777777" w:rsidR="000E2A3C" w:rsidRDefault="005F29D3">
      <w:pPr>
        <w:pStyle w:val="ListParagraph"/>
        <w:numPr>
          <w:ilvl w:val="2"/>
          <w:numId w:val="40"/>
        </w:numPr>
        <w:tabs>
          <w:tab w:val="left" w:pos="1337"/>
        </w:tabs>
        <w:spacing w:before="157" w:line="276" w:lineRule="auto"/>
        <w:ind w:right="806"/>
      </w:pPr>
      <w:r>
        <w:t>All staff members have a secure password to access My Concern from any web enabled device</w:t>
      </w:r>
      <w:r>
        <w:rPr>
          <w:spacing w:val="-2"/>
        </w:rPr>
        <w:t xml:space="preserve"> </w:t>
      </w:r>
      <w:r>
        <w:t>that is</w:t>
      </w:r>
      <w:r>
        <w:rPr>
          <w:spacing w:val="-1"/>
        </w:rPr>
        <w:t xml:space="preserve"> </w:t>
      </w:r>
      <w:r>
        <w:t>linked</w:t>
      </w:r>
      <w:r>
        <w:rPr>
          <w:spacing w:val="-4"/>
        </w:rPr>
        <w:t xml:space="preserve"> </w:t>
      </w:r>
      <w:r>
        <w:t>using</w:t>
      </w:r>
      <w:r>
        <w:rPr>
          <w:spacing w:val="-2"/>
        </w:rPr>
        <w:t xml:space="preserve"> </w:t>
      </w:r>
      <w:r>
        <w:t>a</w:t>
      </w:r>
      <w:r>
        <w:rPr>
          <w:spacing w:val="-2"/>
        </w:rPr>
        <w:t xml:space="preserve"> </w:t>
      </w:r>
      <w:r>
        <w:t>school</w:t>
      </w:r>
      <w:r>
        <w:rPr>
          <w:spacing w:val="-5"/>
        </w:rPr>
        <w:t xml:space="preserve"> </w:t>
      </w:r>
      <w:r>
        <w:t>email</w:t>
      </w:r>
      <w:r>
        <w:rPr>
          <w:spacing w:val="-2"/>
        </w:rPr>
        <w:t xml:space="preserve"> </w:t>
      </w:r>
      <w:r>
        <w:t>address. Personal</w:t>
      </w:r>
      <w:r>
        <w:rPr>
          <w:spacing w:val="-3"/>
        </w:rPr>
        <w:t xml:space="preserve"> </w:t>
      </w:r>
      <w:r>
        <w:t>email</w:t>
      </w:r>
      <w:r>
        <w:rPr>
          <w:spacing w:val="-2"/>
        </w:rPr>
        <w:t xml:space="preserve"> </w:t>
      </w:r>
      <w:r>
        <w:t>addresses</w:t>
      </w:r>
      <w:r>
        <w:rPr>
          <w:spacing w:val="-2"/>
        </w:rPr>
        <w:t xml:space="preserve"> </w:t>
      </w:r>
      <w:r>
        <w:t>are</w:t>
      </w:r>
      <w:r>
        <w:rPr>
          <w:spacing w:val="-4"/>
        </w:rPr>
        <w:t xml:space="preserve"> </w:t>
      </w:r>
      <w:r>
        <w:t>not</w:t>
      </w:r>
      <w:r>
        <w:rPr>
          <w:spacing w:val="-3"/>
        </w:rPr>
        <w:t xml:space="preserve"> </w:t>
      </w:r>
      <w:r>
        <w:t>to</w:t>
      </w:r>
      <w:r>
        <w:rPr>
          <w:spacing w:val="-4"/>
        </w:rPr>
        <w:t xml:space="preserve"> </w:t>
      </w:r>
      <w:r>
        <w:t xml:space="preserve">be </w:t>
      </w:r>
      <w:r>
        <w:rPr>
          <w:spacing w:val="-4"/>
        </w:rPr>
        <w:t>used.</w:t>
      </w:r>
    </w:p>
    <w:p w14:paraId="0425F21E" w14:textId="77777777" w:rsidR="000E2A3C" w:rsidRDefault="005F29D3">
      <w:pPr>
        <w:pStyle w:val="ListParagraph"/>
        <w:numPr>
          <w:ilvl w:val="2"/>
          <w:numId w:val="40"/>
        </w:numPr>
        <w:tabs>
          <w:tab w:val="left" w:pos="1337"/>
        </w:tabs>
        <w:spacing w:before="121"/>
      </w:pPr>
      <w:r>
        <w:t>If</w:t>
      </w:r>
      <w:r>
        <w:rPr>
          <w:spacing w:val="-4"/>
        </w:rPr>
        <w:t xml:space="preserve"> </w:t>
      </w:r>
      <w:r>
        <w:t>the</w:t>
      </w:r>
      <w:r>
        <w:rPr>
          <w:spacing w:val="-5"/>
        </w:rPr>
        <w:t xml:space="preserve"> </w:t>
      </w:r>
      <w:r>
        <w:t>concern</w:t>
      </w:r>
      <w:r>
        <w:rPr>
          <w:spacing w:val="-4"/>
        </w:rPr>
        <w:t xml:space="preserve"> </w:t>
      </w:r>
      <w:r>
        <w:t>is</w:t>
      </w:r>
      <w:r>
        <w:rPr>
          <w:spacing w:val="-3"/>
        </w:rPr>
        <w:t xml:space="preserve"> </w:t>
      </w:r>
      <w:r>
        <w:t>urgent</w:t>
      </w:r>
      <w:r>
        <w:rPr>
          <w:spacing w:val="-6"/>
        </w:rPr>
        <w:t xml:space="preserve"> </w:t>
      </w:r>
      <w:r>
        <w:t>then</w:t>
      </w:r>
      <w:r>
        <w:rPr>
          <w:spacing w:val="-4"/>
        </w:rPr>
        <w:t xml:space="preserve"> </w:t>
      </w:r>
      <w:r>
        <w:t>this</w:t>
      </w:r>
      <w:r>
        <w:rPr>
          <w:spacing w:val="-5"/>
        </w:rPr>
        <w:t xml:space="preserve"> </w:t>
      </w:r>
      <w:r>
        <w:t>should</w:t>
      </w:r>
      <w:r>
        <w:rPr>
          <w:spacing w:val="-3"/>
        </w:rPr>
        <w:t xml:space="preserve"> </w:t>
      </w:r>
      <w:r>
        <w:t>be</w:t>
      </w:r>
      <w:r>
        <w:rPr>
          <w:spacing w:val="-6"/>
        </w:rPr>
        <w:t xml:space="preserve"> </w:t>
      </w:r>
      <w:r>
        <w:t>recorded</w:t>
      </w:r>
      <w:r>
        <w:rPr>
          <w:spacing w:val="-3"/>
        </w:rPr>
        <w:t xml:space="preserve"> </w:t>
      </w:r>
      <w:r>
        <w:t>promptly</w:t>
      </w:r>
      <w:r>
        <w:rPr>
          <w:spacing w:val="-5"/>
        </w:rPr>
        <w:t xml:space="preserve"> </w:t>
      </w:r>
      <w:r>
        <w:t>and</w:t>
      </w:r>
      <w:r>
        <w:rPr>
          <w:spacing w:val="-6"/>
        </w:rPr>
        <w:t xml:space="preserve"> </w:t>
      </w:r>
      <w:r>
        <w:t>flagged</w:t>
      </w:r>
      <w:r>
        <w:rPr>
          <w:spacing w:val="-3"/>
        </w:rPr>
        <w:t xml:space="preserve"> </w:t>
      </w:r>
      <w:r>
        <w:t>a</w:t>
      </w:r>
      <w:r>
        <w:t>s</w:t>
      </w:r>
      <w:r>
        <w:rPr>
          <w:spacing w:val="-2"/>
        </w:rPr>
        <w:t xml:space="preserve"> urgent.</w:t>
      </w:r>
    </w:p>
    <w:p w14:paraId="3EC6254B" w14:textId="77777777" w:rsidR="000E2A3C" w:rsidRDefault="005F29D3">
      <w:pPr>
        <w:pStyle w:val="ListParagraph"/>
        <w:numPr>
          <w:ilvl w:val="2"/>
          <w:numId w:val="40"/>
        </w:numPr>
        <w:tabs>
          <w:tab w:val="left" w:pos="1337"/>
        </w:tabs>
        <w:spacing w:before="157" w:line="276" w:lineRule="auto"/>
        <w:ind w:right="706"/>
      </w:pPr>
      <w:r>
        <w:t>All</w:t>
      </w:r>
      <w:r>
        <w:rPr>
          <w:spacing w:val="-3"/>
        </w:rPr>
        <w:t xml:space="preserve"> </w:t>
      </w:r>
      <w:r>
        <w:t>concerns</w:t>
      </w:r>
      <w:r>
        <w:rPr>
          <w:spacing w:val="-2"/>
        </w:rPr>
        <w:t xml:space="preserve"> </w:t>
      </w:r>
      <w:r>
        <w:t>should</w:t>
      </w:r>
      <w:r>
        <w:rPr>
          <w:spacing w:val="-4"/>
        </w:rPr>
        <w:t xml:space="preserve"> </w:t>
      </w:r>
      <w:r>
        <w:t>be</w:t>
      </w:r>
      <w:r>
        <w:rPr>
          <w:spacing w:val="-4"/>
        </w:rPr>
        <w:t xml:space="preserve"> </w:t>
      </w:r>
      <w:r>
        <w:t>followed</w:t>
      </w:r>
      <w:r>
        <w:rPr>
          <w:spacing w:val="-3"/>
        </w:rPr>
        <w:t xml:space="preserve"> </w:t>
      </w:r>
      <w:r>
        <w:t>up</w:t>
      </w:r>
      <w:r>
        <w:rPr>
          <w:spacing w:val="-3"/>
        </w:rPr>
        <w:t xml:space="preserve"> </w:t>
      </w:r>
      <w:r>
        <w:t>with</w:t>
      </w:r>
      <w:r>
        <w:rPr>
          <w:spacing w:val="-3"/>
        </w:rPr>
        <w:t xml:space="preserve"> </w:t>
      </w:r>
      <w:r>
        <w:t>a</w:t>
      </w:r>
      <w:r>
        <w:rPr>
          <w:spacing w:val="-2"/>
        </w:rPr>
        <w:t xml:space="preserve"> </w:t>
      </w:r>
      <w:r>
        <w:t>conversation</w:t>
      </w:r>
      <w:r>
        <w:rPr>
          <w:spacing w:val="-3"/>
        </w:rPr>
        <w:t xml:space="preserve"> </w:t>
      </w:r>
      <w:r>
        <w:t>with</w:t>
      </w:r>
      <w:r>
        <w:rPr>
          <w:spacing w:val="-3"/>
        </w:rPr>
        <w:t xml:space="preserve"> </w:t>
      </w:r>
      <w:r>
        <w:t>a</w:t>
      </w:r>
      <w:r>
        <w:rPr>
          <w:spacing w:val="-2"/>
        </w:rPr>
        <w:t xml:space="preserve"> </w:t>
      </w:r>
      <w:r>
        <w:t>DSL,</w:t>
      </w:r>
      <w:r>
        <w:rPr>
          <w:spacing w:val="-3"/>
        </w:rPr>
        <w:t xml:space="preserve"> </w:t>
      </w:r>
      <w:r>
        <w:t>urgent</w:t>
      </w:r>
      <w:r>
        <w:rPr>
          <w:spacing w:val="-1"/>
        </w:rPr>
        <w:t xml:space="preserve"> </w:t>
      </w:r>
      <w:r>
        <w:t>concerns</w:t>
      </w:r>
      <w:r>
        <w:rPr>
          <w:spacing w:val="-4"/>
        </w:rPr>
        <w:t xml:space="preserve"> </w:t>
      </w:r>
      <w:r>
        <w:t>should be followed up with a conversation immediately.</w:t>
      </w:r>
    </w:p>
    <w:p w14:paraId="52917128" w14:textId="77777777" w:rsidR="000E2A3C" w:rsidRDefault="005F29D3">
      <w:pPr>
        <w:pStyle w:val="ListParagraph"/>
        <w:numPr>
          <w:ilvl w:val="2"/>
          <w:numId w:val="40"/>
        </w:numPr>
        <w:tabs>
          <w:tab w:val="left" w:pos="1337"/>
        </w:tabs>
        <w:spacing w:before="122"/>
      </w:pPr>
      <w:r>
        <w:t>All</w:t>
      </w:r>
      <w:r>
        <w:rPr>
          <w:spacing w:val="-4"/>
        </w:rPr>
        <w:t xml:space="preserve"> </w:t>
      </w:r>
      <w:r>
        <w:t>concerns</w:t>
      </w:r>
      <w:r>
        <w:rPr>
          <w:spacing w:val="-3"/>
        </w:rPr>
        <w:t xml:space="preserve"> </w:t>
      </w:r>
      <w:r>
        <w:t>should</w:t>
      </w:r>
      <w:r>
        <w:rPr>
          <w:spacing w:val="-6"/>
        </w:rPr>
        <w:t xml:space="preserve"> </w:t>
      </w:r>
      <w:r>
        <w:t>be</w:t>
      </w:r>
      <w:r>
        <w:rPr>
          <w:spacing w:val="-4"/>
        </w:rPr>
        <w:t xml:space="preserve"> </w:t>
      </w:r>
      <w:r>
        <w:t>logged</w:t>
      </w:r>
      <w:r>
        <w:rPr>
          <w:spacing w:val="-6"/>
        </w:rPr>
        <w:t xml:space="preserve"> </w:t>
      </w:r>
      <w:r>
        <w:t>before</w:t>
      </w:r>
      <w:r>
        <w:rPr>
          <w:spacing w:val="-4"/>
        </w:rPr>
        <w:t xml:space="preserve"> </w:t>
      </w:r>
      <w:r>
        <w:t>you</w:t>
      </w:r>
      <w:r>
        <w:rPr>
          <w:spacing w:val="-4"/>
        </w:rPr>
        <w:t xml:space="preserve"> </w:t>
      </w:r>
      <w:r>
        <w:t>leave</w:t>
      </w:r>
      <w:r>
        <w:rPr>
          <w:spacing w:val="-4"/>
        </w:rPr>
        <w:t xml:space="preserve"> </w:t>
      </w:r>
      <w:r>
        <w:t>the</w:t>
      </w:r>
      <w:r>
        <w:rPr>
          <w:spacing w:val="-4"/>
        </w:rPr>
        <w:t xml:space="preserve"> </w:t>
      </w:r>
      <w:r>
        <w:t>premises</w:t>
      </w:r>
      <w:r>
        <w:rPr>
          <w:spacing w:val="-4"/>
        </w:rPr>
        <w:t xml:space="preserve"> </w:t>
      </w:r>
      <w:r>
        <w:t>on</w:t>
      </w:r>
      <w:r>
        <w:rPr>
          <w:spacing w:val="-5"/>
        </w:rPr>
        <w:t xml:space="preserve"> </w:t>
      </w:r>
      <w:r>
        <w:t>that</w:t>
      </w:r>
      <w:r>
        <w:rPr>
          <w:spacing w:val="-2"/>
        </w:rPr>
        <w:t xml:space="preserve"> </w:t>
      </w:r>
      <w:r>
        <w:rPr>
          <w:spacing w:val="-4"/>
        </w:rPr>
        <w:t>day.</w:t>
      </w:r>
    </w:p>
    <w:p w14:paraId="30AEED3D" w14:textId="77777777" w:rsidR="000E2A3C" w:rsidRDefault="005F29D3">
      <w:pPr>
        <w:pStyle w:val="ListParagraph"/>
        <w:numPr>
          <w:ilvl w:val="2"/>
          <w:numId w:val="40"/>
        </w:numPr>
        <w:tabs>
          <w:tab w:val="left" w:pos="1337"/>
        </w:tabs>
        <w:spacing w:before="158"/>
      </w:pPr>
      <w:r>
        <w:t>All</w:t>
      </w:r>
      <w:r>
        <w:rPr>
          <w:spacing w:val="-8"/>
        </w:rPr>
        <w:t xml:space="preserve"> </w:t>
      </w:r>
      <w:r>
        <w:t>concerns</w:t>
      </w:r>
      <w:r>
        <w:rPr>
          <w:spacing w:val="-4"/>
        </w:rPr>
        <w:t xml:space="preserve"> </w:t>
      </w:r>
      <w:r>
        <w:t>should</w:t>
      </w:r>
      <w:r>
        <w:rPr>
          <w:spacing w:val="-7"/>
        </w:rPr>
        <w:t xml:space="preserve"> </w:t>
      </w:r>
      <w:r>
        <w:t>be</w:t>
      </w:r>
      <w:r>
        <w:rPr>
          <w:spacing w:val="-5"/>
        </w:rPr>
        <w:t xml:space="preserve"> </w:t>
      </w:r>
      <w:proofErr w:type="spellStart"/>
      <w:r>
        <w:t>categorised</w:t>
      </w:r>
      <w:proofErr w:type="spellEnd"/>
      <w:r>
        <w:rPr>
          <w:spacing w:val="-7"/>
        </w:rPr>
        <w:t xml:space="preserve"> </w:t>
      </w:r>
      <w:r>
        <w:t>consistently</w:t>
      </w:r>
      <w:r>
        <w:rPr>
          <w:spacing w:val="-7"/>
        </w:rPr>
        <w:t xml:space="preserve"> </w:t>
      </w:r>
      <w:r>
        <w:t>with</w:t>
      </w:r>
      <w:r>
        <w:rPr>
          <w:spacing w:val="-5"/>
        </w:rPr>
        <w:t xml:space="preserve"> </w:t>
      </w:r>
      <w:r>
        <w:t>the</w:t>
      </w:r>
      <w:r>
        <w:rPr>
          <w:spacing w:val="-7"/>
        </w:rPr>
        <w:t xml:space="preserve"> </w:t>
      </w:r>
      <w:r>
        <w:t>agreed</w:t>
      </w:r>
      <w:r>
        <w:rPr>
          <w:spacing w:val="-3"/>
        </w:rPr>
        <w:t xml:space="preserve"> </w:t>
      </w:r>
      <w:r>
        <w:t>school</w:t>
      </w:r>
      <w:r>
        <w:rPr>
          <w:spacing w:val="-6"/>
        </w:rPr>
        <w:t xml:space="preserve"> </w:t>
      </w:r>
      <w:r>
        <w:rPr>
          <w:spacing w:val="-2"/>
        </w:rPr>
        <w:t>categories.</w:t>
      </w:r>
    </w:p>
    <w:p w14:paraId="41D0119B" w14:textId="77777777" w:rsidR="000E2A3C" w:rsidRDefault="005F29D3">
      <w:pPr>
        <w:pStyle w:val="ListParagraph"/>
        <w:numPr>
          <w:ilvl w:val="2"/>
          <w:numId w:val="40"/>
        </w:numPr>
        <w:tabs>
          <w:tab w:val="left" w:pos="1337"/>
        </w:tabs>
        <w:spacing w:before="157" w:line="276" w:lineRule="auto"/>
        <w:ind w:right="1219"/>
      </w:pPr>
      <w:r>
        <w:t>For those staff members who do not have access to My Concern or where temporary factors</w:t>
      </w:r>
      <w:r>
        <w:rPr>
          <w:spacing w:val="-2"/>
        </w:rPr>
        <w:t xml:space="preserve"> </w:t>
      </w:r>
      <w:r>
        <w:t>prove</w:t>
      </w:r>
      <w:r>
        <w:rPr>
          <w:spacing w:val="-3"/>
        </w:rPr>
        <w:t xml:space="preserve"> </w:t>
      </w:r>
      <w:r>
        <w:t>preventative</w:t>
      </w:r>
      <w:r>
        <w:rPr>
          <w:spacing w:val="-3"/>
        </w:rPr>
        <w:t xml:space="preserve"> </w:t>
      </w:r>
      <w:r>
        <w:t>to</w:t>
      </w:r>
      <w:r>
        <w:rPr>
          <w:spacing w:val="-4"/>
        </w:rPr>
        <w:t xml:space="preserve"> </w:t>
      </w:r>
      <w:r>
        <w:t>its</w:t>
      </w:r>
      <w:r>
        <w:rPr>
          <w:spacing w:val="-2"/>
        </w:rPr>
        <w:t xml:space="preserve"> </w:t>
      </w:r>
      <w:r>
        <w:t>use,</w:t>
      </w:r>
      <w:r>
        <w:rPr>
          <w:spacing w:val="-1"/>
        </w:rPr>
        <w:t xml:space="preserve"> </w:t>
      </w:r>
      <w:r>
        <w:t>a</w:t>
      </w:r>
      <w:r>
        <w:rPr>
          <w:spacing w:val="-3"/>
        </w:rPr>
        <w:t xml:space="preserve"> </w:t>
      </w:r>
      <w:r>
        <w:t>paper</w:t>
      </w:r>
      <w:r>
        <w:rPr>
          <w:spacing w:val="-2"/>
        </w:rPr>
        <w:t xml:space="preserve"> </w:t>
      </w:r>
      <w:r>
        <w:t>version</w:t>
      </w:r>
      <w:r>
        <w:rPr>
          <w:spacing w:val="-3"/>
        </w:rPr>
        <w:t xml:space="preserve"> </w:t>
      </w:r>
      <w:r>
        <w:t>of</w:t>
      </w:r>
      <w:r>
        <w:rPr>
          <w:spacing w:val="-1"/>
        </w:rPr>
        <w:t xml:space="preserve"> </w:t>
      </w:r>
      <w:r>
        <w:t>the</w:t>
      </w:r>
      <w:r>
        <w:rPr>
          <w:spacing w:val="-4"/>
        </w:rPr>
        <w:t xml:space="preserve"> </w:t>
      </w:r>
      <w:r>
        <w:t>form</w:t>
      </w:r>
      <w:r>
        <w:rPr>
          <w:spacing w:val="-4"/>
        </w:rPr>
        <w:t xml:space="preserve"> </w:t>
      </w:r>
      <w:r>
        <w:t>will</w:t>
      </w:r>
      <w:r>
        <w:rPr>
          <w:spacing w:val="-3"/>
        </w:rPr>
        <w:t xml:space="preserve"> </w:t>
      </w:r>
      <w:r>
        <w:t>be</w:t>
      </w:r>
      <w:r>
        <w:rPr>
          <w:spacing w:val="-3"/>
        </w:rPr>
        <w:t xml:space="preserve"> </w:t>
      </w:r>
      <w:r>
        <w:t>available</w:t>
      </w:r>
      <w:r>
        <w:rPr>
          <w:spacing w:val="-3"/>
        </w:rPr>
        <w:t xml:space="preserve"> </w:t>
      </w:r>
      <w:r>
        <w:t>at</w:t>
      </w:r>
      <w:r>
        <w:rPr>
          <w:spacing w:val="-1"/>
        </w:rPr>
        <w:t xml:space="preserve"> </w:t>
      </w:r>
      <w:r>
        <w:t>all times</w:t>
      </w:r>
      <w:r>
        <w:rPr>
          <w:spacing w:val="-3"/>
        </w:rPr>
        <w:t xml:space="preserve"> </w:t>
      </w:r>
      <w:r>
        <w:t>and</w:t>
      </w:r>
      <w:r>
        <w:rPr>
          <w:spacing w:val="-3"/>
        </w:rPr>
        <w:t xml:space="preserve"> </w:t>
      </w:r>
      <w:r>
        <w:t>must</w:t>
      </w:r>
      <w:r>
        <w:rPr>
          <w:spacing w:val="-2"/>
        </w:rPr>
        <w:t xml:space="preserve"> </w:t>
      </w:r>
      <w:r>
        <w:t>be</w:t>
      </w:r>
      <w:r>
        <w:rPr>
          <w:spacing w:val="-3"/>
        </w:rPr>
        <w:t xml:space="preserve"> </w:t>
      </w:r>
      <w:r>
        <w:t>completed</w:t>
      </w:r>
      <w:r>
        <w:rPr>
          <w:spacing w:val="-1"/>
        </w:rPr>
        <w:t xml:space="preserve"> </w:t>
      </w:r>
      <w:r>
        <w:t>and</w:t>
      </w:r>
      <w:r>
        <w:rPr>
          <w:spacing w:val="-3"/>
        </w:rPr>
        <w:t xml:space="preserve"> </w:t>
      </w:r>
      <w:r>
        <w:t>returned</w:t>
      </w:r>
      <w:r>
        <w:rPr>
          <w:spacing w:val="-3"/>
        </w:rPr>
        <w:t xml:space="preserve"> </w:t>
      </w:r>
      <w:r>
        <w:t>to</w:t>
      </w:r>
      <w:r>
        <w:rPr>
          <w:spacing w:val="-3"/>
        </w:rPr>
        <w:t xml:space="preserve"> </w:t>
      </w:r>
      <w:r>
        <w:t>the</w:t>
      </w:r>
      <w:r>
        <w:rPr>
          <w:spacing w:val="-6"/>
        </w:rPr>
        <w:t xml:space="preserve"> </w:t>
      </w:r>
      <w:r>
        <w:t>DSL. Paper</w:t>
      </w:r>
      <w:r>
        <w:rPr>
          <w:spacing w:val="-5"/>
        </w:rPr>
        <w:t xml:space="preserve"> </w:t>
      </w:r>
      <w:r>
        <w:t>forms</w:t>
      </w:r>
      <w:r>
        <w:rPr>
          <w:spacing w:val="-3"/>
        </w:rPr>
        <w:t xml:space="preserve"> </w:t>
      </w:r>
      <w:r>
        <w:t>are</w:t>
      </w:r>
      <w:r>
        <w:rPr>
          <w:spacing w:val="-3"/>
        </w:rPr>
        <w:t xml:space="preserve"> </w:t>
      </w:r>
      <w:r>
        <w:t>located in</w:t>
      </w:r>
      <w:r>
        <w:rPr>
          <w:spacing w:val="-3"/>
        </w:rPr>
        <w:t xml:space="preserve"> </w:t>
      </w:r>
      <w:r>
        <w:t xml:space="preserve">the </w:t>
      </w:r>
      <w:r>
        <w:rPr>
          <w:spacing w:val="-2"/>
        </w:rPr>
        <w:t>staffroom.</w:t>
      </w:r>
    </w:p>
    <w:p w14:paraId="664035FB" w14:textId="77777777" w:rsidR="000E2A3C" w:rsidRDefault="005F29D3">
      <w:pPr>
        <w:pStyle w:val="ListParagraph"/>
        <w:numPr>
          <w:ilvl w:val="2"/>
          <w:numId w:val="40"/>
        </w:numPr>
        <w:tabs>
          <w:tab w:val="left" w:pos="1337"/>
        </w:tabs>
        <w:spacing w:before="120" w:line="276" w:lineRule="auto"/>
        <w:ind w:right="733"/>
      </w:pPr>
      <w:r>
        <w:t>All</w:t>
      </w:r>
      <w:r>
        <w:rPr>
          <w:spacing w:val="-3"/>
        </w:rPr>
        <w:t xml:space="preserve"> </w:t>
      </w:r>
      <w:r>
        <w:t>concerns,</w:t>
      </w:r>
      <w:r>
        <w:rPr>
          <w:spacing w:val="-4"/>
        </w:rPr>
        <w:t xml:space="preserve"> </w:t>
      </w:r>
      <w:r>
        <w:t>discussions</w:t>
      </w:r>
      <w:r>
        <w:rPr>
          <w:spacing w:val="-2"/>
        </w:rPr>
        <w:t xml:space="preserve"> </w:t>
      </w:r>
      <w:r>
        <w:t>and</w:t>
      </w:r>
      <w:r>
        <w:rPr>
          <w:spacing w:val="-3"/>
        </w:rPr>
        <w:t xml:space="preserve"> </w:t>
      </w:r>
      <w:r>
        <w:t>decisions</w:t>
      </w:r>
      <w:r>
        <w:rPr>
          <w:spacing w:val="-5"/>
        </w:rPr>
        <w:t xml:space="preserve"> </w:t>
      </w:r>
      <w:r>
        <w:t>made,</w:t>
      </w:r>
      <w:r>
        <w:rPr>
          <w:spacing w:val="-1"/>
        </w:rPr>
        <w:t xml:space="preserve"> </w:t>
      </w:r>
      <w:r>
        <w:t>and</w:t>
      </w:r>
      <w:r>
        <w:rPr>
          <w:spacing w:val="-3"/>
        </w:rPr>
        <w:t xml:space="preserve"> </w:t>
      </w:r>
      <w:r>
        <w:t>the</w:t>
      </w:r>
      <w:r>
        <w:rPr>
          <w:spacing w:val="-5"/>
        </w:rPr>
        <w:t xml:space="preserve"> </w:t>
      </w:r>
      <w:r>
        <w:t>reasons</w:t>
      </w:r>
      <w:r>
        <w:rPr>
          <w:spacing w:val="-5"/>
        </w:rPr>
        <w:t xml:space="preserve"> </w:t>
      </w:r>
      <w:r>
        <w:t>for</w:t>
      </w:r>
      <w:r>
        <w:rPr>
          <w:spacing w:val="-4"/>
        </w:rPr>
        <w:t xml:space="preserve"> </w:t>
      </w:r>
      <w:r>
        <w:t>those</w:t>
      </w:r>
      <w:r>
        <w:rPr>
          <w:spacing w:val="-7"/>
        </w:rPr>
        <w:t xml:space="preserve"> </w:t>
      </w:r>
      <w:r>
        <w:t>decisions,</w:t>
      </w:r>
      <w:r>
        <w:rPr>
          <w:spacing w:val="-1"/>
        </w:rPr>
        <w:t xml:space="preserve"> </w:t>
      </w:r>
      <w:r>
        <w:t>should be</w:t>
      </w:r>
      <w:r>
        <w:rPr>
          <w:spacing w:val="-2"/>
        </w:rPr>
        <w:t xml:space="preserve"> </w:t>
      </w:r>
      <w:r>
        <w:t>recorded</w:t>
      </w:r>
      <w:r>
        <w:rPr>
          <w:spacing w:val="-2"/>
        </w:rPr>
        <w:t xml:space="preserve"> </w:t>
      </w:r>
      <w:r>
        <w:t>in</w:t>
      </w:r>
      <w:r>
        <w:rPr>
          <w:spacing w:val="-2"/>
        </w:rPr>
        <w:t xml:space="preserve"> </w:t>
      </w:r>
      <w:r>
        <w:t>writing.</w:t>
      </w:r>
      <w:r>
        <w:rPr>
          <w:spacing w:val="-3"/>
        </w:rPr>
        <w:t xml:space="preserve"> </w:t>
      </w:r>
      <w:r>
        <w:t>Information is</w:t>
      </w:r>
      <w:r>
        <w:rPr>
          <w:spacing w:val="-6"/>
        </w:rPr>
        <w:t xml:space="preserve"> </w:t>
      </w:r>
      <w:r>
        <w:t>kept</w:t>
      </w:r>
      <w:r>
        <w:rPr>
          <w:spacing w:val="-3"/>
        </w:rPr>
        <w:t xml:space="preserve"> </w:t>
      </w:r>
      <w:r>
        <w:t>confidential</w:t>
      </w:r>
      <w:r>
        <w:rPr>
          <w:spacing w:val="-2"/>
        </w:rPr>
        <w:t xml:space="preserve"> </w:t>
      </w:r>
      <w:r>
        <w:t>and</w:t>
      </w:r>
      <w:r>
        <w:rPr>
          <w:spacing w:val="-2"/>
        </w:rPr>
        <w:t xml:space="preserve"> </w:t>
      </w:r>
      <w:r>
        <w:t>stored</w:t>
      </w:r>
      <w:r>
        <w:rPr>
          <w:spacing w:val="-4"/>
        </w:rPr>
        <w:t xml:space="preserve"> </w:t>
      </w:r>
      <w:r>
        <w:t>securely</w:t>
      </w:r>
      <w:r>
        <w:rPr>
          <w:spacing w:val="-1"/>
        </w:rPr>
        <w:t xml:space="preserve"> </w:t>
      </w:r>
      <w:r>
        <w:t>via My</w:t>
      </w:r>
      <w:r>
        <w:rPr>
          <w:spacing w:val="-4"/>
        </w:rPr>
        <w:t xml:space="preserve"> </w:t>
      </w:r>
      <w:r>
        <w:t>Concern.</w:t>
      </w:r>
    </w:p>
    <w:p w14:paraId="4863D3BF" w14:textId="77777777" w:rsidR="000E2A3C" w:rsidRDefault="005F29D3">
      <w:pPr>
        <w:pStyle w:val="ListParagraph"/>
        <w:numPr>
          <w:ilvl w:val="1"/>
          <w:numId w:val="40"/>
        </w:numPr>
        <w:tabs>
          <w:tab w:val="left" w:pos="965"/>
        </w:tabs>
      </w:pPr>
      <w:r>
        <w:t>Records</w:t>
      </w:r>
      <w:r>
        <w:rPr>
          <w:spacing w:val="-6"/>
        </w:rPr>
        <w:t xml:space="preserve"> </w:t>
      </w:r>
      <w:r>
        <w:t>should</w:t>
      </w:r>
      <w:r>
        <w:rPr>
          <w:spacing w:val="-7"/>
        </w:rPr>
        <w:t xml:space="preserve"> </w:t>
      </w:r>
      <w:r>
        <w:rPr>
          <w:spacing w:val="-2"/>
        </w:rPr>
        <w:t>include:</w:t>
      </w:r>
    </w:p>
    <w:p w14:paraId="38BF2000" w14:textId="77777777" w:rsidR="000E2A3C" w:rsidRDefault="000E2A3C">
      <w:pPr>
        <w:pStyle w:val="ListParagraph"/>
        <w:sectPr w:rsidR="000E2A3C">
          <w:pgSz w:w="11910" w:h="16840"/>
          <w:pgMar w:top="920" w:right="283" w:bottom="840" w:left="708" w:header="0" w:footer="651" w:gutter="0"/>
          <w:cols w:space="720"/>
        </w:sectPr>
      </w:pPr>
    </w:p>
    <w:p w14:paraId="173B8322" w14:textId="77777777" w:rsidR="000E2A3C" w:rsidRDefault="005F29D3">
      <w:pPr>
        <w:pStyle w:val="ListParagraph"/>
        <w:numPr>
          <w:ilvl w:val="2"/>
          <w:numId w:val="40"/>
        </w:numPr>
        <w:tabs>
          <w:tab w:val="left" w:pos="1337"/>
        </w:tabs>
        <w:spacing w:before="82" w:line="276" w:lineRule="auto"/>
        <w:ind w:right="683"/>
      </w:pPr>
      <w:r>
        <w:lastRenderedPageBreak/>
        <w:t>a</w:t>
      </w:r>
      <w:r>
        <w:rPr>
          <w:spacing w:val="-2"/>
        </w:rPr>
        <w:t xml:space="preserve"> </w:t>
      </w:r>
      <w:r>
        <w:t>clear</w:t>
      </w:r>
      <w:r>
        <w:rPr>
          <w:spacing w:val="-1"/>
        </w:rPr>
        <w:t xml:space="preserve"> </w:t>
      </w:r>
      <w:r>
        <w:t>and</w:t>
      </w:r>
      <w:r>
        <w:rPr>
          <w:spacing w:val="-4"/>
        </w:rPr>
        <w:t xml:space="preserve"> </w:t>
      </w:r>
      <w:r>
        <w:t>comprehensive</w:t>
      </w:r>
      <w:r>
        <w:rPr>
          <w:spacing w:val="-2"/>
        </w:rPr>
        <w:t xml:space="preserve"> </w:t>
      </w:r>
      <w:r>
        <w:t>summary</w:t>
      </w:r>
      <w:r>
        <w:rPr>
          <w:spacing w:val="-4"/>
        </w:rPr>
        <w:t xml:space="preserve"> </w:t>
      </w:r>
      <w:r>
        <w:t>of the</w:t>
      </w:r>
      <w:r>
        <w:rPr>
          <w:spacing w:val="-4"/>
        </w:rPr>
        <w:t xml:space="preserve"> </w:t>
      </w:r>
      <w:r>
        <w:t>concern.</w:t>
      </w:r>
      <w:r>
        <w:rPr>
          <w:spacing w:val="-3"/>
        </w:rPr>
        <w:t xml:space="preserve"> </w:t>
      </w:r>
      <w:r>
        <w:t>Note</w:t>
      </w:r>
      <w:r>
        <w:rPr>
          <w:spacing w:val="-3"/>
        </w:rPr>
        <w:t xml:space="preserve"> </w:t>
      </w:r>
      <w:r>
        <w:t>the</w:t>
      </w:r>
      <w:r>
        <w:rPr>
          <w:spacing w:val="-4"/>
        </w:rPr>
        <w:t xml:space="preserve"> </w:t>
      </w:r>
      <w:r>
        <w:t>date,</w:t>
      </w:r>
      <w:r>
        <w:rPr>
          <w:spacing w:val="-3"/>
        </w:rPr>
        <w:t xml:space="preserve"> </w:t>
      </w:r>
      <w:r>
        <w:t>time,</w:t>
      </w:r>
      <w:r>
        <w:rPr>
          <w:spacing w:val="-3"/>
        </w:rPr>
        <w:t xml:space="preserve"> </w:t>
      </w:r>
      <w:r>
        <w:t>place</w:t>
      </w:r>
      <w:r>
        <w:rPr>
          <w:spacing w:val="-2"/>
        </w:rPr>
        <w:t xml:space="preserve"> </w:t>
      </w:r>
      <w:r>
        <w:t>and</w:t>
      </w:r>
      <w:r>
        <w:rPr>
          <w:spacing w:val="-2"/>
        </w:rPr>
        <w:t xml:space="preserve"> </w:t>
      </w:r>
      <w:r>
        <w:t xml:space="preserve">context of disclosure or concern, facts and not assumption, opinion or interpretation. Note the non-verbal </w:t>
      </w:r>
      <w:proofErr w:type="spellStart"/>
      <w:r>
        <w:t>behaviour</w:t>
      </w:r>
      <w:proofErr w:type="spellEnd"/>
      <w:r>
        <w:t xml:space="preserve"> and the key words in the language used by the pupil (try not to translate into ‘proper terms’).</w:t>
      </w:r>
    </w:p>
    <w:p w14:paraId="61226EBD" w14:textId="77777777" w:rsidR="000E2A3C" w:rsidRDefault="005F29D3">
      <w:pPr>
        <w:pStyle w:val="ListParagraph"/>
        <w:numPr>
          <w:ilvl w:val="2"/>
          <w:numId w:val="40"/>
        </w:numPr>
        <w:tabs>
          <w:tab w:val="left" w:pos="1337"/>
        </w:tabs>
        <w:spacing w:before="121" w:line="276" w:lineRule="auto"/>
        <w:ind w:right="969"/>
        <w:jc w:val="both"/>
      </w:pPr>
      <w:r>
        <w:t>If</w:t>
      </w:r>
      <w:r>
        <w:rPr>
          <w:spacing w:val="-1"/>
        </w:rPr>
        <w:t xml:space="preserve"> </w:t>
      </w:r>
      <w:r>
        <w:t>there</w:t>
      </w:r>
      <w:r>
        <w:rPr>
          <w:spacing w:val="-3"/>
        </w:rPr>
        <w:t xml:space="preserve"> </w:t>
      </w:r>
      <w:r>
        <w:t>is</w:t>
      </w:r>
      <w:r>
        <w:rPr>
          <w:spacing w:val="-4"/>
        </w:rPr>
        <w:t xml:space="preserve"> </w:t>
      </w:r>
      <w:r>
        <w:t>an</w:t>
      </w:r>
      <w:r>
        <w:rPr>
          <w:spacing w:val="-3"/>
        </w:rPr>
        <w:t xml:space="preserve"> </w:t>
      </w:r>
      <w:r>
        <w:t>observation</w:t>
      </w:r>
      <w:r>
        <w:rPr>
          <w:spacing w:val="-3"/>
        </w:rPr>
        <w:t xml:space="preserve"> </w:t>
      </w:r>
      <w:r>
        <w:t>of</w:t>
      </w:r>
      <w:r>
        <w:rPr>
          <w:spacing w:val="-1"/>
        </w:rPr>
        <w:t xml:space="preserve"> </w:t>
      </w:r>
      <w:r>
        <w:t>bruising</w:t>
      </w:r>
      <w:r>
        <w:rPr>
          <w:spacing w:val="-1"/>
        </w:rPr>
        <w:t xml:space="preserve"> </w:t>
      </w:r>
      <w:r>
        <w:t>or</w:t>
      </w:r>
      <w:r>
        <w:rPr>
          <w:spacing w:val="-2"/>
        </w:rPr>
        <w:t xml:space="preserve"> </w:t>
      </w:r>
      <w:r>
        <w:t>a</w:t>
      </w:r>
      <w:r>
        <w:t>n</w:t>
      </w:r>
      <w:r>
        <w:rPr>
          <w:spacing w:val="-4"/>
        </w:rPr>
        <w:t xml:space="preserve"> </w:t>
      </w:r>
      <w:r>
        <w:t>injury</w:t>
      </w:r>
      <w:r>
        <w:rPr>
          <w:spacing w:val="-6"/>
        </w:rPr>
        <w:t xml:space="preserve"> </w:t>
      </w:r>
      <w:r>
        <w:t>try</w:t>
      </w:r>
      <w:r>
        <w:rPr>
          <w:spacing w:val="-4"/>
        </w:rPr>
        <w:t xml:space="preserve"> </w:t>
      </w:r>
      <w:r>
        <w:t>to</w:t>
      </w:r>
      <w:r>
        <w:rPr>
          <w:spacing w:val="-3"/>
        </w:rPr>
        <w:t xml:space="preserve"> </w:t>
      </w:r>
      <w:r>
        <w:t>record</w:t>
      </w:r>
      <w:r>
        <w:rPr>
          <w:spacing w:val="-3"/>
        </w:rPr>
        <w:t xml:space="preserve"> </w:t>
      </w:r>
      <w:r>
        <w:t>detail,</w:t>
      </w:r>
      <w:r>
        <w:rPr>
          <w:spacing w:val="-1"/>
        </w:rPr>
        <w:t xml:space="preserve"> </w:t>
      </w:r>
      <w:proofErr w:type="gramStart"/>
      <w:r>
        <w:t>e.g.</w:t>
      </w:r>
      <w:proofErr w:type="gramEnd"/>
      <w:r>
        <w:rPr>
          <w:spacing w:val="-4"/>
        </w:rPr>
        <w:t xml:space="preserve"> </w:t>
      </w:r>
      <w:r>
        <w:t>“right</w:t>
      </w:r>
      <w:r>
        <w:rPr>
          <w:spacing w:val="-1"/>
        </w:rPr>
        <w:t xml:space="preserve"> </w:t>
      </w:r>
      <w:r>
        <w:t>arm</w:t>
      </w:r>
      <w:r>
        <w:rPr>
          <w:spacing w:val="-4"/>
        </w:rPr>
        <w:t xml:space="preserve"> </w:t>
      </w:r>
      <w:r>
        <w:t>above elbow” and</w:t>
      </w:r>
      <w:r>
        <w:rPr>
          <w:spacing w:val="-1"/>
        </w:rPr>
        <w:t xml:space="preserve"> </w:t>
      </w:r>
      <w:r>
        <w:t>the body</w:t>
      </w:r>
      <w:r>
        <w:rPr>
          <w:spacing w:val="-3"/>
        </w:rPr>
        <w:t xml:space="preserve"> </w:t>
      </w:r>
      <w:r>
        <w:t>map must be</w:t>
      </w:r>
      <w:r>
        <w:rPr>
          <w:spacing w:val="-1"/>
        </w:rPr>
        <w:t xml:space="preserve"> </w:t>
      </w:r>
      <w:r>
        <w:t>used</w:t>
      </w:r>
      <w:r>
        <w:rPr>
          <w:spacing w:val="-1"/>
        </w:rPr>
        <w:t xml:space="preserve"> </w:t>
      </w:r>
      <w:r>
        <w:t>on My Concern (paper body</w:t>
      </w:r>
      <w:r>
        <w:rPr>
          <w:spacing w:val="-1"/>
        </w:rPr>
        <w:t xml:space="preserve"> </w:t>
      </w:r>
      <w:r>
        <w:t>maps may</w:t>
      </w:r>
      <w:r>
        <w:rPr>
          <w:spacing w:val="-1"/>
        </w:rPr>
        <w:t xml:space="preserve"> </w:t>
      </w:r>
      <w:r>
        <w:t>be</w:t>
      </w:r>
      <w:r>
        <w:rPr>
          <w:spacing w:val="-1"/>
        </w:rPr>
        <w:t xml:space="preserve"> </w:t>
      </w:r>
      <w:r>
        <w:t xml:space="preserve">used and uploaded to the file). </w:t>
      </w:r>
      <w:r>
        <w:rPr>
          <w:rFonts w:ascii="Arial" w:hAnsi="Arial"/>
          <w:b/>
        </w:rPr>
        <w:t>Do not take photographs</w:t>
      </w:r>
      <w:r>
        <w:t>.</w:t>
      </w:r>
    </w:p>
    <w:p w14:paraId="00FF3C21" w14:textId="77777777" w:rsidR="000E2A3C" w:rsidRDefault="005F29D3">
      <w:pPr>
        <w:pStyle w:val="ListParagraph"/>
        <w:numPr>
          <w:ilvl w:val="2"/>
          <w:numId w:val="40"/>
        </w:numPr>
        <w:tabs>
          <w:tab w:val="left" w:pos="1336"/>
        </w:tabs>
        <w:spacing w:before="118"/>
        <w:ind w:left="1336" w:hanging="359"/>
        <w:jc w:val="both"/>
      </w:pPr>
      <w:r>
        <w:t>details</w:t>
      </w:r>
      <w:r>
        <w:rPr>
          <w:spacing w:val="-4"/>
        </w:rPr>
        <w:t xml:space="preserve"> </w:t>
      </w:r>
      <w:r>
        <w:t>of</w:t>
      </w:r>
      <w:r>
        <w:rPr>
          <w:spacing w:val="-2"/>
        </w:rPr>
        <w:t xml:space="preserve"> </w:t>
      </w:r>
      <w:r>
        <w:t>how</w:t>
      </w:r>
      <w:r>
        <w:rPr>
          <w:spacing w:val="-7"/>
        </w:rPr>
        <w:t xml:space="preserve"> </w:t>
      </w:r>
      <w:r>
        <w:t>the</w:t>
      </w:r>
      <w:r>
        <w:rPr>
          <w:spacing w:val="-4"/>
        </w:rPr>
        <w:t xml:space="preserve"> </w:t>
      </w:r>
      <w:r>
        <w:t>concern</w:t>
      </w:r>
      <w:r>
        <w:rPr>
          <w:spacing w:val="-4"/>
        </w:rPr>
        <w:t xml:space="preserve"> </w:t>
      </w:r>
      <w:r>
        <w:t>was</w:t>
      </w:r>
      <w:r>
        <w:rPr>
          <w:spacing w:val="-5"/>
        </w:rPr>
        <w:t xml:space="preserve"> </w:t>
      </w:r>
      <w:r>
        <w:t>followed</w:t>
      </w:r>
      <w:r>
        <w:rPr>
          <w:spacing w:val="-4"/>
        </w:rPr>
        <w:t xml:space="preserve"> </w:t>
      </w:r>
      <w:r>
        <w:t>up</w:t>
      </w:r>
      <w:r>
        <w:rPr>
          <w:spacing w:val="-4"/>
        </w:rPr>
        <w:t xml:space="preserve"> </w:t>
      </w:r>
      <w:r>
        <w:t>and</w:t>
      </w:r>
      <w:r>
        <w:rPr>
          <w:spacing w:val="-4"/>
        </w:rPr>
        <w:t xml:space="preserve"> </w:t>
      </w:r>
      <w:r>
        <w:rPr>
          <w:spacing w:val="-2"/>
        </w:rPr>
        <w:t>resolved;</w:t>
      </w:r>
    </w:p>
    <w:p w14:paraId="5AB26DF1" w14:textId="77777777" w:rsidR="000E2A3C" w:rsidRDefault="005F29D3">
      <w:pPr>
        <w:pStyle w:val="ListParagraph"/>
        <w:numPr>
          <w:ilvl w:val="2"/>
          <w:numId w:val="40"/>
        </w:numPr>
        <w:tabs>
          <w:tab w:val="left" w:pos="1336"/>
        </w:tabs>
        <w:spacing w:before="158"/>
        <w:ind w:left="1336" w:hanging="359"/>
        <w:jc w:val="both"/>
      </w:pPr>
      <w:r>
        <w:t>a</w:t>
      </w:r>
      <w:r>
        <w:rPr>
          <w:spacing w:val="-6"/>
        </w:rPr>
        <w:t xml:space="preserve"> </w:t>
      </w:r>
      <w:r>
        <w:t>note</w:t>
      </w:r>
      <w:r>
        <w:rPr>
          <w:spacing w:val="-5"/>
        </w:rPr>
        <w:t xml:space="preserve"> </w:t>
      </w:r>
      <w:r>
        <w:t>of</w:t>
      </w:r>
      <w:r>
        <w:rPr>
          <w:spacing w:val="-1"/>
        </w:rPr>
        <w:t xml:space="preserve"> </w:t>
      </w:r>
      <w:r>
        <w:t>any</w:t>
      </w:r>
      <w:r>
        <w:rPr>
          <w:spacing w:val="-5"/>
        </w:rPr>
        <w:t xml:space="preserve"> </w:t>
      </w:r>
      <w:r>
        <w:t>action</w:t>
      </w:r>
      <w:r>
        <w:rPr>
          <w:spacing w:val="-6"/>
        </w:rPr>
        <w:t xml:space="preserve"> </w:t>
      </w:r>
      <w:r>
        <w:t>taken,</w:t>
      </w:r>
      <w:r>
        <w:rPr>
          <w:spacing w:val="-2"/>
        </w:rPr>
        <w:t xml:space="preserve"> </w:t>
      </w:r>
      <w:r>
        <w:t>decisions</w:t>
      </w:r>
      <w:r>
        <w:rPr>
          <w:spacing w:val="-5"/>
        </w:rPr>
        <w:t xml:space="preserve"> </w:t>
      </w:r>
      <w:r>
        <w:t>reached</w:t>
      </w:r>
      <w:r>
        <w:rPr>
          <w:spacing w:val="-5"/>
        </w:rPr>
        <w:t xml:space="preserve"> </w:t>
      </w:r>
      <w:r>
        <w:t>and</w:t>
      </w:r>
      <w:r>
        <w:rPr>
          <w:spacing w:val="-5"/>
        </w:rPr>
        <w:t xml:space="preserve"> </w:t>
      </w:r>
      <w:r>
        <w:t>the</w:t>
      </w:r>
      <w:r>
        <w:rPr>
          <w:spacing w:val="-5"/>
        </w:rPr>
        <w:t xml:space="preserve"> </w:t>
      </w:r>
      <w:r>
        <w:rPr>
          <w:spacing w:val="-2"/>
        </w:rPr>
        <w:t>outcome.</w:t>
      </w:r>
    </w:p>
    <w:p w14:paraId="0A3099FC" w14:textId="77777777" w:rsidR="000E2A3C" w:rsidRDefault="005F29D3">
      <w:pPr>
        <w:pStyle w:val="ListParagraph"/>
        <w:numPr>
          <w:ilvl w:val="1"/>
          <w:numId w:val="40"/>
        </w:numPr>
        <w:tabs>
          <w:tab w:val="left" w:pos="965"/>
        </w:tabs>
        <w:spacing w:before="160" w:line="276" w:lineRule="auto"/>
        <w:ind w:right="716"/>
      </w:pPr>
      <w:r>
        <w:t>If</w:t>
      </w:r>
      <w:r>
        <w:rPr>
          <w:spacing w:val="-1"/>
        </w:rPr>
        <w:t xml:space="preserve"> </w:t>
      </w:r>
      <w:r>
        <w:t>in</w:t>
      </w:r>
      <w:r>
        <w:rPr>
          <w:spacing w:val="-3"/>
        </w:rPr>
        <w:t xml:space="preserve"> </w:t>
      </w:r>
      <w:r>
        <w:t>doubt</w:t>
      </w:r>
      <w:r>
        <w:rPr>
          <w:spacing w:val="-4"/>
        </w:rPr>
        <w:t xml:space="preserve"> </w:t>
      </w:r>
      <w:r>
        <w:t>about</w:t>
      </w:r>
      <w:r>
        <w:rPr>
          <w:spacing w:val="-4"/>
        </w:rPr>
        <w:t xml:space="preserve"> </w:t>
      </w:r>
      <w:r>
        <w:t>recording</w:t>
      </w:r>
      <w:r>
        <w:rPr>
          <w:spacing w:val="-3"/>
        </w:rPr>
        <w:t xml:space="preserve"> </w:t>
      </w:r>
      <w:r>
        <w:t>requirements,</w:t>
      </w:r>
      <w:r>
        <w:rPr>
          <w:spacing w:val="-4"/>
        </w:rPr>
        <w:t xml:space="preserve"> </w:t>
      </w:r>
      <w:r>
        <w:t>staff</w:t>
      </w:r>
      <w:r>
        <w:rPr>
          <w:spacing w:val="-4"/>
        </w:rPr>
        <w:t xml:space="preserve"> </w:t>
      </w:r>
      <w:r>
        <w:t>should</w:t>
      </w:r>
      <w:r>
        <w:rPr>
          <w:spacing w:val="-3"/>
        </w:rPr>
        <w:t xml:space="preserve"> </w:t>
      </w:r>
      <w:r>
        <w:t>discuss</w:t>
      </w:r>
      <w:r>
        <w:rPr>
          <w:spacing w:val="-3"/>
        </w:rPr>
        <w:t xml:space="preserve"> </w:t>
      </w:r>
      <w:r>
        <w:t>with</w:t>
      </w:r>
      <w:r>
        <w:rPr>
          <w:spacing w:val="-3"/>
        </w:rPr>
        <w:t xml:space="preserve"> </w:t>
      </w:r>
      <w:r>
        <w:t>the</w:t>
      </w:r>
      <w:r>
        <w:rPr>
          <w:spacing w:val="-5"/>
        </w:rPr>
        <w:t xml:space="preserve"> </w:t>
      </w:r>
      <w:r>
        <w:t>designated</w:t>
      </w:r>
      <w:r>
        <w:rPr>
          <w:spacing w:val="-3"/>
        </w:rPr>
        <w:t xml:space="preserve"> </w:t>
      </w:r>
      <w:r>
        <w:t>safeguarding lead (or deputy)</w:t>
      </w:r>
    </w:p>
    <w:p w14:paraId="059018EA" w14:textId="77777777" w:rsidR="000E2A3C" w:rsidRDefault="000E2A3C">
      <w:pPr>
        <w:pStyle w:val="BodyText"/>
        <w:ind w:left="0" w:firstLine="0"/>
        <w:rPr>
          <w:sz w:val="24"/>
        </w:rPr>
      </w:pPr>
    </w:p>
    <w:p w14:paraId="04187D9D" w14:textId="77777777" w:rsidR="000E2A3C" w:rsidRDefault="000E2A3C">
      <w:pPr>
        <w:pStyle w:val="BodyText"/>
        <w:spacing w:before="95"/>
        <w:ind w:left="0" w:firstLine="0"/>
        <w:rPr>
          <w:sz w:val="24"/>
        </w:rPr>
      </w:pPr>
    </w:p>
    <w:p w14:paraId="3A9790C8" w14:textId="77777777" w:rsidR="000E2A3C" w:rsidRDefault="005F29D3">
      <w:pPr>
        <w:pStyle w:val="Heading3"/>
        <w:ind w:left="266"/>
        <w:rPr>
          <w:position w:val="1"/>
        </w:rPr>
      </w:pPr>
      <w:r>
        <w:rPr>
          <w:b w:val="0"/>
          <w:noProof/>
        </w:rPr>
        <w:drawing>
          <wp:inline distT="0" distB="0" distL="0" distR="0" wp14:anchorId="15D6AC34" wp14:editId="6799035B">
            <wp:extent cx="111922" cy="113385"/>
            <wp:effectExtent l="0" t="0" r="0" b="0"/>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62" cstate="print"/>
                    <a:stretch>
                      <a:fillRect/>
                    </a:stretch>
                  </pic:blipFill>
                  <pic:spPr>
                    <a:xfrm>
                      <a:off x="0" y="0"/>
                      <a:ext cx="111922" cy="113385"/>
                    </a:xfrm>
                    <a:prstGeom prst="rect">
                      <a:avLst/>
                    </a:prstGeom>
                  </pic:spPr>
                </pic:pic>
              </a:graphicData>
            </a:graphic>
          </wp:inline>
        </w:drawing>
      </w:r>
      <w:r>
        <w:rPr>
          <w:rFonts w:ascii="Times New Roman"/>
          <w:b w:val="0"/>
          <w:spacing w:val="124"/>
          <w:position w:val="1"/>
          <w:sz w:val="20"/>
        </w:rPr>
        <w:t xml:space="preserve"> </w:t>
      </w:r>
      <w:bookmarkStart w:id="46" w:name="_bookmark46"/>
      <w:bookmarkEnd w:id="46"/>
      <w:r>
        <w:rPr>
          <w:position w:val="1"/>
        </w:rPr>
        <w:t>Notifying Parents</w:t>
      </w:r>
    </w:p>
    <w:p w14:paraId="639A0A97" w14:textId="77777777" w:rsidR="000E2A3C" w:rsidRDefault="005F29D3">
      <w:pPr>
        <w:pStyle w:val="BodyText"/>
        <w:spacing w:before="6"/>
        <w:ind w:left="0" w:firstLine="0"/>
        <w:rPr>
          <w:rFonts w:ascii="Arial"/>
          <w:b/>
          <w:sz w:val="3"/>
        </w:rPr>
      </w:pPr>
      <w:r>
        <w:rPr>
          <w:rFonts w:ascii="Arial"/>
          <w:b/>
          <w:noProof/>
          <w:sz w:val="3"/>
        </w:rPr>
        <mc:AlternateContent>
          <mc:Choice Requires="wps">
            <w:drawing>
              <wp:anchor distT="0" distB="0" distL="0" distR="0" simplePos="0" relativeHeight="487604736" behindDoc="1" locked="0" layoutInCell="1" allowOverlap="1" wp14:anchorId="7422AA4C" wp14:editId="70EC298E">
                <wp:simplePos x="0" y="0"/>
                <wp:positionH relativeFrom="page">
                  <wp:posOffset>594359</wp:posOffset>
                </wp:positionH>
                <wp:positionV relativeFrom="paragraph">
                  <wp:posOffset>41392</wp:posOffset>
                </wp:positionV>
                <wp:extent cx="6373495" cy="27940"/>
                <wp:effectExtent l="0" t="0" r="0" b="0"/>
                <wp:wrapTopAndBottom/>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435E45A" id="Graphic 138" o:spid="_x0000_s1026" style="position:absolute;margin-left:46.8pt;margin-top:3.25pt;width:501.85pt;height:2.2pt;z-index:-1571174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" path="m6373114,l,,,27431r6373114,l6373114,xe" fillcolor="#365f91" stroked="f">
                <v:path arrowok="t"/>
                <w10:wrap type="topAndBottom" anchorx="page"/>
              </v:shape>
            </w:pict>
          </mc:Fallback>
        </mc:AlternateContent>
      </w:r>
    </w:p>
    <w:p w14:paraId="27953D11" w14:textId="77777777" w:rsidR="000E2A3C" w:rsidRDefault="005F29D3">
      <w:pPr>
        <w:pStyle w:val="ListParagraph"/>
        <w:numPr>
          <w:ilvl w:val="1"/>
          <w:numId w:val="39"/>
        </w:numPr>
        <w:tabs>
          <w:tab w:val="left" w:pos="965"/>
        </w:tabs>
        <w:spacing w:before="122" w:line="276" w:lineRule="auto"/>
        <w:ind w:right="838"/>
      </w:pPr>
      <w:r>
        <w:t>The school will normally seek to discuss any concerns about a pupil with their parents. This must be handled sensitively, and, in some instances, the DSL may ask you to contact the parent</w:t>
      </w:r>
      <w:r>
        <w:rPr>
          <w:spacing w:val="-3"/>
        </w:rPr>
        <w:t xml:space="preserve"> </w:t>
      </w:r>
      <w:r>
        <w:t>in</w:t>
      </w:r>
      <w:r>
        <w:rPr>
          <w:spacing w:val="-2"/>
        </w:rPr>
        <w:t xml:space="preserve"> </w:t>
      </w:r>
      <w:r>
        <w:t>the</w:t>
      </w:r>
      <w:r>
        <w:rPr>
          <w:spacing w:val="-4"/>
        </w:rPr>
        <w:t xml:space="preserve"> </w:t>
      </w:r>
      <w:r>
        <w:t>event of a</w:t>
      </w:r>
      <w:r>
        <w:rPr>
          <w:spacing w:val="-4"/>
        </w:rPr>
        <w:t xml:space="preserve"> </w:t>
      </w:r>
      <w:r>
        <w:t>concern,</w:t>
      </w:r>
      <w:r>
        <w:rPr>
          <w:spacing w:val="-3"/>
        </w:rPr>
        <w:t xml:space="preserve"> </w:t>
      </w:r>
      <w:r>
        <w:t>suspicion</w:t>
      </w:r>
      <w:r>
        <w:rPr>
          <w:spacing w:val="-2"/>
        </w:rPr>
        <w:t xml:space="preserve"> </w:t>
      </w:r>
      <w:r>
        <w:t>or</w:t>
      </w:r>
      <w:r>
        <w:rPr>
          <w:spacing w:val="-1"/>
        </w:rPr>
        <w:t xml:space="preserve"> </w:t>
      </w:r>
      <w:r>
        <w:t>disclosure.</w:t>
      </w:r>
      <w:r>
        <w:rPr>
          <w:spacing w:val="-3"/>
        </w:rPr>
        <w:t xml:space="preserve"> </w:t>
      </w:r>
      <w:r>
        <w:t>If a</w:t>
      </w:r>
      <w:r>
        <w:rPr>
          <w:spacing w:val="-4"/>
        </w:rPr>
        <w:t xml:space="preserve"> </w:t>
      </w:r>
      <w:r>
        <w:t>referral</w:t>
      </w:r>
      <w:r>
        <w:rPr>
          <w:spacing w:val="-3"/>
        </w:rPr>
        <w:t xml:space="preserve"> </w:t>
      </w:r>
      <w:r>
        <w:t>ha</w:t>
      </w:r>
      <w:r>
        <w:t>s</w:t>
      </w:r>
      <w:r>
        <w:rPr>
          <w:spacing w:val="-1"/>
        </w:rPr>
        <w:t xml:space="preserve"> </w:t>
      </w:r>
      <w:r>
        <w:t>been</w:t>
      </w:r>
      <w:r>
        <w:rPr>
          <w:spacing w:val="-2"/>
        </w:rPr>
        <w:t xml:space="preserve"> </w:t>
      </w:r>
      <w:r>
        <w:t>made</w:t>
      </w:r>
      <w:r>
        <w:rPr>
          <w:spacing w:val="-4"/>
        </w:rPr>
        <w:t xml:space="preserve"> </w:t>
      </w:r>
      <w:r>
        <w:t>to</w:t>
      </w:r>
      <w:r>
        <w:rPr>
          <w:spacing w:val="-4"/>
        </w:rPr>
        <w:t xml:space="preserve"> </w:t>
      </w:r>
      <w:r>
        <w:t>Social Care however, then the DSL will always attempt to contact the parent, if it is deemed appropriate to do so.</w:t>
      </w:r>
    </w:p>
    <w:p w14:paraId="23547278" w14:textId="77777777" w:rsidR="000E2A3C" w:rsidRDefault="005F29D3">
      <w:pPr>
        <w:pStyle w:val="ListParagraph"/>
        <w:numPr>
          <w:ilvl w:val="1"/>
          <w:numId w:val="39"/>
        </w:numPr>
        <w:tabs>
          <w:tab w:val="left" w:pos="965"/>
        </w:tabs>
        <w:spacing w:before="120" w:line="276" w:lineRule="auto"/>
        <w:ind w:right="793"/>
      </w:pPr>
      <w:r>
        <w:t>Our focus is the safety and wellbeing of the pupil. Therefore, if the school believes that notifying parents</w:t>
      </w:r>
      <w:r>
        <w:rPr>
          <w:spacing w:val="-4"/>
        </w:rPr>
        <w:t xml:space="preserve"> </w:t>
      </w:r>
      <w:r>
        <w:t>could</w:t>
      </w:r>
      <w:r>
        <w:rPr>
          <w:spacing w:val="-2"/>
        </w:rPr>
        <w:t xml:space="preserve"> </w:t>
      </w:r>
      <w:r>
        <w:t>increase</w:t>
      </w:r>
      <w:r>
        <w:rPr>
          <w:spacing w:val="-4"/>
        </w:rPr>
        <w:t xml:space="preserve"> </w:t>
      </w:r>
      <w:r>
        <w:t>the</w:t>
      </w:r>
      <w:r>
        <w:rPr>
          <w:spacing w:val="-4"/>
        </w:rPr>
        <w:t xml:space="preserve"> </w:t>
      </w:r>
      <w:r>
        <w:t>risk</w:t>
      </w:r>
      <w:r>
        <w:rPr>
          <w:spacing w:val="-1"/>
        </w:rPr>
        <w:t xml:space="preserve"> </w:t>
      </w:r>
      <w:r>
        <w:t>to</w:t>
      </w:r>
      <w:r>
        <w:rPr>
          <w:spacing w:val="-4"/>
        </w:rPr>
        <w:t xml:space="preserve"> </w:t>
      </w:r>
      <w:r>
        <w:t>the</w:t>
      </w:r>
      <w:r>
        <w:rPr>
          <w:spacing w:val="-4"/>
        </w:rPr>
        <w:t xml:space="preserve"> </w:t>
      </w:r>
      <w:r>
        <w:t>child</w:t>
      </w:r>
      <w:r>
        <w:rPr>
          <w:spacing w:val="-2"/>
        </w:rPr>
        <w:t xml:space="preserve"> </w:t>
      </w:r>
      <w:r>
        <w:t>or</w:t>
      </w:r>
      <w:r>
        <w:rPr>
          <w:spacing w:val="-3"/>
        </w:rPr>
        <w:t xml:space="preserve"> </w:t>
      </w:r>
      <w:r>
        <w:t>exacerbate</w:t>
      </w:r>
      <w:r>
        <w:rPr>
          <w:spacing w:val="-4"/>
        </w:rPr>
        <w:t xml:space="preserve"> </w:t>
      </w:r>
      <w:r>
        <w:t>the</w:t>
      </w:r>
      <w:r>
        <w:rPr>
          <w:spacing w:val="-4"/>
        </w:rPr>
        <w:t xml:space="preserve"> </w:t>
      </w:r>
      <w:r>
        <w:t>problem,</w:t>
      </w:r>
      <w:r>
        <w:rPr>
          <w:spacing w:val="-2"/>
        </w:rPr>
        <w:t xml:space="preserve"> </w:t>
      </w:r>
      <w:r>
        <w:t>advice</w:t>
      </w:r>
      <w:r>
        <w:rPr>
          <w:spacing w:val="-2"/>
        </w:rPr>
        <w:t xml:space="preserve"> </w:t>
      </w:r>
      <w:r>
        <w:t>will</w:t>
      </w:r>
      <w:r>
        <w:rPr>
          <w:spacing w:val="-2"/>
        </w:rPr>
        <w:t xml:space="preserve"> </w:t>
      </w:r>
      <w:r>
        <w:t>first be sought from children’s social care and/or the police before parents are contacted.</w:t>
      </w:r>
    </w:p>
    <w:p w14:paraId="79B82F65" w14:textId="77777777" w:rsidR="000E2A3C" w:rsidRDefault="005F29D3">
      <w:pPr>
        <w:pStyle w:val="Heading3"/>
        <w:spacing w:before="241"/>
        <w:ind w:left="268"/>
      </w:pPr>
      <w:r>
        <w:rPr>
          <w:noProof/>
        </w:rPr>
        <mc:AlternateContent>
          <mc:Choice Requires="wps">
            <w:drawing>
              <wp:anchor distT="0" distB="0" distL="0" distR="0" simplePos="0" relativeHeight="487605248" behindDoc="1" locked="0" layoutInCell="1" allowOverlap="1" wp14:anchorId="2F0327D8" wp14:editId="271C5BAB">
                <wp:simplePos x="0" y="0"/>
                <wp:positionH relativeFrom="page">
                  <wp:posOffset>594359</wp:posOffset>
                </wp:positionH>
                <wp:positionV relativeFrom="paragraph">
                  <wp:posOffset>366393</wp:posOffset>
                </wp:positionV>
                <wp:extent cx="6373495" cy="27940"/>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61443971" id="Graphic 139" o:spid="_x0000_s1026" style="position:absolute;margin-left:46.8pt;margin-top:28.85pt;width:501.85pt;height:2.2pt;z-index:-1571123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" path="m6373114,l,,,27432r6373114,l6373114,xe" fillcolor="#365f91" stroked="f">
                <v:path arrowok="t"/>
                <w10:wrap type="topAndBottom" anchorx="page"/>
              </v:shape>
            </w:pict>
          </mc:Fallback>
        </mc:AlternateContent>
      </w:r>
      <w:r>
        <w:rPr>
          <w:b w:val="0"/>
          <w:noProof/>
        </w:rPr>
        <w:drawing>
          <wp:inline distT="0" distB="0" distL="0" distR="0" wp14:anchorId="05F56C91" wp14:editId="3352A80E">
            <wp:extent cx="110459" cy="108807"/>
            <wp:effectExtent l="0" t="0" r="0" b="0"/>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71" cstate="print"/>
                    <a:stretch>
                      <a:fillRect/>
                    </a:stretch>
                  </pic:blipFill>
                  <pic:spPr>
                    <a:xfrm>
                      <a:off x="0" y="0"/>
                      <a:ext cx="110459" cy="108807"/>
                    </a:xfrm>
                    <a:prstGeom prst="rect">
                      <a:avLst/>
                    </a:prstGeom>
                  </pic:spPr>
                </pic:pic>
              </a:graphicData>
            </a:graphic>
          </wp:inline>
        </w:drawing>
      </w:r>
      <w:r>
        <w:rPr>
          <w:rFonts w:ascii="Times New Roman" w:hAnsi="Times New Roman"/>
          <w:b w:val="0"/>
          <w:spacing w:val="124"/>
          <w:sz w:val="20"/>
        </w:rPr>
        <w:t xml:space="preserve"> </w:t>
      </w:r>
      <w:bookmarkStart w:id="47" w:name="_bookmark47"/>
      <w:bookmarkEnd w:id="47"/>
      <w:r>
        <w:t>Referring to Children’s Social Care</w:t>
      </w:r>
    </w:p>
    <w:p w14:paraId="29FF32AC" w14:textId="77777777" w:rsidR="000E2A3C" w:rsidRDefault="005F29D3">
      <w:pPr>
        <w:pStyle w:val="ListParagraph"/>
        <w:numPr>
          <w:ilvl w:val="1"/>
          <w:numId w:val="38"/>
        </w:numPr>
        <w:tabs>
          <w:tab w:val="left" w:pos="965"/>
        </w:tabs>
        <w:spacing w:before="122" w:line="276" w:lineRule="auto"/>
        <w:ind w:right="861"/>
      </w:pPr>
      <w:r>
        <w:t>If</w:t>
      </w:r>
      <w:r>
        <w:rPr>
          <w:spacing w:val="-1"/>
        </w:rPr>
        <w:t xml:space="preserve"> </w:t>
      </w:r>
      <w:r>
        <w:t>required,</w:t>
      </w:r>
      <w:r>
        <w:rPr>
          <w:spacing w:val="-1"/>
        </w:rPr>
        <w:t xml:space="preserve"> </w:t>
      </w:r>
      <w:r>
        <w:t>information</w:t>
      </w:r>
      <w:r>
        <w:rPr>
          <w:spacing w:val="-3"/>
        </w:rPr>
        <w:t xml:space="preserve"> </w:t>
      </w:r>
      <w:r>
        <w:t>will</w:t>
      </w:r>
      <w:r>
        <w:rPr>
          <w:spacing w:val="-3"/>
        </w:rPr>
        <w:t xml:space="preserve"> </w:t>
      </w:r>
      <w:r>
        <w:t>be</w:t>
      </w:r>
      <w:r>
        <w:rPr>
          <w:spacing w:val="-3"/>
        </w:rPr>
        <w:t xml:space="preserve"> </w:t>
      </w:r>
      <w:r>
        <w:t>shared</w:t>
      </w:r>
      <w:r>
        <w:rPr>
          <w:spacing w:val="-3"/>
        </w:rPr>
        <w:t xml:space="preserve"> </w:t>
      </w:r>
      <w:r>
        <w:t>with</w:t>
      </w:r>
      <w:r>
        <w:rPr>
          <w:spacing w:val="-3"/>
        </w:rPr>
        <w:t xml:space="preserve"> </w:t>
      </w:r>
      <w:r>
        <w:t>children’s</w:t>
      </w:r>
      <w:r>
        <w:rPr>
          <w:spacing w:val="-2"/>
        </w:rPr>
        <w:t xml:space="preserve"> </w:t>
      </w:r>
      <w:r>
        <w:t>social</w:t>
      </w:r>
      <w:r>
        <w:rPr>
          <w:spacing w:val="-4"/>
        </w:rPr>
        <w:t xml:space="preserve"> </w:t>
      </w:r>
      <w:r>
        <w:t>care</w:t>
      </w:r>
      <w:r>
        <w:rPr>
          <w:spacing w:val="-5"/>
        </w:rPr>
        <w:t xml:space="preserve"> </w:t>
      </w:r>
      <w:r>
        <w:t>immediately.</w:t>
      </w:r>
      <w:r>
        <w:rPr>
          <w:spacing w:val="-5"/>
        </w:rPr>
        <w:t xml:space="preserve"> </w:t>
      </w:r>
      <w:r>
        <w:t>Where</w:t>
      </w:r>
      <w:r>
        <w:rPr>
          <w:spacing w:val="-3"/>
        </w:rPr>
        <w:t xml:space="preserve"> </w:t>
      </w:r>
      <w:r>
        <w:t>a</w:t>
      </w:r>
      <w:r>
        <w:rPr>
          <w:spacing w:val="-5"/>
        </w:rPr>
        <w:t xml:space="preserve"> </w:t>
      </w:r>
      <w:r>
        <w:t>child</w:t>
      </w:r>
      <w:r>
        <w:rPr>
          <w:spacing w:val="-3"/>
        </w:rPr>
        <w:t xml:space="preserve"> </w:t>
      </w:r>
      <w:r>
        <w:t xml:space="preserve">is suffering, or is likely to </w:t>
      </w:r>
      <w:r>
        <w:t>suffer harm, the referral will to Children’s Social Care will be made immediately. They will liaise with the school and possibly other agencies, such as the police where required. School may contact the police in an emergency or advised to by social care.</w:t>
      </w:r>
    </w:p>
    <w:p w14:paraId="3E47C96D" w14:textId="77777777" w:rsidR="000E2A3C" w:rsidRDefault="005F29D3">
      <w:pPr>
        <w:pStyle w:val="Heading3"/>
        <w:spacing w:before="238"/>
        <w:ind w:left="268"/>
        <w:rPr>
          <w:position w:val="1"/>
        </w:rPr>
      </w:pPr>
      <w:r>
        <w:rPr>
          <w:noProof/>
          <w:position w:val="1"/>
        </w:rPr>
        <mc:AlternateContent>
          <mc:Choice Requires="wps">
            <w:drawing>
              <wp:anchor distT="0" distB="0" distL="0" distR="0" simplePos="0" relativeHeight="487605760" behindDoc="1" locked="0" layoutInCell="1" allowOverlap="1" wp14:anchorId="0505EF77" wp14:editId="4FC05B8E">
                <wp:simplePos x="0" y="0"/>
                <wp:positionH relativeFrom="page">
                  <wp:posOffset>594359</wp:posOffset>
                </wp:positionH>
                <wp:positionV relativeFrom="paragraph">
                  <wp:posOffset>366457</wp:posOffset>
                </wp:positionV>
                <wp:extent cx="6373495" cy="2794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2777596" id="Graphic 141" o:spid="_x0000_s1026" style="position:absolute;margin-left:46.8pt;margin-top:28.85pt;width:501.85pt;height:2.2pt;z-index:-1571072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" path="m6373114,l,,,27432r6373114,l6373114,xe" fillcolor="#365f91" stroked="f">
                <v:path arrowok="t"/>
                <w10:wrap type="topAndBottom" anchorx="page"/>
              </v:shape>
            </w:pict>
          </mc:Fallback>
        </mc:AlternateContent>
      </w:r>
      <w:r>
        <w:rPr>
          <w:b w:val="0"/>
          <w:noProof/>
        </w:rPr>
        <w:drawing>
          <wp:inline distT="0" distB="0" distL="0" distR="0" wp14:anchorId="218540B0" wp14:editId="100F5B36">
            <wp:extent cx="110459" cy="113385"/>
            <wp:effectExtent l="0" t="0" r="0" b="0"/>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85" cstate="print"/>
                    <a:stretch>
                      <a:fillRect/>
                    </a:stretch>
                  </pic:blipFill>
                  <pic:spPr>
                    <a:xfrm>
                      <a:off x="0" y="0"/>
                      <a:ext cx="110459" cy="113385"/>
                    </a:xfrm>
                    <a:prstGeom prst="rect">
                      <a:avLst/>
                    </a:prstGeom>
                  </pic:spPr>
                </pic:pic>
              </a:graphicData>
            </a:graphic>
          </wp:inline>
        </w:drawing>
      </w:r>
      <w:r>
        <w:rPr>
          <w:rFonts w:ascii="Times New Roman"/>
          <w:b w:val="0"/>
          <w:spacing w:val="124"/>
          <w:position w:val="1"/>
          <w:sz w:val="20"/>
        </w:rPr>
        <w:t xml:space="preserve"> </w:t>
      </w:r>
      <w:bookmarkStart w:id="48" w:name="_bookmark48"/>
      <w:bookmarkEnd w:id="48"/>
      <w:r>
        <w:rPr>
          <w:position w:val="1"/>
        </w:rPr>
        <w:t>Multi-Agency Working</w:t>
      </w:r>
    </w:p>
    <w:p w14:paraId="63072560" w14:textId="77777777" w:rsidR="000E2A3C" w:rsidRDefault="005F29D3">
      <w:pPr>
        <w:pStyle w:val="ListParagraph"/>
        <w:numPr>
          <w:ilvl w:val="1"/>
          <w:numId w:val="37"/>
        </w:numPr>
        <w:tabs>
          <w:tab w:val="left" w:pos="965"/>
        </w:tabs>
        <w:spacing w:before="122" w:line="276" w:lineRule="auto"/>
        <w:ind w:right="701"/>
      </w:pPr>
      <w:r>
        <w:t>School</w:t>
      </w:r>
      <w:r>
        <w:rPr>
          <w:spacing w:val="-4"/>
        </w:rPr>
        <w:t xml:space="preserve"> </w:t>
      </w:r>
      <w:r>
        <w:t>has</w:t>
      </w:r>
      <w:r>
        <w:rPr>
          <w:spacing w:val="-2"/>
        </w:rPr>
        <w:t xml:space="preserve"> </w:t>
      </w:r>
      <w:r>
        <w:t>a</w:t>
      </w:r>
      <w:r>
        <w:rPr>
          <w:spacing w:val="-5"/>
        </w:rPr>
        <w:t xml:space="preserve"> </w:t>
      </w:r>
      <w:r>
        <w:t>pivotal</w:t>
      </w:r>
      <w:r>
        <w:rPr>
          <w:spacing w:val="-3"/>
        </w:rPr>
        <w:t xml:space="preserve"> </w:t>
      </w:r>
      <w:r>
        <w:t>role</w:t>
      </w:r>
      <w:r>
        <w:rPr>
          <w:spacing w:val="-3"/>
        </w:rPr>
        <w:t xml:space="preserve"> </w:t>
      </w:r>
      <w:r>
        <w:t>to</w:t>
      </w:r>
      <w:r>
        <w:rPr>
          <w:spacing w:val="-5"/>
        </w:rPr>
        <w:t xml:space="preserve"> </w:t>
      </w:r>
      <w:r>
        <w:t>play</w:t>
      </w:r>
      <w:r>
        <w:rPr>
          <w:spacing w:val="-5"/>
        </w:rPr>
        <w:t xml:space="preserve"> </w:t>
      </w:r>
      <w:r>
        <w:t>in</w:t>
      </w:r>
      <w:r>
        <w:rPr>
          <w:spacing w:val="-3"/>
        </w:rPr>
        <w:t xml:space="preserve"> </w:t>
      </w:r>
      <w:r>
        <w:t>multi-agency</w:t>
      </w:r>
      <w:r>
        <w:rPr>
          <w:spacing w:val="-5"/>
        </w:rPr>
        <w:t xml:space="preserve"> </w:t>
      </w:r>
      <w:r>
        <w:t>safeguarding</w:t>
      </w:r>
      <w:r>
        <w:rPr>
          <w:spacing w:val="-1"/>
        </w:rPr>
        <w:t xml:space="preserve"> </w:t>
      </w:r>
      <w:r>
        <w:t>arrangements.</w:t>
      </w:r>
      <w:r>
        <w:rPr>
          <w:spacing w:val="-4"/>
        </w:rPr>
        <w:t xml:space="preserve"> </w:t>
      </w:r>
      <w:r>
        <w:t>Governing</w:t>
      </w:r>
      <w:r>
        <w:rPr>
          <w:spacing w:val="-1"/>
        </w:rPr>
        <w:t xml:space="preserve"> </w:t>
      </w:r>
      <w:r>
        <w:t xml:space="preserve">bodies and proprietors ensure that the school or college contributes to multi-agency working in line with statutory guidance </w:t>
      </w:r>
      <w:hyperlink r:id="rId118">
        <w:r>
          <w:rPr>
            <w:color w:val="0000FF"/>
            <w:u w:val="single" w:color="0000FF"/>
          </w:rPr>
          <w:t>Working Together to Safegua</w:t>
        </w:r>
        <w:r>
          <w:rPr>
            <w:color w:val="0000FF"/>
            <w:u w:val="single" w:color="0000FF"/>
          </w:rPr>
          <w:t>rd Children.</w:t>
        </w:r>
      </w:hyperlink>
    </w:p>
    <w:p w14:paraId="2431B85B" w14:textId="77777777" w:rsidR="000E2A3C" w:rsidRDefault="005F29D3">
      <w:pPr>
        <w:pStyle w:val="ListParagraph"/>
        <w:numPr>
          <w:ilvl w:val="1"/>
          <w:numId w:val="37"/>
        </w:numPr>
        <w:tabs>
          <w:tab w:val="left" w:pos="965"/>
        </w:tabs>
        <w:spacing w:before="121" w:line="276" w:lineRule="auto"/>
        <w:ind w:right="693"/>
      </w:pPr>
      <w:r>
        <w:t>Safeguarding</w:t>
      </w:r>
      <w:r>
        <w:rPr>
          <w:spacing w:val="-1"/>
        </w:rPr>
        <w:t xml:space="preserve"> </w:t>
      </w:r>
      <w:r>
        <w:t>partners</w:t>
      </w:r>
      <w:r>
        <w:rPr>
          <w:spacing w:val="-4"/>
        </w:rPr>
        <w:t xml:space="preserve"> </w:t>
      </w:r>
      <w:r>
        <w:t>(the</w:t>
      </w:r>
      <w:r>
        <w:rPr>
          <w:spacing w:val="-3"/>
        </w:rPr>
        <w:t xml:space="preserve"> </w:t>
      </w:r>
      <w:r>
        <w:t>local</w:t>
      </w:r>
      <w:r>
        <w:rPr>
          <w:spacing w:val="-3"/>
        </w:rPr>
        <w:t xml:space="preserve"> </w:t>
      </w:r>
      <w:r>
        <w:t>authority;</w:t>
      </w:r>
      <w:r>
        <w:rPr>
          <w:spacing w:val="-1"/>
        </w:rPr>
        <w:t xml:space="preserve"> </w:t>
      </w:r>
      <w:r>
        <w:t>a</w:t>
      </w:r>
      <w:r>
        <w:rPr>
          <w:spacing w:val="-4"/>
        </w:rPr>
        <w:t xml:space="preserve"> </w:t>
      </w:r>
      <w:r>
        <w:t>clinical</w:t>
      </w:r>
      <w:r>
        <w:rPr>
          <w:spacing w:val="-4"/>
        </w:rPr>
        <w:t xml:space="preserve"> </w:t>
      </w:r>
      <w:r>
        <w:t>commissioning</w:t>
      </w:r>
      <w:r>
        <w:rPr>
          <w:spacing w:val="-4"/>
        </w:rPr>
        <w:t xml:space="preserve"> </w:t>
      </w:r>
      <w:r>
        <w:t>group</w:t>
      </w:r>
      <w:r>
        <w:rPr>
          <w:spacing w:val="-6"/>
        </w:rPr>
        <w:t xml:space="preserve"> </w:t>
      </w:r>
      <w:r>
        <w:t>for</w:t>
      </w:r>
      <w:r>
        <w:rPr>
          <w:spacing w:val="-2"/>
        </w:rPr>
        <w:t xml:space="preserve"> </w:t>
      </w:r>
      <w:r>
        <w:t>an</w:t>
      </w:r>
      <w:r>
        <w:rPr>
          <w:spacing w:val="-4"/>
        </w:rPr>
        <w:t xml:space="preserve"> </w:t>
      </w:r>
      <w:r>
        <w:t>area</w:t>
      </w:r>
      <w:r>
        <w:rPr>
          <w:spacing w:val="-4"/>
        </w:rPr>
        <w:t xml:space="preserve"> </w:t>
      </w:r>
      <w:r>
        <w:t>within</w:t>
      </w:r>
      <w:r>
        <w:rPr>
          <w:spacing w:val="-3"/>
        </w:rPr>
        <w:t xml:space="preserve"> </w:t>
      </w:r>
      <w:r>
        <w:t>the local authority; and the chief officer of police for an area any part of which falls within the local authority area) will make arrangements to w</w:t>
      </w:r>
      <w:r>
        <w:t>ork together with appropriate relevant agencies to safeguard and promote the welfare of local children, including identifying and responding to their needs.</w:t>
      </w:r>
    </w:p>
    <w:p w14:paraId="227A44CA" w14:textId="77777777" w:rsidR="000E2A3C" w:rsidRDefault="005F29D3">
      <w:pPr>
        <w:pStyle w:val="ListParagraph"/>
        <w:numPr>
          <w:ilvl w:val="1"/>
          <w:numId w:val="37"/>
        </w:numPr>
        <w:tabs>
          <w:tab w:val="left" w:pos="965"/>
        </w:tabs>
        <w:spacing w:before="120" w:line="276" w:lineRule="auto"/>
        <w:ind w:right="955"/>
      </w:pPr>
      <w:r>
        <w:t>It is especially important that school understands its role within the local safeguarding arrangeme</w:t>
      </w:r>
      <w:r>
        <w:t>nts. Governing bodies, proprietors, and their senior leadership teams, especially their</w:t>
      </w:r>
      <w:r>
        <w:rPr>
          <w:spacing w:val="-2"/>
        </w:rPr>
        <w:t xml:space="preserve"> </w:t>
      </w:r>
      <w:r>
        <w:t>designated</w:t>
      </w:r>
      <w:r>
        <w:rPr>
          <w:spacing w:val="-3"/>
        </w:rPr>
        <w:t xml:space="preserve"> </w:t>
      </w:r>
      <w:r>
        <w:t>safeguarding</w:t>
      </w:r>
      <w:r>
        <w:rPr>
          <w:spacing w:val="-3"/>
        </w:rPr>
        <w:t xml:space="preserve"> </w:t>
      </w:r>
      <w:r>
        <w:t>leads,</w:t>
      </w:r>
      <w:r>
        <w:rPr>
          <w:spacing w:val="-4"/>
        </w:rPr>
        <w:t xml:space="preserve"> </w:t>
      </w:r>
      <w:r>
        <w:t>should</w:t>
      </w:r>
      <w:r>
        <w:rPr>
          <w:spacing w:val="-5"/>
        </w:rPr>
        <w:t xml:space="preserve"> </w:t>
      </w:r>
      <w:r>
        <w:t>make</w:t>
      </w:r>
      <w:r>
        <w:rPr>
          <w:spacing w:val="-5"/>
        </w:rPr>
        <w:t xml:space="preserve"> </w:t>
      </w:r>
      <w:r>
        <w:t>themselves</w:t>
      </w:r>
      <w:r>
        <w:rPr>
          <w:spacing w:val="-3"/>
        </w:rPr>
        <w:t xml:space="preserve"> </w:t>
      </w:r>
      <w:r>
        <w:t>aware</w:t>
      </w:r>
      <w:r>
        <w:rPr>
          <w:spacing w:val="-2"/>
        </w:rPr>
        <w:t xml:space="preserve"> </w:t>
      </w:r>
      <w:r>
        <w:t>of and</w:t>
      </w:r>
      <w:r>
        <w:rPr>
          <w:spacing w:val="-5"/>
        </w:rPr>
        <w:t xml:space="preserve"> </w:t>
      </w:r>
      <w:r>
        <w:t>follow</w:t>
      </w:r>
      <w:r>
        <w:rPr>
          <w:spacing w:val="-6"/>
        </w:rPr>
        <w:t xml:space="preserve"> </w:t>
      </w:r>
      <w:r>
        <w:t>their</w:t>
      </w:r>
      <w:r>
        <w:rPr>
          <w:spacing w:val="-2"/>
        </w:rPr>
        <w:t xml:space="preserve"> </w:t>
      </w:r>
      <w:r>
        <w:t xml:space="preserve">local </w:t>
      </w:r>
      <w:r>
        <w:rPr>
          <w:spacing w:val="-2"/>
        </w:rPr>
        <w:t>arrangements</w:t>
      </w:r>
    </w:p>
    <w:p w14:paraId="47ADC908" w14:textId="77777777" w:rsidR="000E2A3C" w:rsidRDefault="005F29D3">
      <w:pPr>
        <w:pStyle w:val="ListParagraph"/>
        <w:numPr>
          <w:ilvl w:val="1"/>
          <w:numId w:val="37"/>
        </w:numPr>
        <w:tabs>
          <w:tab w:val="left" w:pos="965"/>
        </w:tabs>
        <w:spacing w:before="121" w:line="276" w:lineRule="auto"/>
        <w:ind w:right="926"/>
      </w:pPr>
      <w:r>
        <w:t>The</w:t>
      </w:r>
      <w:r>
        <w:rPr>
          <w:spacing w:val="-4"/>
        </w:rPr>
        <w:t xml:space="preserve"> </w:t>
      </w:r>
      <w:r>
        <w:t>three</w:t>
      </w:r>
      <w:r>
        <w:rPr>
          <w:spacing w:val="-2"/>
        </w:rPr>
        <w:t xml:space="preserve"> </w:t>
      </w:r>
      <w:r>
        <w:t>safeguarding</w:t>
      </w:r>
      <w:r>
        <w:rPr>
          <w:spacing w:val="-4"/>
        </w:rPr>
        <w:t xml:space="preserve"> </w:t>
      </w:r>
      <w:r>
        <w:t>partners</w:t>
      </w:r>
      <w:r>
        <w:rPr>
          <w:spacing w:val="-1"/>
        </w:rPr>
        <w:t xml:space="preserve"> </w:t>
      </w:r>
      <w:r>
        <w:t>have</w:t>
      </w:r>
      <w:r>
        <w:rPr>
          <w:spacing w:val="-2"/>
        </w:rPr>
        <w:t xml:space="preserve"> </w:t>
      </w:r>
      <w:r>
        <w:t>a</w:t>
      </w:r>
      <w:r>
        <w:rPr>
          <w:spacing w:val="-4"/>
        </w:rPr>
        <w:t xml:space="preserve"> </w:t>
      </w:r>
      <w:r>
        <w:t>shared</w:t>
      </w:r>
      <w:r>
        <w:rPr>
          <w:spacing w:val="-4"/>
        </w:rPr>
        <w:t xml:space="preserve"> </w:t>
      </w:r>
      <w:r>
        <w:t>and</w:t>
      </w:r>
      <w:r>
        <w:rPr>
          <w:spacing w:val="-2"/>
        </w:rPr>
        <w:t xml:space="preserve"> </w:t>
      </w:r>
      <w:r>
        <w:t>equal</w:t>
      </w:r>
      <w:r>
        <w:rPr>
          <w:spacing w:val="-2"/>
        </w:rPr>
        <w:t xml:space="preserve"> </w:t>
      </w:r>
      <w:r>
        <w:t>duty</w:t>
      </w:r>
      <w:r>
        <w:rPr>
          <w:spacing w:val="-6"/>
        </w:rPr>
        <w:t xml:space="preserve"> </w:t>
      </w:r>
      <w:r>
        <w:t>to</w:t>
      </w:r>
      <w:r>
        <w:rPr>
          <w:spacing w:val="-2"/>
        </w:rPr>
        <w:t xml:space="preserve"> </w:t>
      </w:r>
      <w:r>
        <w:t>work</w:t>
      </w:r>
      <w:r>
        <w:rPr>
          <w:spacing w:val="-1"/>
        </w:rPr>
        <w:t xml:space="preserve"> </w:t>
      </w:r>
      <w:r>
        <w:t>together</w:t>
      </w:r>
      <w:r>
        <w:rPr>
          <w:spacing w:val="-3"/>
        </w:rPr>
        <w:t xml:space="preserve"> </w:t>
      </w:r>
      <w:r>
        <w:t>to</w:t>
      </w:r>
      <w:r>
        <w:rPr>
          <w:spacing w:val="-4"/>
        </w:rPr>
        <w:t xml:space="preserve"> </w:t>
      </w:r>
      <w:r>
        <w:t>safeguard and promote the welfare of children. To fulfil this role, they must set out how they will work together and with any relevant agencies.</w:t>
      </w:r>
    </w:p>
    <w:p w14:paraId="710614F7"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115F3880" w14:textId="77777777" w:rsidR="000E2A3C" w:rsidRDefault="005F29D3">
      <w:pPr>
        <w:pStyle w:val="ListParagraph"/>
        <w:numPr>
          <w:ilvl w:val="1"/>
          <w:numId w:val="37"/>
        </w:numPr>
        <w:tabs>
          <w:tab w:val="left" w:pos="965"/>
        </w:tabs>
        <w:spacing w:before="82" w:line="276" w:lineRule="auto"/>
        <w:ind w:right="1008"/>
      </w:pPr>
      <w:r>
        <w:lastRenderedPageBreak/>
        <w:t xml:space="preserve">Relevant agencies are those </w:t>
      </w:r>
      <w:proofErr w:type="spellStart"/>
      <w:r>
        <w:t>organisations</w:t>
      </w:r>
      <w:proofErr w:type="spellEnd"/>
      <w:r>
        <w:t xml:space="preserve"> and agencies whose involvement th</w:t>
      </w:r>
      <w:r>
        <w:t>at the three safeguarding partners consider may be required to safeguard and promote the welfare of children with regard to local need. The</w:t>
      </w:r>
      <w:r>
        <w:rPr>
          <w:spacing w:val="-1"/>
        </w:rPr>
        <w:t xml:space="preserve"> </w:t>
      </w:r>
      <w:r>
        <w:t>three safeguarding partners will have set out in their published</w:t>
      </w:r>
      <w:r>
        <w:rPr>
          <w:spacing w:val="-3"/>
        </w:rPr>
        <w:t xml:space="preserve"> </w:t>
      </w:r>
      <w:r>
        <w:t>arrangements</w:t>
      </w:r>
      <w:r>
        <w:rPr>
          <w:spacing w:val="-6"/>
        </w:rPr>
        <w:t xml:space="preserve"> </w:t>
      </w:r>
      <w:r>
        <w:t>which</w:t>
      </w:r>
      <w:r>
        <w:rPr>
          <w:spacing w:val="-3"/>
        </w:rPr>
        <w:t xml:space="preserve"> </w:t>
      </w:r>
      <w:proofErr w:type="spellStart"/>
      <w:r>
        <w:t>organisations</w:t>
      </w:r>
      <w:proofErr w:type="spellEnd"/>
      <w:r>
        <w:rPr>
          <w:spacing w:val="-3"/>
        </w:rPr>
        <w:t xml:space="preserve"> </w:t>
      </w:r>
      <w:r>
        <w:t>and</w:t>
      </w:r>
      <w:r>
        <w:rPr>
          <w:spacing w:val="-6"/>
        </w:rPr>
        <w:t xml:space="preserve"> </w:t>
      </w:r>
      <w:r>
        <w:t>agencies</w:t>
      </w:r>
      <w:r>
        <w:rPr>
          <w:spacing w:val="-4"/>
        </w:rPr>
        <w:t xml:space="preserve"> </w:t>
      </w:r>
      <w:r>
        <w:t>they</w:t>
      </w:r>
      <w:r>
        <w:rPr>
          <w:spacing w:val="-4"/>
        </w:rPr>
        <w:t xml:space="preserve"> </w:t>
      </w:r>
      <w:r>
        <w:t>will</w:t>
      </w:r>
      <w:r>
        <w:rPr>
          <w:spacing w:val="-3"/>
        </w:rPr>
        <w:t xml:space="preserve"> </w:t>
      </w:r>
      <w:r>
        <w:t>be</w:t>
      </w:r>
      <w:r>
        <w:rPr>
          <w:spacing w:val="-1"/>
        </w:rPr>
        <w:t xml:space="preserve"> </w:t>
      </w:r>
      <w:r>
        <w:t>working</w:t>
      </w:r>
      <w:r>
        <w:rPr>
          <w:spacing w:val="-1"/>
        </w:rPr>
        <w:t xml:space="preserve"> </w:t>
      </w:r>
      <w:r>
        <w:t>with</w:t>
      </w:r>
      <w:r>
        <w:rPr>
          <w:spacing w:val="-3"/>
        </w:rPr>
        <w:t xml:space="preserve"> </w:t>
      </w:r>
      <w:r>
        <w:t>and</w:t>
      </w:r>
      <w:r>
        <w:rPr>
          <w:spacing w:val="-4"/>
        </w:rPr>
        <w:t xml:space="preserve"> </w:t>
      </w:r>
      <w:r>
        <w:t xml:space="preserve">the expectations placed on any agencies and </w:t>
      </w:r>
      <w:proofErr w:type="spellStart"/>
      <w:r>
        <w:t>organisations</w:t>
      </w:r>
      <w:proofErr w:type="spellEnd"/>
      <w:r>
        <w:t xml:space="preserve"> by the arrangements.</w:t>
      </w:r>
    </w:p>
    <w:p w14:paraId="0D074837" w14:textId="77777777" w:rsidR="000E2A3C" w:rsidRDefault="005F29D3">
      <w:pPr>
        <w:pStyle w:val="ListParagraph"/>
        <w:numPr>
          <w:ilvl w:val="1"/>
          <w:numId w:val="37"/>
        </w:numPr>
        <w:tabs>
          <w:tab w:val="left" w:pos="965"/>
        </w:tabs>
        <w:spacing w:before="120" w:line="276" w:lineRule="auto"/>
        <w:ind w:right="828"/>
      </w:pPr>
      <w:r>
        <w:t>The three safeguarding partners should make arrangements to allow all schools (including those</w:t>
      </w:r>
      <w:r>
        <w:rPr>
          <w:spacing w:val="-2"/>
        </w:rPr>
        <w:t xml:space="preserve"> </w:t>
      </w:r>
      <w:r>
        <w:t>in</w:t>
      </w:r>
      <w:r>
        <w:rPr>
          <w:spacing w:val="-4"/>
        </w:rPr>
        <w:t xml:space="preserve"> </w:t>
      </w:r>
      <w:r>
        <w:t>multi-academy</w:t>
      </w:r>
      <w:r>
        <w:rPr>
          <w:spacing w:val="-3"/>
        </w:rPr>
        <w:t xml:space="preserve"> </w:t>
      </w:r>
      <w:r>
        <w:t>trusts)</w:t>
      </w:r>
      <w:r>
        <w:rPr>
          <w:spacing w:val="-1"/>
        </w:rPr>
        <w:t xml:space="preserve"> </w:t>
      </w:r>
      <w:r>
        <w:t>and</w:t>
      </w:r>
      <w:r>
        <w:rPr>
          <w:spacing w:val="-4"/>
        </w:rPr>
        <w:t xml:space="preserve"> </w:t>
      </w:r>
      <w:r>
        <w:t>colleges</w:t>
      </w:r>
      <w:r>
        <w:rPr>
          <w:spacing w:val="-1"/>
        </w:rPr>
        <w:t xml:space="preserve"> </w:t>
      </w:r>
      <w:r>
        <w:t>in</w:t>
      </w:r>
      <w:r>
        <w:rPr>
          <w:spacing w:val="-4"/>
        </w:rPr>
        <w:t xml:space="preserve"> </w:t>
      </w:r>
      <w:r>
        <w:t>the</w:t>
      </w:r>
      <w:r>
        <w:rPr>
          <w:spacing w:val="-4"/>
        </w:rPr>
        <w:t xml:space="preserve"> </w:t>
      </w:r>
      <w:r>
        <w:t>local</w:t>
      </w:r>
      <w:r>
        <w:rPr>
          <w:spacing w:val="-2"/>
        </w:rPr>
        <w:t xml:space="preserve"> </w:t>
      </w:r>
      <w:r>
        <w:t>area</w:t>
      </w:r>
      <w:r>
        <w:rPr>
          <w:spacing w:val="-4"/>
        </w:rPr>
        <w:t xml:space="preserve"> </w:t>
      </w:r>
      <w:r>
        <w:t>to</w:t>
      </w:r>
      <w:r>
        <w:rPr>
          <w:spacing w:val="-4"/>
        </w:rPr>
        <w:t xml:space="preserve"> </w:t>
      </w:r>
      <w:r>
        <w:t>be</w:t>
      </w:r>
      <w:r>
        <w:rPr>
          <w:spacing w:val="-4"/>
        </w:rPr>
        <w:t xml:space="preserve"> </w:t>
      </w:r>
      <w:r>
        <w:t>fully</w:t>
      </w:r>
      <w:r>
        <w:rPr>
          <w:spacing w:val="-4"/>
        </w:rPr>
        <w:t xml:space="preserve"> </w:t>
      </w:r>
      <w:r>
        <w:t>engaged, involved</w:t>
      </w:r>
      <w:r>
        <w:rPr>
          <w:spacing w:val="-2"/>
        </w:rPr>
        <w:t xml:space="preserve"> </w:t>
      </w:r>
      <w:r>
        <w:t>and included in safeguarding arrangements. It is expected that, locally, th</w:t>
      </w:r>
      <w:r>
        <w:t>e three safeguarding partners will name schools and colleges as relevant agencies and will reach their own conclusions on the best way to achieve the active engagement with individual institutions in a meaningful way.</w:t>
      </w:r>
    </w:p>
    <w:p w14:paraId="6B6A24EB" w14:textId="77777777" w:rsidR="000E2A3C" w:rsidRDefault="005F29D3">
      <w:pPr>
        <w:pStyle w:val="Heading3"/>
        <w:spacing w:before="238"/>
        <w:ind w:left="268"/>
        <w:rPr>
          <w:position w:val="1"/>
        </w:rPr>
      </w:pPr>
      <w:r>
        <w:rPr>
          <w:noProof/>
          <w:position w:val="1"/>
        </w:rPr>
        <mc:AlternateContent>
          <mc:Choice Requires="wps">
            <w:drawing>
              <wp:anchor distT="0" distB="0" distL="0" distR="0" simplePos="0" relativeHeight="487606272" behindDoc="1" locked="0" layoutInCell="1" allowOverlap="1" wp14:anchorId="382ACDBB" wp14:editId="5D2351BA">
                <wp:simplePos x="0" y="0"/>
                <wp:positionH relativeFrom="page">
                  <wp:posOffset>594359</wp:posOffset>
                </wp:positionH>
                <wp:positionV relativeFrom="paragraph">
                  <wp:posOffset>365646</wp:posOffset>
                </wp:positionV>
                <wp:extent cx="6373495" cy="27940"/>
                <wp:effectExtent l="0" t="0" r="0" b="0"/>
                <wp:wrapTopAndBottom/>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3A29EA71" id="Graphic 143" o:spid="_x0000_s1026" style="position:absolute;margin-left:46.8pt;margin-top:28.8pt;width:501.85pt;height:2.2pt;z-index:-1571020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" path="m6373114,l,,,27431r6373114,l6373114,xe" fillcolor="#365f91" stroked="f">
                <v:path arrowok="t"/>
                <w10:wrap type="topAndBottom" anchorx="page"/>
              </v:shape>
            </w:pict>
          </mc:Fallback>
        </mc:AlternateContent>
      </w:r>
      <w:r>
        <w:rPr>
          <w:b w:val="0"/>
          <w:noProof/>
        </w:rPr>
        <w:drawing>
          <wp:inline distT="0" distB="0" distL="0" distR="0" wp14:anchorId="2F0341C2" wp14:editId="2AFE8C9D">
            <wp:extent cx="110459" cy="113385"/>
            <wp:effectExtent l="0" t="0" r="0" b="0"/>
            <wp:docPr id="144"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86" cstate="print"/>
                    <a:stretch>
                      <a:fillRect/>
                    </a:stretch>
                  </pic:blipFill>
                  <pic:spPr>
                    <a:xfrm>
                      <a:off x="0" y="0"/>
                      <a:ext cx="110459" cy="113385"/>
                    </a:xfrm>
                    <a:prstGeom prst="rect">
                      <a:avLst/>
                    </a:prstGeom>
                  </pic:spPr>
                </pic:pic>
              </a:graphicData>
            </a:graphic>
          </wp:inline>
        </w:drawing>
      </w:r>
      <w:r>
        <w:rPr>
          <w:rFonts w:ascii="Times New Roman"/>
          <w:b w:val="0"/>
          <w:spacing w:val="124"/>
          <w:position w:val="1"/>
          <w:sz w:val="20"/>
        </w:rPr>
        <w:t xml:space="preserve"> </w:t>
      </w:r>
      <w:bookmarkStart w:id="49" w:name="_bookmark49"/>
      <w:bookmarkEnd w:id="49"/>
      <w:r>
        <w:rPr>
          <w:position w:val="1"/>
        </w:rPr>
        <w:t>Identifying Children who may benefit from Early Help</w:t>
      </w:r>
    </w:p>
    <w:p w14:paraId="62173B63" w14:textId="77777777" w:rsidR="000E2A3C" w:rsidRDefault="005F29D3">
      <w:pPr>
        <w:pStyle w:val="ListParagraph"/>
        <w:numPr>
          <w:ilvl w:val="1"/>
          <w:numId w:val="36"/>
        </w:numPr>
        <w:tabs>
          <w:tab w:val="left" w:pos="965"/>
        </w:tabs>
        <w:spacing w:before="122" w:line="276" w:lineRule="auto"/>
        <w:ind w:right="875"/>
      </w:pPr>
      <w:r>
        <w:t>Keeping Children</w:t>
      </w:r>
      <w:r>
        <w:rPr>
          <w:spacing w:val="-1"/>
        </w:rPr>
        <w:t xml:space="preserve"> </w:t>
      </w:r>
      <w:r>
        <w:t>Safe</w:t>
      </w:r>
      <w:r>
        <w:rPr>
          <w:spacing w:val="-1"/>
        </w:rPr>
        <w:t xml:space="preserve"> </w:t>
      </w:r>
      <w:r>
        <w:t>in</w:t>
      </w:r>
      <w:r>
        <w:rPr>
          <w:spacing w:val="-3"/>
        </w:rPr>
        <w:t xml:space="preserve"> </w:t>
      </w:r>
      <w:r>
        <w:t>Education</w:t>
      </w:r>
      <w:r>
        <w:rPr>
          <w:spacing w:val="-3"/>
        </w:rPr>
        <w:t xml:space="preserve"> </w:t>
      </w:r>
      <w:r>
        <w:t>(</w:t>
      </w:r>
      <w:proofErr w:type="spellStart"/>
      <w:r>
        <w:t>KCSiE</w:t>
      </w:r>
      <w:proofErr w:type="spellEnd"/>
      <w:r>
        <w:t xml:space="preserve"> 2025)</w:t>
      </w:r>
      <w:r>
        <w:rPr>
          <w:spacing w:val="-2"/>
        </w:rPr>
        <w:t xml:space="preserve"> </w:t>
      </w:r>
      <w:r>
        <w:t>defines early</w:t>
      </w:r>
      <w:r>
        <w:rPr>
          <w:spacing w:val="-3"/>
        </w:rPr>
        <w:t xml:space="preserve"> </w:t>
      </w:r>
      <w:r>
        <w:t>help</w:t>
      </w:r>
      <w:r>
        <w:rPr>
          <w:spacing w:val="-1"/>
        </w:rPr>
        <w:t xml:space="preserve"> </w:t>
      </w:r>
      <w:r>
        <w:t>as ‘providing support</w:t>
      </w:r>
      <w:r>
        <w:rPr>
          <w:spacing w:val="-2"/>
        </w:rPr>
        <w:t xml:space="preserve"> </w:t>
      </w:r>
      <w:r>
        <w:t>as soon</w:t>
      </w:r>
      <w:r>
        <w:rPr>
          <w:spacing w:val="-2"/>
        </w:rPr>
        <w:t xml:space="preserve"> </w:t>
      </w:r>
      <w:r>
        <w:t>as</w:t>
      </w:r>
      <w:r>
        <w:rPr>
          <w:spacing w:val="-1"/>
        </w:rPr>
        <w:t xml:space="preserve"> </w:t>
      </w:r>
      <w:r>
        <w:t>a</w:t>
      </w:r>
      <w:r>
        <w:rPr>
          <w:spacing w:val="-4"/>
        </w:rPr>
        <w:t xml:space="preserve"> </w:t>
      </w:r>
      <w:r>
        <w:t>problem</w:t>
      </w:r>
      <w:r>
        <w:rPr>
          <w:spacing w:val="-1"/>
        </w:rPr>
        <w:t xml:space="preserve"> </w:t>
      </w:r>
      <w:r>
        <w:t>emerges, at any</w:t>
      </w:r>
      <w:r>
        <w:rPr>
          <w:spacing w:val="-4"/>
        </w:rPr>
        <w:t xml:space="preserve"> </w:t>
      </w:r>
      <w:r>
        <w:t>point</w:t>
      </w:r>
      <w:r>
        <w:rPr>
          <w:spacing w:val="-3"/>
        </w:rPr>
        <w:t xml:space="preserve"> </w:t>
      </w:r>
      <w:r>
        <w:t>in</w:t>
      </w:r>
      <w:r>
        <w:rPr>
          <w:spacing w:val="-2"/>
        </w:rPr>
        <w:t xml:space="preserve"> </w:t>
      </w:r>
      <w:r>
        <w:t>a</w:t>
      </w:r>
      <w:r>
        <w:rPr>
          <w:spacing w:val="-4"/>
        </w:rPr>
        <w:t xml:space="preserve"> </w:t>
      </w:r>
      <w:r>
        <w:t>child’s</w:t>
      </w:r>
      <w:r>
        <w:rPr>
          <w:spacing w:val="-1"/>
        </w:rPr>
        <w:t xml:space="preserve"> </w:t>
      </w:r>
      <w:r>
        <w:t>life’.</w:t>
      </w:r>
      <w:r>
        <w:rPr>
          <w:spacing w:val="-3"/>
        </w:rPr>
        <w:t xml:space="preserve"> </w:t>
      </w:r>
      <w:r>
        <w:t>Staff</w:t>
      </w:r>
      <w:r>
        <w:rPr>
          <w:spacing w:val="-3"/>
        </w:rPr>
        <w:t xml:space="preserve"> </w:t>
      </w:r>
      <w:r>
        <w:t>should</w:t>
      </w:r>
      <w:r>
        <w:rPr>
          <w:spacing w:val="-2"/>
        </w:rPr>
        <w:t xml:space="preserve"> </w:t>
      </w:r>
      <w:r>
        <w:t>be</w:t>
      </w:r>
      <w:r>
        <w:rPr>
          <w:spacing w:val="-4"/>
        </w:rPr>
        <w:t xml:space="preserve"> </w:t>
      </w:r>
      <w:r>
        <w:t>aware</w:t>
      </w:r>
      <w:r>
        <w:rPr>
          <w:spacing w:val="-1"/>
        </w:rPr>
        <w:t xml:space="preserve"> </w:t>
      </w:r>
      <w:r>
        <w:t>that any</w:t>
      </w:r>
      <w:r>
        <w:rPr>
          <w:spacing w:val="-4"/>
        </w:rPr>
        <w:t xml:space="preserve"> </w:t>
      </w:r>
      <w:r>
        <w:t>child may benefit fr</w:t>
      </w:r>
      <w:r>
        <w:t>om early help but Keeping Children Safe in Education (</w:t>
      </w:r>
      <w:proofErr w:type="spellStart"/>
      <w:r>
        <w:t>KCSiE</w:t>
      </w:r>
      <w:proofErr w:type="spellEnd"/>
      <w:r>
        <w:t xml:space="preserve"> 2025) highlights that all school staff should be particularly alert to the potential need for early help for a child </w:t>
      </w:r>
      <w:r>
        <w:rPr>
          <w:spacing w:val="-4"/>
        </w:rPr>
        <w:t>who:</w:t>
      </w:r>
    </w:p>
    <w:p w14:paraId="304E3416" w14:textId="77777777" w:rsidR="000E2A3C" w:rsidRDefault="005F29D3">
      <w:pPr>
        <w:pStyle w:val="ListParagraph"/>
        <w:numPr>
          <w:ilvl w:val="2"/>
          <w:numId w:val="36"/>
        </w:numPr>
        <w:tabs>
          <w:tab w:val="left" w:pos="1337"/>
        </w:tabs>
        <w:spacing w:before="121"/>
      </w:pPr>
      <w:r>
        <w:t>is</w:t>
      </w:r>
      <w:r>
        <w:rPr>
          <w:spacing w:val="-7"/>
        </w:rPr>
        <w:t xml:space="preserve"> </w:t>
      </w:r>
      <w:r>
        <w:t>disabled</w:t>
      </w:r>
      <w:r>
        <w:rPr>
          <w:spacing w:val="-6"/>
        </w:rPr>
        <w:t xml:space="preserve"> </w:t>
      </w:r>
      <w:r>
        <w:t>or</w:t>
      </w:r>
      <w:r>
        <w:rPr>
          <w:spacing w:val="-5"/>
        </w:rPr>
        <w:t xml:space="preserve"> </w:t>
      </w:r>
      <w:r>
        <w:t>has</w:t>
      </w:r>
      <w:r>
        <w:rPr>
          <w:spacing w:val="-5"/>
        </w:rPr>
        <w:t xml:space="preserve"> </w:t>
      </w:r>
      <w:r>
        <w:t>certain</w:t>
      </w:r>
      <w:r>
        <w:rPr>
          <w:spacing w:val="-8"/>
        </w:rPr>
        <w:t xml:space="preserve"> </w:t>
      </w:r>
      <w:r>
        <w:t>health</w:t>
      </w:r>
      <w:r>
        <w:rPr>
          <w:spacing w:val="-6"/>
        </w:rPr>
        <w:t xml:space="preserve"> </w:t>
      </w:r>
      <w:r>
        <w:t>conditions</w:t>
      </w:r>
      <w:r>
        <w:rPr>
          <w:spacing w:val="-5"/>
        </w:rPr>
        <w:t xml:space="preserve"> </w:t>
      </w:r>
      <w:r>
        <w:t>and</w:t>
      </w:r>
      <w:r>
        <w:rPr>
          <w:spacing w:val="-7"/>
        </w:rPr>
        <w:t xml:space="preserve"> </w:t>
      </w:r>
      <w:r>
        <w:t>has</w:t>
      </w:r>
      <w:r>
        <w:rPr>
          <w:spacing w:val="-5"/>
        </w:rPr>
        <w:t xml:space="preserve"> </w:t>
      </w:r>
      <w:r>
        <w:t>specific</w:t>
      </w:r>
      <w:r>
        <w:rPr>
          <w:spacing w:val="-8"/>
        </w:rPr>
        <w:t xml:space="preserve"> </w:t>
      </w:r>
      <w:r>
        <w:t>additional</w:t>
      </w:r>
      <w:r>
        <w:rPr>
          <w:spacing w:val="-6"/>
        </w:rPr>
        <w:t xml:space="preserve"> </w:t>
      </w:r>
      <w:r>
        <w:rPr>
          <w:spacing w:val="-2"/>
        </w:rPr>
        <w:t>needs;</w:t>
      </w:r>
    </w:p>
    <w:p w14:paraId="4330F1C8" w14:textId="77777777" w:rsidR="000E2A3C" w:rsidRDefault="005F29D3">
      <w:pPr>
        <w:pStyle w:val="ListParagraph"/>
        <w:numPr>
          <w:ilvl w:val="2"/>
          <w:numId w:val="36"/>
        </w:numPr>
        <w:tabs>
          <w:tab w:val="left" w:pos="1337"/>
        </w:tabs>
        <w:spacing w:before="159" w:line="276" w:lineRule="auto"/>
        <w:ind w:right="755"/>
      </w:pPr>
      <w:r>
        <w:t>has</w:t>
      </w:r>
      <w:r>
        <w:rPr>
          <w:spacing w:val="-1"/>
        </w:rPr>
        <w:t xml:space="preserve"> </w:t>
      </w:r>
      <w:r>
        <w:t>special</w:t>
      </w:r>
      <w:r>
        <w:rPr>
          <w:spacing w:val="-3"/>
        </w:rPr>
        <w:t xml:space="preserve"> </w:t>
      </w:r>
      <w:r>
        <w:t>educational</w:t>
      </w:r>
      <w:r>
        <w:rPr>
          <w:spacing w:val="-3"/>
        </w:rPr>
        <w:t xml:space="preserve"> </w:t>
      </w:r>
      <w:r>
        <w:t>needs</w:t>
      </w:r>
      <w:r>
        <w:rPr>
          <w:spacing w:val="-1"/>
        </w:rPr>
        <w:t xml:space="preserve"> </w:t>
      </w:r>
      <w:r>
        <w:t>(whether</w:t>
      </w:r>
      <w:r>
        <w:rPr>
          <w:spacing w:val="-3"/>
        </w:rPr>
        <w:t xml:space="preserve"> </w:t>
      </w:r>
      <w:r>
        <w:t>or</w:t>
      </w:r>
      <w:r>
        <w:rPr>
          <w:spacing w:val="-3"/>
        </w:rPr>
        <w:t xml:space="preserve"> </w:t>
      </w:r>
      <w:r>
        <w:t>not</w:t>
      </w:r>
      <w:r>
        <w:rPr>
          <w:spacing w:val="-3"/>
        </w:rPr>
        <w:t xml:space="preserve"> </w:t>
      </w:r>
      <w:r>
        <w:t>they</w:t>
      </w:r>
      <w:r>
        <w:rPr>
          <w:spacing w:val="-4"/>
        </w:rPr>
        <w:t xml:space="preserve"> </w:t>
      </w:r>
      <w:r>
        <w:t>have</w:t>
      </w:r>
      <w:r>
        <w:rPr>
          <w:spacing w:val="-2"/>
        </w:rPr>
        <w:t xml:space="preserve"> </w:t>
      </w:r>
      <w:r>
        <w:t>a</w:t>
      </w:r>
      <w:r>
        <w:rPr>
          <w:spacing w:val="-1"/>
        </w:rPr>
        <w:t xml:space="preserve"> </w:t>
      </w:r>
      <w:r>
        <w:t>statutory</w:t>
      </w:r>
      <w:r>
        <w:rPr>
          <w:spacing w:val="-3"/>
        </w:rPr>
        <w:t xml:space="preserve"> </w:t>
      </w:r>
      <w:r>
        <w:t>Education,</w:t>
      </w:r>
      <w:r>
        <w:rPr>
          <w:spacing w:val="-1"/>
        </w:rPr>
        <w:t xml:space="preserve"> </w:t>
      </w:r>
      <w:r>
        <w:t>Health</w:t>
      </w:r>
      <w:r>
        <w:rPr>
          <w:spacing w:val="-4"/>
        </w:rPr>
        <w:t xml:space="preserve"> </w:t>
      </w:r>
      <w:r>
        <w:t>and Care Plan);</w:t>
      </w:r>
    </w:p>
    <w:p w14:paraId="47B84B90" w14:textId="77777777" w:rsidR="000E2A3C" w:rsidRDefault="005F29D3">
      <w:pPr>
        <w:pStyle w:val="ListParagraph"/>
        <w:numPr>
          <w:ilvl w:val="2"/>
          <w:numId w:val="36"/>
        </w:numPr>
        <w:tabs>
          <w:tab w:val="left" w:pos="1337"/>
        </w:tabs>
      </w:pPr>
      <w:r>
        <w:t>has</w:t>
      </w:r>
      <w:r>
        <w:rPr>
          <w:spacing w:val="-2"/>
        </w:rPr>
        <w:t xml:space="preserve"> </w:t>
      </w:r>
      <w:r>
        <w:t>a</w:t>
      </w:r>
      <w:r>
        <w:rPr>
          <w:spacing w:val="-5"/>
        </w:rPr>
        <w:t xml:space="preserve"> </w:t>
      </w:r>
      <w:r>
        <w:t>mental</w:t>
      </w:r>
      <w:r>
        <w:rPr>
          <w:spacing w:val="-5"/>
        </w:rPr>
        <w:t xml:space="preserve"> </w:t>
      </w:r>
      <w:r>
        <w:t>health</w:t>
      </w:r>
      <w:r>
        <w:rPr>
          <w:spacing w:val="-2"/>
        </w:rPr>
        <w:t xml:space="preserve"> need;</w:t>
      </w:r>
    </w:p>
    <w:p w14:paraId="0437BF37" w14:textId="77777777" w:rsidR="000E2A3C" w:rsidRDefault="005F29D3">
      <w:pPr>
        <w:pStyle w:val="ListParagraph"/>
        <w:numPr>
          <w:ilvl w:val="2"/>
          <w:numId w:val="36"/>
        </w:numPr>
        <w:tabs>
          <w:tab w:val="left" w:pos="1337"/>
        </w:tabs>
        <w:spacing w:before="158"/>
      </w:pPr>
      <w:r>
        <w:t>is</w:t>
      </w:r>
      <w:r>
        <w:rPr>
          <w:spacing w:val="-2"/>
        </w:rPr>
        <w:t xml:space="preserve"> </w:t>
      </w:r>
      <w:r>
        <w:t>a</w:t>
      </w:r>
      <w:r>
        <w:rPr>
          <w:spacing w:val="-2"/>
        </w:rPr>
        <w:t xml:space="preserve"> </w:t>
      </w:r>
      <w:r>
        <w:t>young</w:t>
      </w:r>
      <w:r>
        <w:rPr>
          <w:spacing w:val="-2"/>
        </w:rPr>
        <w:t xml:space="preserve"> </w:t>
      </w:r>
      <w:proofErr w:type="spellStart"/>
      <w:r>
        <w:rPr>
          <w:spacing w:val="-2"/>
        </w:rPr>
        <w:t>carer</w:t>
      </w:r>
      <w:proofErr w:type="spellEnd"/>
      <w:r>
        <w:rPr>
          <w:spacing w:val="-2"/>
        </w:rPr>
        <w:t>;</w:t>
      </w:r>
    </w:p>
    <w:p w14:paraId="69AF43AC" w14:textId="77777777" w:rsidR="000E2A3C" w:rsidRDefault="005F29D3">
      <w:pPr>
        <w:pStyle w:val="ListParagraph"/>
        <w:numPr>
          <w:ilvl w:val="2"/>
          <w:numId w:val="36"/>
        </w:numPr>
        <w:tabs>
          <w:tab w:val="left" w:pos="1337"/>
        </w:tabs>
        <w:spacing w:before="160" w:line="276" w:lineRule="auto"/>
        <w:ind w:right="1297"/>
      </w:pPr>
      <w:r>
        <w:t>is</w:t>
      </w:r>
      <w:r>
        <w:rPr>
          <w:spacing w:val="-2"/>
        </w:rPr>
        <w:t xml:space="preserve"> </w:t>
      </w:r>
      <w:r>
        <w:t>showing</w:t>
      </w:r>
      <w:r>
        <w:rPr>
          <w:spacing w:val="-1"/>
        </w:rPr>
        <w:t xml:space="preserve"> </w:t>
      </w:r>
      <w:r>
        <w:t>signs</w:t>
      </w:r>
      <w:r>
        <w:rPr>
          <w:spacing w:val="-5"/>
        </w:rPr>
        <w:t xml:space="preserve"> </w:t>
      </w:r>
      <w:r>
        <w:t>of</w:t>
      </w:r>
      <w:r>
        <w:rPr>
          <w:spacing w:val="-1"/>
        </w:rPr>
        <w:t xml:space="preserve"> </w:t>
      </w:r>
      <w:r>
        <w:t>being</w:t>
      </w:r>
      <w:r>
        <w:rPr>
          <w:spacing w:val="-3"/>
        </w:rPr>
        <w:t xml:space="preserve"> </w:t>
      </w:r>
      <w:r>
        <w:t>drawn</w:t>
      </w:r>
      <w:r>
        <w:rPr>
          <w:spacing w:val="-3"/>
        </w:rPr>
        <w:t xml:space="preserve"> </w:t>
      </w:r>
      <w:r>
        <w:t>in</w:t>
      </w:r>
      <w:r>
        <w:rPr>
          <w:spacing w:val="-3"/>
        </w:rPr>
        <w:t xml:space="preserve"> </w:t>
      </w:r>
      <w:r>
        <w:t>to</w:t>
      </w:r>
      <w:r>
        <w:rPr>
          <w:spacing w:val="-5"/>
        </w:rPr>
        <w:t xml:space="preserve"> </w:t>
      </w:r>
      <w:r>
        <w:t>anti-social</w:t>
      </w:r>
      <w:r>
        <w:rPr>
          <w:spacing w:val="-4"/>
        </w:rPr>
        <w:t xml:space="preserve"> </w:t>
      </w:r>
      <w:r>
        <w:t>or</w:t>
      </w:r>
      <w:r>
        <w:rPr>
          <w:spacing w:val="-4"/>
        </w:rPr>
        <w:t xml:space="preserve"> </w:t>
      </w:r>
      <w:r>
        <w:t>criminal</w:t>
      </w:r>
      <w:r>
        <w:rPr>
          <w:spacing w:val="-3"/>
        </w:rPr>
        <w:t xml:space="preserve"> </w:t>
      </w:r>
      <w:proofErr w:type="spellStart"/>
      <w:r>
        <w:t>behaviour</w:t>
      </w:r>
      <w:proofErr w:type="spellEnd"/>
      <w:r>
        <w:t>,</w:t>
      </w:r>
      <w:r>
        <w:rPr>
          <w:spacing w:val="-4"/>
        </w:rPr>
        <w:t xml:space="preserve"> </w:t>
      </w:r>
      <w:r>
        <w:t>including</w:t>
      </w:r>
      <w:r>
        <w:rPr>
          <w:spacing w:val="-3"/>
        </w:rPr>
        <w:t xml:space="preserve"> </w:t>
      </w:r>
      <w:r>
        <w:t>gang involvement and</w:t>
      </w:r>
      <w:r>
        <w:t xml:space="preserve"> association with </w:t>
      </w:r>
      <w:proofErr w:type="spellStart"/>
      <w:r>
        <w:t>organised</w:t>
      </w:r>
      <w:proofErr w:type="spellEnd"/>
      <w:r>
        <w:t xml:space="preserve"> crime groups or county lines;</w:t>
      </w:r>
    </w:p>
    <w:p w14:paraId="03C3FB26" w14:textId="77777777" w:rsidR="000E2A3C" w:rsidRDefault="005F29D3">
      <w:pPr>
        <w:pStyle w:val="ListParagraph"/>
        <w:numPr>
          <w:ilvl w:val="2"/>
          <w:numId w:val="36"/>
        </w:numPr>
        <w:tabs>
          <w:tab w:val="left" w:pos="1337"/>
        </w:tabs>
      </w:pPr>
      <w:r>
        <w:t>is</w:t>
      </w:r>
      <w:r>
        <w:rPr>
          <w:spacing w:val="-7"/>
        </w:rPr>
        <w:t xml:space="preserve"> </w:t>
      </w:r>
      <w:r>
        <w:t>frequently</w:t>
      </w:r>
      <w:r>
        <w:rPr>
          <w:spacing w:val="-7"/>
        </w:rPr>
        <w:t xml:space="preserve"> </w:t>
      </w:r>
      <w:r>
        <w:t>missing/goes</w:t>
      </w:r>
      <w:r>
        <w:rPr>
          <w:spacing w:val="-4"/>
        </w:rPr>
        <w:t xml:space="preserve"> </w:t>
      </w:r>
      <w:r>
        <w:t>missing</w:t>
      </w:r>
      <w:r>
        <w:rPr>
          <w:spacing w:val="-5"/>
        </w:rPr>
        <w:t xml:space="preserve"> </w:t>
      </w:r>
      <w:r>
        <w:t>from</w:t>
      </w:r>
      <w:r>
        <w:rPr>
          <w:spacing w:val="-6"/>
        </w:rPr>
        <w:t xml:space="preserve"> </w:t>
      </w:r>
      <w:r>
        <w:t>care</w:t>
      </w:r>
      <w:r>
        <w:rPr>
          <w:spacing w:val="-7"/>
        </w:rPr>
        <w:t xml:space="preserve"> </w:t>
      </w:r>
      <w:r>
        <w:t>or</w:t>
      </w:r>
      <w:r>
        <w:rPr>
          <w:spacing w:val="-8"/>
        </w:rPr>
        <w:t xml:space="preserve"> </w:t>
      </w:r>
      <w:r>
        <w:t>from</w:t>
      </w:r>
      <w:r>
        <w:rPr>
          <w:spacing w:val="-4"/>
        </w:rPr>
        <w:t xml:space="preserve"> </w:t>
      </w:r>
      <w:r>
        <w:rPr>
          <w:spacing w:val="-2"/>
        </w:rPr>
        <w:t>home;</w:t>
      </w:r>
    </w:p>
    <w:p w14:paraId="1086963B" w14:textId="77777777" w:rsidR="000E2A3C" w:rsidRDefault="005F29D3">
      <w:pPr>
        <w:pStyle w:val="ListParagraph"/>
        <w:numPr>
          <w:ilvl w:val="2"/>
          <w:numId w:val="36"/>
        </w:numPr>
        <w:tabs>
          <w:tab w:val="left" w:pos="1337"/>
        </w:tabs>
        <w:spacing w:before="157" w:line="276" w:lineRule="auto"/>
        <w:ind w:right="1370"/>
      </w:pPr>
      <w:r>
        <w:t>has</w:t>
      </w:r>
      <w:r>
        <w:rPr>
          <w:spacing w:val="-3"/>
        </w:rPr>
        <w:t xml:space="preserve"> </w:t>
      </w:r>
      <w:r>
        <w:t>experienced</w:t>
      </w:r>
      <w:r>
        <w:rPr>
          <w:spacing w:val="-4"/>
        </w:rPr>
        <w:t xml:space="preserve"> </w:t>
      </w:r>
      <w:r>
        <w:t>multiple</w:t>
      </w:r>
      <w:r>
        <w:rPr>
          <w:spacing w:val="-4"/>
        </w:rPr>
        <w:t xml:space="preserve"> </w:t>
      </w:r>
      <w:r>
        <w:t>suspensions,</w:t>
      </w:r>
      <w:r>
        <w:rPr>
          <w:spacing w:val="-5"/>
        </w:rPr>
        <w:t xml:space="preserve"> </w:t>
      </w:r>
      <w:r>
        <w:t>is</w:t>
      </w:r>
      <w:r>
        <w:rPr>
          <w:spacing w:val="-3"/>
        </w:rPr>
        <w:t xml:space="preserve"> </w:t>
      </w:r>
      <w:r>
        <w:t>at</w:t>
      </w:r>
      <w:r>
        <w:rPr>
          <w:spacing w:val="-5"/>
        </w:rPr>
        <w:t xml:space="preserve"> </w:t>
      </w:r>
      <w:r>
        <w:t>risk</w:t>
      </w:r>
      <w:r>
        <w:rPr>
          <w:spacing w:val="-1"/>
        </w:rPr>
        <w:t xml:space="preserve"> </w:t>
      </w:r>
      <w:r>
        <w:t>of</w:t>
      </w:r>
      <w:r>
        <w:rPr>
          <w:spacing w:val="-2"/>
        </w:rPr>
        <w:t xml:space="preserve"> </w:t>
      </w:r>
      <w:r>
        <w:t>being</w:t>
      </w:r>
      <w:r>
        <w:rPr>
          <w:spacing w:val="-2"/>
        </w:rPr>
        <w:t xml:space="preserve"> </w:t>
      </w:r>
      <w:r>
        <w:t>permanently</w:t>
      </w:r>
      <w:r>
        <w:rPr>
          <w:spacing w:val="-6"/>
        </w:rPr>
        <w:t xml:space="preserve"> </w:t>
      </w:r>
      <w:r>
        <w:t>excluded</w:t>
      </w:r>
      <w:r>
        <w:rPr>
          <w:spacing w:val="-6"/>
        </w:rPr>
        <w:t xml:space="preserve"> </w:t>
      </w:r>
      <w:r>
        <w:t xml:space="preserve">from </w:t>
      </w:r>
      <w:r>
        <w:rPr>
          <w:spacing w:val="-2"/>
        </w:rPr>
        <w:t>school</w:t>
      </w:r>
    </w:p>
    <w:p w14:paraId="163E1C78" w14:textId="77777777" w:rsidR="000E2A3C" w:rsidRDefault="005F29D3">
      <w:pPr>
        <w:pStyle w:val="ListParagraph"/>
        <w:numPr>
          <w:ilvl w:val="2"/>
          <w:numId w:val="36"/>
        </w:numPr>
        <w:tabs>
          <w:tab w:val="left" w:pos="1337"/>
        </w:tabs>
        <w:spacing w:before="122"/>
      </w:pPr>
      <w:r>
        <w:t>is</w:t>
      </w:r>
      <w:r>
        <w:rPr>
          <w:spacing w:val="-6"/>
        </w:rPr>
        <w:t xml:space="preserve"> </w:t>
      </w:r>
      <w:r>
        <w:t>at</w:t>
      </w:r>
      <w:r>
        <w:rPr>
          <w:spacing w:val="-6"/>
        </w:rPr>
        <w:t xml:space="preserve"> </w:t>
      </w:r>
      <w:r>
        <w:t>risk</w:t>
      </w:r>
      <w:r>
        <w:rPr>
          <w:spacing w:val="-2"/>
        </w:rPr>
        <w:t xml:space="preserve"> </w:t>
      </w:r>
      <w:r>
        <w:t>of</w:t>
      </w:r>
      <w:r>
        <w:rPr>
          <w:spacing w:val="-6"/>
        </w:rPr>
        <w:t xml:space="preserve"> </w:t>
      </w:r>
      <w:r>
        <w:t>modern</w:t>
      </w:r>
      <w:r>
        <w:rPr>
          <w:spacing w:val="-4"/>
        </w:rPr>
        <w:t xml:space="preserve"> </w:t>
      </w:r>
      <w:r>
        <w:t>slavery,</w:t>
      </w:r>
      <w:r>
        <w:rPr>
          <w:spacing w:val="-3"/>
        </w:rPr>
        <w:t xml:space="preserve"> </w:t>
      </w:r>
      <w:r>
        <w:t>trafficking,</w:t>
      </w:r>
      <w:r>
        <w:rPr>
          <w:spacing w:val="-6"/>
        </w:rPr>
        <w:t xml:space="preserve"> </w:t>
      </w:r>
      <w:r>
        <w:t>sexual</w:t>
      </w:r>
      <w:r>
        <w:rPr>
          <w:spacing w:val="-5"/>
        </w:rPr>
        <w:t xml:space="preserve"> </w:t>
      </w:r>
      <w:r>
        <w:t>or</w:t>
      </w:r>
      <w:r>
        <w:rPr>
          <w:spacing w:val="-4"/>
        </w:rPr>
        <w:t xml:space="preserve"> </w:t>
      </w:r>
      <w:r>
        <w:t>criminal</w:t>
      </w:r>
      <w:r>
        <w:rPr>
          <w:spacing w:val="-4"/>
        </w:rPr>
        <w:t xml:space="preserve"> </w:t>
      </w:r>
      <w:r>
        <w:rPr>
          <w:spacing w:val="-2"/>
        </w:rPr>
        <w:t>exploitation;</w:t>
      </w:r>
    </w:p>
    <w:p w14:paraId="67D6E28F" w14:textId="77777777" w:rsidR="000E2A3C" w:rsidRDefault="005F29D3">
      <w:pPr>
        <w:pStyle w:val="ListParagraph"/>
        <w:numPr>
          <w:ilvl w:val="2"/>
          <w:numId w:val="36"/>
        </w:numPr>
        <w:tabs>
          <w:tab w:val="left" w:pos="1337"/>
        </w:tabs>
        <w:spacing w:before="157"/>
      </w:pPr>
      <w:r>
        <w:t>is</w:t>
      </w:r>
      <w:r>
        <w:rPr>
          <w:spacing w:val="-4"/>
        </w:rPr>
        <w:t xml:space="preserve"> </w:t>
      </w:r>
      <w:r>
        <w:t>at</w:t>
      </w:r>
      <w:r>
        <w:rPr>
          <w:spacing w:val="-4"/>
        </w:rPr>
        <w:t xml:space="preserve"> </w:t>
      </w:r>
      <w:r>
        <w:t>risk</w:t>
      </w:r>
      <w:r>
        <w:rPr>
          <w:spacing w:val="-2"/>
        </w:rPr>
        <w:t xml:space="preserve"> </w:t>
      </w:r>
      <w:r>
        <w:t>of</w:t>
      </w:r>
      <w:r>
        <w:rPr>
          <w:spacing w:val="-2"/>
        </w:rPr>
        <w:t xml:space="preserve"> </w:t>
      </w:r>
      <w:r>
        <w:t>being</w:t>
      </w:r>
      <w:r>
        <w:rPr>
          <w:spacing w:val="-4"/>
        </w:rPr>
        <w:t xml:space="preserve"> </w:t>
      </w:r>
      <w:proofErr w:type="spellStart"/>
      <w:r>
        <w:t>radicalised</w:t>
      </w:r>
      <w:proofErr w:type="spellEnd"/>
      <w:r>
        <w:rPr>
          <w:spacing w:val="-4"/>
        </w:rPr>
        <w:t xml:space="preserve"> </w:t>
      </w:r>
      <w:r>
        <w:t>or</w:t>
      </w:r>
      <w:r>
        <w:rPr>
          <w:spacing w:val="-4"/>
        </w:rPr>
        <w:t xml:space="preserve"> </w:t>
      </w:r>
      <w:r>
        <w:rPr>
          <w:spacing w:val="-2"/>
        </w:rPr>
        <w:t>exploited;</w:t>
      </w:r>
    </w:p>
    <w:p w14:paraId="39BE8647" w14:textId="77777777" w:rsidR="000E2A3C" w:rsidRDefault="005F29D3">
      <w:pPr>
        <w:pStyle w:val="ListParagraph"/>
        <w:numPr>
          <w:ilvl w:val="2"/>
          <w:numId w:val="36"/>
        </w:numPr>
        <w:tabs>
          <w:tab w:val="left" w:pos="1337"/>
        </w:tabs>
        <w:spacing w:before="157"/>
      </w:pPr>
      <w:r>
        <w:t>has</w:t>
      </w:r>
      <w:r>
        <w:rPr>
          <w:spacing w:val="-5"/>
        </w:rPr>
        <w:t xml:space="preserve"> </w:t>
      </w:r>
      <w:r>
        <w:t>a</w:t>
      </w:r>
      <w:r>
        <w:rPr>
          <w:spacing w:val="-5"/>
        </w:rPr>
        <w:t xml:space="preserve"> </w:t>
      </w:r>
      <w:r>
        <w:t>family</w:t>
      </w:r>
      <w:r>
        <w:rPr>
          <w:spacing w:val="-5"/>
        </w:rPr>
        <w:t xml:space="preserve"> </w:t>
      </w:r>
      <w:r>
        <w:t>member</w:t>
      </w:r>
      <w:r>
        <w:rPr>
          <w:spacing w:val="-5"/>
        </w:rPr>
        <w:t xml:space="preserve"> </w:t>
      </w:r>
      <w:r>
        <w:t>in</w:t>
      </w:r>
      <w:r>
        <w:rPr>
          <w:spacing w:val="-5"/>
        </w:rPr>
        <w:t xml:space="preserve"> </w:t>
      </w:r>
      <w:r>
        <w:t>prison,</w:t>
      </w:r>
      <w:r>
        <w:rPr>
          <w:spacing w:val="-2"/>
        </w:rPr>
        <w:t xml:space="preserve"> </w:t>
      </w:r>
      <w:r>
        <w:t>or</w:t>
      </w:r>
      <w:r>
        <w:rPr>
          <w:spacing w:val="-2"/>
        </w:rPr>
        <w:t xml:space="preserve"> </w:t>
      </w:r>
      <w:r>
        <w:t>is</w:t>
      </w:r>
      <w:r>
        <w:rPr>
          <w:spacing w:val="-3"/>
        </w:rPr>
        <w:t xml:space="preserve"> </w:t>
      </w:r>
      <w:r>
        <w:t>affected</w:t>
      </w:r>
      <w:r>
        <w:rPr>
          <w:spacing w:val="-3"/>
        </w:rPr>
        <w:t xml:space="preserve"> </w:t>
      </w:r>
      <w:r>
        <w:t>by</w:t>
      </w:r>
      <w:r>
        <w:rPr>
          <w:spacing w:val="-7"/>
        </w:rPr>
        <w:t xml:space="preserve"> </w:t>
      </w:r>
      <w:r>
        <w:t>parental</w:t>
      </w:r>
      <w:r>
        <w:rPr>
          <w:spacing w:val="-4"/>
        </w:rPr>
        <w:t xml:space="preserve"> </w:t>
      </w:r>
      <w:r>
        <w:rPr>
          <w:spacing w:val="-2"/>
        </w:rPr>
        <w:t>offending;</w:t>
      </w:r>
    </w:p>
    <w:p w14:paraId="5D323512" w14:textId="77777777" w:rsidR="000E2A3C" w:rsidRDefault="005F29D3">
      <w:pPr>
        <w:pStyle w:val="ListParagraph"/>
        <w:numPr>
          <w:ilvl w:val="2"/>
          <w:numId w:val="36"/>
        </w:numPr>
        <w:tabs>
          <w:tab w:val="left" w:pos="1337"/>
        </w:tabs>
        <w:spacing w:before="158" w:line="278" w:lineRule="auto"/>
        <w:ind w:right="1041"/>
      </w:pPr>
      <w:r>
        <w:t>is</w:t>
      </w:r>
      <w:r>
        <w:rPr>
          <w:spacing w:val="-1"/>
        </w:rPr>
        <w:t xml:space="preserve"> </w:t>
      </w:r>
      <w:r>
        <w:t>in</w:t>
      </w:r>
      <w:r>
        <w:rPr>
          <w:spacing w:val="-2"/>
        </w:rPr>
        <w:t xml:space="preserve"> </w:t>
      </w:r>
      <w:r>
        <w:t>a</w:t>
      </w:r>
      <w:r>
        <w:rPr>
          <w:spacing w:val="-3"/>
        </w:rPr>
        <w:t xml:space="preserve"> </w:t>
      </w:r>
      <w:r>
        <w:t>family</w:t>
      </w:r>
      <w:r>
        <w:rPr>
          <w:spacing w:val="-4"/>
        </w:rPr>
        <w:t xml:space="preserve"> </w:t>
      </w:r>
      <w:r>
        <w:t>circumstance</w:t>
      </w:r>
      <w:r>
        <w:rPr>
          <w:spacing w:val="-2"/>
        </w:rPr>
        <w:t xml:space="preserve"> </w:t>
      </w:r>
      <w:r>
        <w:t>presenting</w:t>
      </w:r>
      <w:r>
        <w:rPr>
          <w:spacing w:val="-2"/>
        </w:rPr>
        <w:t xml:space="preserve"> </w:t>
      </w:r>
      <w:r>
        <w:t>challenges</w:t>
      </w:r>
      <w:r>
        <w:rPr>
          <w:spacing w:val="-4"/>
        </w:rPr>
        <w:t xml:space="preserve"> </w:t>
      </w:r>
      <w:r>
        <w:t>for</w:t>
      </w:r>
      <w:r>
        <w:rPr>
          <w:spacing w:val="-3"/>
        </w:rPr>
        <w:t xml:space="preserve"> </w:t>
      </w:r>
      <w:r>
        <w:t>the</w:t>
      </w:r>
      <w:r>
        <w:rPr>
          <w:spacing w:val="-2"/>
        </w:rPr>
        <w:t xml:space="preserve"> </w:t>
      </w:r>
      <w:r>
        <w:t>child,</w:t>
      </w:r>
      <w:r>
        <w:rPr>
          <w:spacing w:val="-3"/>
        </w:rPr>
        <w:t xml:space="preserve"> </w:t>
      </w:r>
      <w:r>
        <w:t>such</w:t>
      </w:r>
      <w:r>
        <w:rPr>
          <w:spacing w:val="-4"/>
        </w:rPr>
        <w:t xml:space="preserve"> </w:t>
      </w:r>
      <w:r>
        <w:t>as</w:t>
      </w:r>
      <w:r>
        <w:rPr>
          <w:spacing w:val="-2"/>
        </w:rPr>
        <w:t xml:space="preserve"> </w:t>
      </w:r>
      <w:r>
        <w:t>drug</w:t>
      </w:r>
      <w:r>
        <w:rPr>
          <w:spacing w:val="-2"/>
        </w:rPr>
        <w:t xml:space="preserve"> </w:t>
      </w:r>
      <w:r>
        <w:t>and</w:t>
      </w:r>
      <w:r>
        <w:rPr>
          <w:spacing w:val="-2"/>
        </w:rPr>
        <w:t xml:space="preserve"> </w:t>
      </w:r>
      <w:r>
        <w:t>alcohol misuse, adult mental health issues and domestic abuse;</w:t>
      </w:r>
    </w:p>
    <w:p w14:paraId="6A2AE73A" w14:textId="77777777" w:rsidR="000E2A3C" w:rsidRDefault="005F29D3">
      <w:pPr>
        <w:pStyle w:val="ListParagraph"/>
        <w:numPr>
          <w:ilvl w:val="2"/>
          <w:numId w:val="36"/>
        </w:numPr>
        <w:tabs>
          <w:tab w:val="left" w:pos="1337"/>
        </w:tabs>
        <w:spacing w:before="116"/>
      </w:pPr>
      <w:r>
        <w:t>is</w:t>
      </w:r>
      <w:r>
        <w:rPr>
          <w:spacing w:val="-5"/>
        </w:rPr>
        <w:t xml:space="preserve"> </w:t>
      </w:r>
      <w:r>
        <w:t>misusing</w:t>
      </w:r>
      <w:r>
        <w:rPr>
          <w:spacing w:val="-4"/>
        </w:rPr>
        <w:t xml:space="preserve"> </w:t>
      </w:r>
      <w:r>
        <w:t>drugs</w:t>
      </w:r>
      <w:r>
        <w:rPr>
          <w:spacing w:val="-5"/>
        </w:rPr>
        <w:t xml:space="preserve"> </w:t>
      </w:r>
      <w:r>
        <w:t>or</w:t>
      </w:r>
      <w:r>
        <w:rPr>
          <w:spacing w:val="-5"/>
        </w:rPr>
        <w:t xml:space="preserve"> </w:t>
      </w:r>
      <w:r>
        <w:t>alcohol</w:t>
      </w:r>
      <w:r>
        <w:rPr>
          <w:spacing w:val="-5"/>
        </w:rPr>
        <w:t xml:space="preserve"> </w:t>
      </w:r>
      <w:r>
        <w:rPr>
          <w:spacing w:val="-2"/>
        </w:rPr>
        <w:t>themselves;</w:t>
      </w:r>
    </w:p>
    <w:p w14:paraId="0AF5874C" w14:textId="77777777" w:rsidR="000E2A3C" w:rsidRDefault="005F29D3">
      <w:pPr>
        <w:pStyle w:val="ListParagraph"/>
        <w:numPr>
          <w:ilvl w:val="2"/>
          <w:numId w:val="36"/>
        </w:numPr>
        <w:tabs>
          <w:tab w:val="left" w:pos="1337"/>
        </w:tabs>
        <w:spacing w:before="158"/>
      </w:pPr>
      <w:r>
        <w:t>has</w:t>
      </w:r>
      <w:r>
        <w:rPr>
          <w:spacing w:val="-3"/>
        </w:rPr>
        <w:t xml:space="preserve"> </w:t>
      </w:r>
      <w:r>
        <w:t>returned</w:t>
      </w:r>
      <w:r>
        <w:rPr>
          <w:spacing w:val="-5"/>
        </w:rPr>
        <w:t xml:space="preserve"> </w:t>
      </w:r>
      <w:r>
        <w:t>home</w:t>
      </w:r>
      <w:r>
        <w:rPr>
          <w:spacing w:val="-6"/>
        </w:rPr>
        <w:t xml:space="preserve"> </w:t>
      </w:r>
      <w:r>
        <w:t>to</w:t>
      </w:r>
      <w:r>
        <w:rPr>
          <w:spacing w:val="-5"/>
        </w:rPr>
        <w:t xml:space="preserve"> </w:t>
      </w:r>
      <w:r>
        <w:t>their</w:t>
      </w:r>
      <w:r>
        <w:rPr>
          <w:spacing w:val="-4"/>
        </w:rPr>
        <w:t xml:space="preserve"> </w:t>
      </w:r>
      <w:r>
        <w:t>family</w:t>
      </w:r>
      <w:r>
        <w:rPr>
          <w:spacing w:val="-2"/>
        </w:rPr>
        <w:t xml:space="preserve"> </w:t>
      </w:r>
      <w:r>
        <w:t>from</w:t>
      </w:r>
      <w:r>
        <w:rPr>
          <w:spacing w:val="-4"/>
        </w:rPr>
        <w:t xml:space="preserve"> care;</w:t>
      </w:r>
    </w:p>
    <w:p w14:paraId="08541F51" w14:textId="77777777" w:rsidR="000E2A3C" w:rsidRDefault="005F29D3">
      <w:pPr>
        <w:pStyle w:val="ListParagraph"/>
        <w:numPr>
          <w:ilvl w:val="2"/>
          <w:numId w:val="36"/>
        </w:numPr>
        <w:tabs>
          <w:tab w:val="left" w:pos="1337"/>
        </w:tabs>
        <w:spacing w:before="158"/>
      </w:pPr>
      <w:r>
        <w:t>is</w:t>
      </w:r>
      <w:r>
        <w:rPr>
          <w:spacing w:val="-7"/>
        </w:rPr>
        <w:t xml:space="preserve"> </w:t>
      </w:r>
      <w:r>
        <w:t>at</w:t>
      </w:r>
      <w:r>
        <w:rPr>
          <w:spacing w:val="-5"/>
        </w:rPr>
        <w:t xml:space="preserve"> </w:t>
      </w:r>
      <w:r>
        <w:t>risk</w:t>
      </w:r>
      <w:r>
        <w:rPr>
          <w:spacing w:val="-3"/>
        </w:rPr>
        <w:t xml:space="preserve"> </w:t>
      </w:r>
      <w:r>
        <w:t>of</w:t>
      </w:r>
      <w:r>
        <w:rPr>
          <w:spacing w:val="-3"/>
        </w:rPr>
        <w:t xml:space="preserve"> </w:t>
      </w:r>
      <w:r>
        <w:t>‘</w:t>
      </w:r>
      <w:proofErr w:type="spellStart"/>
      <w:r>
        <w:t>honour</w:t>
      </w:r>
      <w:proofErr w:type="spellEnd"/>
      <w:r>
        <w:t>’-based</w:t>
      </w:r>
      <w:r>
        <w:rPr>
          <w:spacing w:val="-5"/>
        </w:rPr>
        <w:t xml:space="preserve"> </w:t>
      </w:r>
      <w:r>
        <w:t>abuse</w:t>
      </w:r>
      <w:r>
        <w:rPr>
          <w:spacing w:val="-5"/>
        </w:rPr>
        <w:t xml:space="preserve"> </w:t>
      </w:r>
      <w:r>
        <w:t>such</w:t>
      </w:r>
      <w:r>
        <w:rPr>
          <w:spacing w:val="-5"/>
        </w:rPr>
        <w:t xml:space="preserve"> </w:t>
      </w:r>
      <w:r>
        <w:t>as</w:t>
      </w:r>
      <w:r>
        <w:rPr>
          <w:spacing w:val="-7"/>
        </w:rPr>
        <w:t xml:space="preserve"> </w:t>
      </w:r>
      <w:r>
        <w:t>Female</w:t>
      </w:r>
      <w:r>
        <w:rPr>
          <w:spacing w:val="-5"/>
        </w:rPr>
        <w:t xml:space="preserve"> </w:t>
      </w:r>
      <w:r>
        <w:t>Genital</w:t>
      </w:r>
      <w:r>
        <w:rPr>
          <w:spacing w:val="-7"/>
        </w:rPr>
        <w:t xml:space="preserve"> </w:t>
      </w:r>
      <w:r>
        <w:t>Mutilation</w:t>
      </w:r>
      <w:r>
        <w:rPr>
          <w:spacing w:val="-5"/>
        </w:rPr>
        <w:t xml:space="preserve"> </w:t>
      </w:r>
      <w:r>
        <w:t>or</w:t>
      </w:r>
      <w:r>
        <w:rPr>
          <w:spacing w:val="-4"/>
        </w:rPr>
        <w:t xml:space="preserve"> </w:t>
      </w:r>
      <w:r>
        <w:t>Forced</w:t>
      </w:r>
      <w:r>
        <w:rPr>
          <w:spacing w:val="-4"/>
        </w:rPr>
        <w:t xml:space="preserve"> </w:t>
      </w:r>
      <w:r>
        <w:rPr>
          <w:spacing w:val="-2"/>
        </w:rPr>
        <w:t>Marriage;</w:t>
      </w:r>
    </w:p>
    <w:p w14:paraId="1E421C74" w14:textId="77777777" w:rsidR="000E2A3C" w:rsidRDefault="005F29D3">
      <w:pPr>
        <w:pStyle w:val="ListParagraph"/>
        <w:numPr>
          <w:ilvl w:val="2"/>
          <w:numId w:val="36"/>
        </w:numPr>
        <w:tabs>
          <w:tab w:val="left" w:pos="1337"/>
        </w:tabs>
        <w:spacing w:before="157"/>
      </w:pPr>
      <w:r>
        <w:t>is</w:t>
      </w:r>
      <w:r>
        <w:rPr>
          <w:spacing w:val="-4"/>
        </w:rPr>
        <w:t xml:space="preserve"> </w:t>
      </w:r>
      <w:r>
        <w:t>a</w:t>
      </w:r>
      <w:r>
        <w:rPr>
          <w:spacing w:val="-5"/>
        </w:rPr>
        <w:t xml:space="preserve"> </w:t>
      </w:r>
      <w:r>
        <w:t>privately</w:t>
      </w:r>
      <w:r>
        <w:rPr>
          <w:spacing w:val="-8"/>
        </w:rPr>
        <w:t xml:space="preserve"> </w:t>
      </w:r>
      <w:r>
        <w:t>fostered</w:t>
      </w:r>
      <w:r>
        <w:rPr>
          <w:spacing w:val="-5"/>
        </w:rPr>
        <w:t xml:space="preserve"> </w:t>
      </w:r>
      <w:r>
        <w:t>child;</w:t>
      </w:r>
      <w:r>
        <w:rPr>
          <w:spacing w:val="-3"/>
        </w:rPr>
        <w:t xml:space="preserve"> </w:t>
      </w:r>
      <w:r>
        <w:rPr>
          <w:spacing w:val="-5"/>
        </w:rPr>
        <w:t>and</w:t>
      </w:r>
    </w:p>
    <w:p w14:paraId="694A4031" w14:textId="77777777" w:rsidR="000E2A3C" w:rsidRDefault="005F29D3">
      <w:pPr>
        <w:pStyle w:val="ListParagraph"/>
        <w:numPr>
          <w:ilvl w:val="1"/>
          <w:numId w:val="36"/>
        </w:numPr>
        <w:tabs>
          <w:tab w:val="left" w:pos="965"/>
        </w:tabs>
        <w:spacing w:before="160" w:line="276" w:lineRule="auto"/>
        <w:ind w:right="815"/>
      </w:pPr>
      <w:r>
        <w:t>If</w:t>
      </w:r>
      <w:r>
        <w:rPr>
          <w:spacing w:val="-1"/>
        </w:rPr>
        <w:t xml:space="preserve"> </w:t>
      </w:r>
      <w:r>
        <w:t>early</w:t>
      </w:r>
      <w:r>
        <w:rPr>
          <w:spacing w:val="-5"/>
        </w:rPr>
        <w:t xml:space="preserve"> </w:t>
      </w:r>
      <w:r>
        <w:t>help</w:t>
      </w:r>
      <w:r>
        <w:rPr>
          <w:spacing w:val="-3"/>
        </w:rPr>
        <w:t xml:space="preserve"> </w:t>
      </w:r>
      <w:r>
        <w:t>is</w:t>
      </w:r>
      <w:r>
        <w:rPr>
          <w:spacing w:val="-3"/>
        </w:rPr>
        <w:t xml:space="preserve"> </w:t>
      </w:r>
      <w:r>
        <w:t>appropriate,</w:t>
      </w:r>
      <w:r>
        <w:rPr>
          <w:spacing w:val="-4"/>
        </w:rPr>
        <w:t xml:space="preserve"> </w:t>
      </w:r>
      <w:r>
        <w:t>the</w:t>
      </w:r>
      <w:r>
        <w:rPr>
          <w:spacing w:val="-3"/>
        </w:rPr>
        <w:t xml:space="preserve"> </w:t>
      </w:r>
      <w:r>
        <w:t>designated</w:t>
      </w:r>
      <w:r>
        <w:rPr>
          <w:spacing w:val="-3"/>
        </w:rPr>
        <w:t xml:space="preserve"> </w:t>
      </w:r>
      <w:r>
        <w:t>safeguarding</w:t>
      </w:r>
      <w:r>
        <w:rPr>
          <w:spacing w:val="-3"/>
        </w:rPr>
        <w:t xml:space="preserve"> </w:t>
      </w:r>
      <w:r>
        <w:t>lead</w:t>
      </w:r>
      <w:r>
        <w:rPr>
          <w:spacing w:val="-3"/>
        </w:rPr>
        <w:t xml:space="preserve"> </w:t>
      </w:r>
      <w:r>
        <w:t>(or</w:t>
      </w:r>
      <w:r>
        <w:rPr>
          <w:spacing w:val="-2"/>
        </w:rPr>
        <w:t xml:space="preserve"> </w:t>
      </w:r>
      <w:r>
        <w:t>deputy)</w:t>
      </w:r>
      <w:r>
        <w:rPr>
          <w:spacing w:val="-2"/>
        </w:rPr>
        <w:t xml:space="preserve"> </w:t>
      </w:r>
      <w:r>
        <w:t>will</w:t>
      </w:r>
      <w:r>
        <w:rPr>
          <w:spacing w:val="-3"/>
        </w:rPr>
        <w:t xml:space="preserve"> </w:t>
      </w:r>
      <w:r>
        <w:t>generally</w:t>
      </w:r>
      <w:r>
        <w:rPr>
          <w:spacing w:val="-5"/>
        </w:rPr>
        <w:t xml:space="preserve"> </w:t>
      </w:r>
      <w:r>
        <w:t>lead</w:t>
      </w:r>
      <w:r>
        <w:rPr>
          <w:spacing w:val="-3"/>
        </w:rPr>
        <w:t xml:space="preserve"> </w:t>
      </w:r>
      <w:r>
        <w:t>on liaising with other agencies and setting up an inter-agency assessment as appropriate. Staff may be required to support other ag</w:t>
      </w:r>
      <w:r>
        <w:t>encies and professionals in an early help assessment, in some cases acting as the lead practitioner. Any such cases should be kept under constant review and consideration given to a referral to children’s social care for assessment for statutory services i</w:t>
      </w:r>
      <w:r>
        <w:t>f the child’s situation does not appear to be improving or is getting worse.</w:t>
      </w:r>
    </w:p>
    <w:p w14:paraId="608D7E87"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2F3BDC02" w14:textId="77777777" w:rsidR="000E2A3C" w:rsidRDefault="005F29D3">
      <w:pPr>
        <w:pStyle w:val="Heading3"/>
        <w:tabs>
          <w:tab w:val="left" w:pos="818"/>
        </w:tabs>
        <w:spacing w:before="61"/>
        <w:rPr>
          <w:position w:val="1"/>
        </w:rPr>
      </w:pPr>
      <w:r>
        <w:rPr>
          <w:noProof/>
          <w:position w:val="1"/>
        </w:rPr>
        <w:lastRenderedPageBreak/>
        <mc:AlternateContent>
          <mc:Choice Requires="wps">
            <w:drawing>
              <wp:anchor distT="0" distB="0" distL="0" distR="0" simplePos="0" relativeHeight="487606784" behindDoc="1" locked="0" layoutInCell="1" allowOverlap="1" wp14:anchorId="02653469" wp14:editId="7F985DA8">
                <wp:simplePos x="0" y="0"/>
                <wp:positionH relativeFrom="page">
                  <wp:posOffset>594359</wp:posOffset>
                </wp:positionH>
                <wp:positionV relativeFrom="paragraph">
                  <wp:posOffset>252984</wp:posOffset>
                </wp:positionV>
                <wp:extent cx="6373495" cy="27940"/>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1A7898F" id="Graphic 145" o:spid="_x0000_s1026" style="position:absolute;margin-left:46.8pt;margin-top:19.9pt;width:501.85pt;height:2.2pt;z-index:-1570969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134DFB1C" wp14:editId="31A71C24">
            <wp:extent cx="186597" cy="113385"/>
            <wp:effectExtent l="0" t="0" r="0" b="0"/>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87" cstate="print"/>
                    <a:stretch>
                      <a:fillRect/>
                    </a:stretch>
                  </pic:blipFill>
                  <pic:spPr>
                    <a:xfrm>
                      <a:off x="0" y="0"/>
                      <a:ext cx="186597" cy="113385"/>
                    </a:xfrm>
                    <a:prstGeom prst="rect">
                      <a:avLst/>
                    </a:prstGeom>
                  </pic:spPr>
                </pic:pic>
              </a:graphicData>
            </a:graphic>
          </wp:inline>
        </w:drawing>
      </w:r>
      <w:r>
        <w:rPr>
          <w:rFonts w:ascii="Times New Roman"/>
          <w:b w:val="0"/>
          <w:position w:val="1"/>
          <w:sz w:val="20"/>
        </w:rPr>
        <w:tab/>
      </w:r>
      <w:bookmarkStart w:id="50" w:name="_bookmark50"/>
      <w:bookmarkEnd w:id="50"/>
      <w:r>
        <w:rPr>
          <w:position w:val="1"/>
        </w:rPr>
        <w:t>Confidentiality</w:t>
      </w:r>
      <w:r>
        <w:rPr>
          <w:spacing w:val="-8"/>
          <w:position w:val="1"/>
        </w:rPr>
        <w:t xml:space="preserve"> </w:t>
      </w:r>
      <w:r>
        <w:rPr>
          <w:position w:val="1"/>
        </w:rPr>
        <w:t>&amp;</w:t>
      </w:r>
      <w:r>
        <w:rPr>
          <w:spacing w:val="-3"/>
          <w:position w:val="1"/>
        </w:rPr>
        <w:t xml:space="preserve"> </w:t>
      </w:r>
      <w:r>
        <w:rPr>
          <w:position w:val="1"/>
        </w:rPr>
        <w:t>information</w:t>
      </w:r>
      <w:r>
        <w:rPr>
          <w:spacing w:val="-3"/>
          <w:position w:val="1"/>
        </w:rPr>
        <w:t xml:space="preserve"> </w:t>
      </w:r>
      <w:r>
        <w:rPr>
          <w:spacing w:val="-2"/>
          <w:position w:val="1"/>
        </w:rPr>
        <w:t>sharing</w:t>
      </w:r>
    </w:p>
    <w:p w14:paraId="2673FFD6" w14:textId="77777777" w:rsidR="000E2A3C" w:rsidRDefault="005F29D3">
      <w:pPr>
        <w:pStyle w:val="ListParagraph"/>
        <w:numPr>
          <w:ilvl w:val="1"/>
          <w:numId w:val="35"/>
        </w:numPr>
        <w:tabs>
          <w:tab w:val="left" w:pos="965"/>
        </w:tabs>
        <w:spacing w:before="122" w:line="276" w:lineRule="auto"/>
        <w:ind w:right="998"/>
      </w:pPr>
      <w:r>
        <w:t>All</w:t>
      </w:r>
      <w:r>
        <w:rPr>
          <w:spacing w:val="-2"/>
        </w:rPr>
        <w:t xml:space="preserve"> </w:t>
      </w:r>
      <w:r>
        <w:t>staff</w:t>
      </w:r>
      <w:r>
        <w:rPr>
          <w:spacing w:val="-1"/>
        </w:rPr>
        <w:t xml:space="preserve"> </w:t>
      </w:r>
      <w:r>
        <w:t>will</w:t>
      </w:r>
      <w:r>
        <w:rPr>
          <w:spacing w:val="-2"/>
        </w:rPr>
        <w:t xml:space="preserve"> </w:t>
      </w:r>
      <w:r>
        <w:t>understand</w:t>
      </w:r>
      <w:r>
        <w:rPr>
          <w:spacing w:val="-4"/>
        </w:rPr>
        <w:t xml:space="preserve"> </w:t>
      </w:r>
      <w:r>
        <w:t>that</w:t>
      </w:r>
      <w:r>
        <w:rPr>
          <w:spacing w:val="-1"/>
        </w:rPr>
        <w:t xml:space="preserve"> </w:t>
      </w:r>
      <w:r>
        <w:t>child</w:t>
      </w:r>
      <w:r>
        <w:rPr>
          <w:spacing w:val="-2"/>
        </w:rPr>
        <w:t xml:space="preserve"> </w:t>
      </w:r>
      <w:r>
        <w:t>protection</w:t>
      </w:r>
      <w:r>
        <w:rPr>
          <w:spacing w:val="-2"/>
        </w:rPr>
        <w:t xml:space="preserve"> </w:t>
      </w:r>
      <w:r>
        <w:t>issues</w:t>
      </w:r>
      <w:r>
        <w:rPr>
          <w:spacing w:val="-1"/>
        </w:rPr>
        <w:t xml:space="preserve"> </w:t>
      </w:r>
      <w:r>
        <w:t>warrant</w:t>
      </w:r>
      <w:r>
        <w:rPr>
          <w:spacing w:val="-3"/>
        </w:rPr>
        <w:t xml:space="preserve"> </w:t>
      </w:r>
      <w:r>
        <w:t>a</w:t>
      </w:r>
      <w:r>
        <w:rPr>
          <w:spacing w:val="-2"/>
        </w:rPr>
        <w:t xml:space="preserve"> </w:t>
      </w:r>
      <w:r>
        <w:t>high</w:t>
      </w:r>
      <w:r>
        <w:rPr>
          <w:spacing w:val="-2"/>
        </w:rPr>
        <w:t xml:space="preserve"> </w:t>
      </w:r>
      <w:r>
        <w:t>level</w:t>
      </w:r>
      <w:r>
        <w:rPr>
          <w:spacing w:val="-3"/>
        </w:rPr>
        <w:t xml:space="preserve"> </w:t>
      </w:r>
      <w:r>
        <w:t>of</w:t>
      </w:r>
      <w:r>
        <w:rPr>
          <w:spacing w:val="-1"/>
        </w:rPr>
        <w:t xml:space="preserve"> </w:t>
      </w:r>
      <w:r>
        <w:t>confidentiality,</w:t>
      </w:r>
      <w:r>
        <w:rPr>
          <w:spacing w:val="-1"/>
        </w:rPr>
        <w:t xml:space="preserve"> </w:t>
      </w:r>
      <w:r>
        <w:t>not only out of respect for the pupil and staff involved but also to ensure that information being released into the public domain does not compromise evidence.</w:t>
      </w:r>
      <w:r>
        <w:rPr>
          <w:spacing w:val="40"/>
        </w:rPr>
        <w:t xml:space="preserve"> </w:t>
      </w:r>
      <w:r>
        <w:t>Staff should only discuss concerns</w:t>
      </w:r>
      <w:r>
        <w:rPr>
          <w:spacing w:val="-5"/>
        </w:rPr>
        <w:t xml:space="preserve"> </w:t>
      </w:r>
      <w:r>
        <w:t>with</w:t>
      </w:r>
      <w:r>
        <w:rPr>
          <w:spacing w:val="-3"/>
        </w:rPr>
        <w:t xml:space="preserve"> </w:t>
      </w:r>
      <w:r>
        <w:t>the</w:t>
      </w:r>
      <w:r>
        <w:rPr>
          <w:spacing w:val="-3"/>
        </w:rPr>
        <w:t xml:space="preserve"> </w:t>
      </w:r>
      <w:r>
        <w:t>DSL.</w:t>
      </w:r>
      <w:r>
        <w:rPr>
          <w:spacing w:val="-6"/>
        </w:rPr>
        <w:t xml:space="preserve"> </w:t>
      </w:r>
      <w:r>
        <w:t>That</w:t>
      </w:r>
      <w:r>
        <w:rPr>
          <w:spacing w:val="-1"/>
        </w:rPr>
        <w:t xml:space="preserve"> </w:t>
      </w:r>
      <w:r>
        <w:t>person</w:t>
      </w:r>
      <w:r>
        <w:rPr>
          <w:spacing w:val="-3"/>
        </w:rPr>
        <w:t xml:space="preserve"> </w:t>
      </w:r>
      <w:r>
        <w:t>will</w:t>
      </w:r>
      <w:r>
        <w:rPr>
          <w:spacing w:val="-3"/>
        </w:rPr>
        <w:t xml:space="preserve"> </w:t>
      </w:r>
      <w:r>
        <w:t>then</w:t>
      </w:r>
      <w:r>
        <w:rPr>
          <w:spacing w:val="-3"/>
        </w:rPr>
        <w:t xml:space="preserve"> </w:t>
      </w:r>
      <w:r>
        <w:t>decide</w:t>
      </w:r>
      <w:r>
        <w:rPr>
          <w:spacing w:val="-3"/>
        </w:rPr>
        <w:t xml:space="preserve"> </w:t>
      </w:r>
      <w:r>
        <w:t>who</w:t>
      </w:r>
      <w:r>
        <w:rPr>
          <w:spacing w:val="-3"/>
        </w:rPr>
        <w:t xml:space="preserve"> </w:t>
      </w:r>
      <w:r>
        <w:t>else</w:t>
      </w:r>
      <w:r>
        <w:rPr>
          <w:spacing w:val="-3"/>
        </w:rPr>
        <w:t xml:space="preserve"> </w:t>
      </w:r>
      <w:r>
        <w:t>needs</w:t>
      </w:r>
      <w:r>
        <w:rPr>
          <w:spacing w:val="-2"/>
        </w:rPr>
        <w:t xml:space="preserve"> </w:t>
      </w:r>
      <w:r>
        <w:t>to</w:t>
      </w:r>
      <w:r>
        <w:rPr>
          <w:spacing w:val="-5"/>
        </w:rPr>
        <w:t xml:space="preserve"> </w:t>
      </w:r>
      <w:r>
        <w:t>have</w:t>
      </w:r>
      <w:r>
        <w:rPr>
          <w:spacing w:val="-3"/>
        </w:rPr>
        <w:t xml:space="preserve"> </w:t>
      </w:r>
      <w:r>
        <w:t>the</w:t>
      </w:r>
      <w:r>
        <w:rPr>
          <w:spacing w:val="-3"/>
        </w:rPr>
        <w:t xml:space="preserve"> </w:t>
      </w:r>
      <w:r>
        <w:t>information and they will disseminate it on a ‘need-to-know’ basis.</w:t>
      </w:r>
    </w:p>
    <w:p w14:paraId="4B2A76AE" w14:textId="77777777" w:rsidR="000E2A3C" w:rsidRDefault="005F29D3">
      <w:pPr>
        <w:pStyle w:val="ListParagraph"/>
        <w:numPr>
          <w:ilvl w:val="1"/>
          <w:numId w:val="35"/>
        </w:numPr>
        <w:tabs>
          <w:tab w:val="left" w:pos="965"/>
        </w:tabs>
        <w:spacing w:before="120" w:line="276" w:lineRule="auto"/>
        <w:ind w:right="713"/>
      </w:pPr>
      <w:r>
        <w:t xml:space="preserve">Information sharing is vital in identifying and tackling all forms of abuse and neglect. As part of meeting a child’s needs, it is important for governing bodies and proprietors </w:t>
      </w:r>
      <w:r>
        <w:t xml:space="preserve">to </w:t>
      </w:r>
      <w:proofErr w:type="spellStart"/>
      <w:r>
        <w:t>recognise</w:t>
      </w:r>
      <w:proofErr w:type="spellEnd"/>
      <w:r>
        <w:t xml:space="preserve"> the importance of information sharing between practitioners and local agencies. Staff should be proactive</w:t>
      </w:r>
      <w:r>
        <w:rPr>
          <w:spacing w:val="-1"/>
        </w:rPr>
        <w:t xml:space="preserve"> </w:t>
      </w:r>
      <w:r>
        <w:t>in</w:t>
      </w:r>
      <w:r>
        <w:rPr>
          <w:spacing w:val="-1"/>
        </w:rPr>
        <w:t xml:space="preserve"> </w:t>
      </w:r>
      <w:r>
        <w:t>sharing</w:t>
      </w:r>
      <w:r>
        <w:rPr>
          <w:spacing w:val="-1"/>
        </w:rPr>
        <w:t xml:space="preserve"> </w:t>
      </w:r>
      <w:r>
        <w:t>information</w:t>
      </w:r>
      <w:r>
        <w:rPr>
          <w:spacing w:val="-1"/>
        </w:rPr>
        <w:t xml:space="preserve"> </w:t>
      </w:r>
      <w:r>
        <w:t>by</w:t>
      </w:r>
      <w:r>
        <w:rPr>
          <w:spacing w:val="-5"/>
        </w:rPr>
        <w:t xml:space="preserve"> </w:t>
      </w:r>
      <w:r>
        <w:t>raising</w:t>
      </w:r>
      <w:r>
        <w:rPr>
          <w:spacing w:val="-1"/>
        </w:rPr>
        <w:t xml:space="preserve"> </w:t>
      </w:r>
      <w:r>
        <w:t>any</w:t>
      </w:r>
      <w:r>
        <w:rPr>
          <w:spacing w:val="-3"/>
        </w:rPr>
        <w:t xml:space="preserve"> </w:t>
      </w:r>
      <w:r>
        <w:t>concerns on</w:t>
      </w:r>
      <w:r>
        <w:rPr>
          <w:spacing w:val="-1"/>
        </w:rPr>
        <w:t xml:space="preserve"> </w:t>
      </w:r>
      <w:r>
        <w:t>My</w:t>
      </w:r>
      <w:r>
        <w:rPr>
          <w:spacing w:val="-3"/>
        </w:rPr>
        <w:t xml:space="preserve"> </w:t>
      </w:r>
      <w:r>
        <w:t>Concern as</w:t>
      </w:r>
      <w:r>
        <w:rPr>
          <w:spacing w:val="-1"/>
        </w:rPr>
        <w:t xml:space="preserve"> </w:t>
      </w:r>
      <w:r>
        <w:t>early</w:t>
      </w:r>
      <w:r>
        <w:rPr>
          <w:spacing w:val="-3"/>
        </w:rPr>
        <w:t xml:space="preserve"> </w:t>
      </w:r>
      <w:r>
        <w:t>as</w:t>
      </w:r>
      <w:r>
        <w:rPr>
          <w:spacing w:val="-1"/>
        </w:rPr>
        <w:t xml:space="preserve"> </w:t>
      </w:r>
      <w:r>
        <w:t>possible</w:t>
      </w:r>
      <w:r>
        <w:rPr>
          <w:spacing w:val="-1"/>
        </w:rPr>
        <w:t xml:space="preserve"> </w:t>
      </w:r>
      <w:r>
        <w:t>to help identify, assess and respond to risks or concerns about the safety and welfare of a child, whether</w:t>
      </w:r>
      <w:r>
        <w:rPr>
          <w:spacing w:val="-1"/>
        </w:rPr>
        <w:t xml:space="preserve"> </w:t>
      </w:r>
      <w:r>
        <w:t>this</w:t>
      </w:r>
      <w:r>
        <w:rPr>
          <w:spacing w:val="-1"/>
        </w:rPr>
        <w:t xml:space="preserve"> </w:t>
      </w:r>
      <w:r>
        <w:t>is</w:t>
      </w:r>
      <w:r>
        <w:rPr>
          <w:spacing w:val="-4"/>
        </w:rPr>
        <w:t xml:space="preserve"> </w:t>
      </w:r>
      <w:r>
        <w:t>when</w:t>
      </w:r>
      <w:r>
        <w:rPr>
          <w:spacing w:val="-2"/>
        </w:rPr>
        <w:t xml:space="preserve"> </w:t>
      </w:r>
      <w:r>
        <w:t>problems</w:t>
      </w:r>
      <w:r>
        <w:rPr>
          <w:spacing w:val="-1"/>
        </w:rPr>
        <w:t xml:space="preserve"> </w:t>
      </w:r>
      <w:r>
        <w:t>are</w:t>
      </w:r>
      <w:r>
        <w:rPr>
          <w:spacing w:val="-6"/>
        </w:rPr>
        <w:t xml:space="preserve"> </w:t>
      </w:r>
      <w:r>
        <w:t>first</w:t>
      </w:r>
      <w:r>
        <w:rPr>
          <w:spacing w:val="-3"/>
        </w:rPr>
        <w:t xml:space="preserve"> </w:t>
      </w:r>
      <w:r>
        <w:t>emerging,</w:t>
      </w:r>
      <w:r>
        <w:rPr>
          <w:spacing w:val="-3"/>
        </w:rPr>
        <w:t xml:space="preserve"> </w:t>
      </w:r>
      <w:r>
        <w:t>or</w:t>
      </w:r>
      <w:r>
        <w:rPr>
          <w:spacing w:val="-3"/>
        </w:rPr>
        <w:t xml:space="preserve"> </w:t>
      </w:r>
      <w:r>
        <w:t>where</w:t>
      </w:r>
      <w:r>
        <w:rPr>
          <w:spacing w:val="-2"/>
        </w:rPr>
        <w:t xml:space="preserve"> </w:t>
      </w:r>
      <w:r>
        <w:t>a</w:t>
      </w:r>
      <w:r>
        <w:rPr>
          <w:spacing w:val="-1"/>
        </w:rPr>
        <w:t xml:space="preserve"> </w:t>
      </w:r>
      <w:r>
        <w:t>child</w:t>
      </w:r>
      <w:r>
        <w:rPr>
          <w:spacing w:val="-2"/>
        </w:rPr>
        <w:t xml:space="preserve"> </w:t>
      </w:r>
      <w:r>
        <w:t>is</w:t>
      </w:r>
      <w:r>
        <w:rPr>
          <w:spacing w:val="-2"/>
        </w:rPr>
        <w:t xml:space="preserve"> </w:t>
      </w:r>
      <w:r>
        <w:t>already</w:t>
      </w:r>
      <w:r>
        <w:rPr>
          <w:spacing w:val="-4"/>
        </w:rPr>
        <w:t xml:space="preserve"> </w:t>
      </w:r>
      <w:r>
        <w:t>known</w:t>
      </w:r>
      <w:r>
        <w:rPr>
          <w:spacing w:val="-2"/>
        </w:rPr>
        <w:t xml:space="preserve"> </w:t>
      </w:r>
      <w:r>
        <w:t>to</w:t>
      </w:r>
      <w:r>
        <w:rPr>
          <w:spacing w:val="-4"/>
        </w:rPr>
        <w:t xml:space="preserve"> </w:t>
      </w:r>
      <w:r>
        <w:t>the</w:t>
      </w:r>
      <w:r>
        <w:rPr>
          <w:spacing w:val="-2"/>
        </w:rPr>
        <w:t xml:space="preserve"> </w:t>
      </w:r>
      <w:r>
        <w:t>local authority children’s social care.</w:t>
      </w:r>
    </w:p>
    <w:p w14:paraId="3717C50E" w14:textId="77777777" w:rsidR="000E2A3C" w:rsidRDefault="005F29D3">
      <w:pPr>
        <w:pStyle w:val="ListParagraph"/>
        <w:numPr>
          <w:ilvl w:val="1"/>
          <w:numId w:val="35"/>
        </w:numPr>
        <w:tabs>
          <w:tab w:val="left" w:pos="965"/>
        </w:tabs>
        <w:spacing w:before="121" w:line="276" w:lineRule="auto"/>
        <w:ind w:right="787"/>
      </w:pPr>
      <w:r>
        <w:t>The Data Protection Act 20</w:t>
      </w:r>
      <w:r>
        <w:t xml:space="preserve">18 and the GDPR place duties on </w:t>
      </w:r>
      <w:proofErr w:type="spellStart"/>
      <w:r>
        <w:t>organisations</w:t>
      </w:r>
      <w:proofErr w:type="spellEnd"/>
      <w:r>
        <w:t xml:space="preserve"> and individuals to process</w:t>
      </w:r>
      <w:r>
        <w:rPr>
          <w:spacing w:val="-3"/>
        </w:rPr>
        <w:t xml:space="preserve"> </w:t>
      </w:r>
      <w:r>
        <w:t>personal</w:t>
      </w:r>
      <w:r>
        <w:rPr>
          <w:spacing w:val="-2"/>
        </w:rPr>
        <w:t xml:space="preserve"> </w:t>
      </w:r>
      <w:r>
        <w:t>information</w:t>
      </w:r>
      <w:r>
        <w:rPr>
          <w:spacing w:val="-3"/>
        </w:rPr>
        <w:t xml:space="preserve"> </w:t>
      </w:r>
      <w:r>
        <w:t>fairly</w:t>
      </w:r>
      <w:r>
        <w:rPr>
          <w:spacing w:val="-3"/>
        </w:rPr>
        <w:t xml:space="preserve"> </w:t>
      </w:r>
      <w:r>
        <w:t>and</w:t>
      </w:r>
      <w:r>
        <w:rPr>
          <w:spacing w:val="-1"/>
        </w:rPr>
        <w:t xml:space="preserve"> </w:t>
      </w:r>
      <w:r>
        <w:t>lawfully</w:t>
      </w:r>
      <w:r>
        <w:rPr>
          <w:spacing w:val="-3"/>
        </w:rPr>
        <w:t xml:space="preserve"> </w:t>
      </w:r>
      <w:r>
        <w:t>and</w:t>
      </w:r>
      <w:r>
        <w:rPr>
          <w:spacing w:val="-1"/>
        </w:rPr>
        <w:t xml:space="preserve"> </w:t>
      </w:r>
      <w:r>
        <w:t>to</w:t>
      </w:r>
      <w:r>
        <w:rPr>
          <w:spacing w:val="-5"/>
        </w:rPr>
        <w:t xml:space="preserve"> </w:t>
      </w:r>
      <w:r>
        <w:t>keep</w:t>
      </w:r>
      <w:r>
        <w:rPr>
          <w:spacing w:val="-3"/>
        </w:rPr>
        <w:t xml:space="preserve"> </w:t>
      </w:r>
      <w:r>
        <w:t>the</w:t>
      </w:r>
      <w:r>
        <w:rPr>
          <w:spacing w:val="-1"/>
        </w:rPr>
        <w:t xml:space="preserve"> </w:t>
      </w:r>
      <w:r>
        <w:t>information</w:t>
      </w:r>
      <w:r>
        <w:rPr>
          <w:spacing w:val="-1"/>
        </w:rPr>
        <w:t xml:space="preserve"> </w:t>
      </w:r>
      <w:r>
        <w:t>they</w:t>
      </w:r>
      <w:r>
        <w:rPr>
          <w:spacing w:val="-3"/>
        </w:rPr>
        <w:t xml:space="preserve"> </w:t>
      </w:r>
      <w:r>
        <w:t>hold</w:t>
      </w:r>
      <w:r>
        <w:rPr>
          <w:spacing w:val="-1"/>
        </w:rPr>
        <w:t xml:space="preserve"> </w:t>
      </w:r>
      <w:r>
        <w:t>safe</w:t>
      </w:r>
      <w:r>
        <w:rPr>
          <w:spacing w:val="-1"/>
        </w:rPr>
        <w:t xml:space="preserve"> </w:t>
      </w:r>
      <w:r>
        <w:t>and secure. Governing bodies and proprietors should understand their obligations to ensure relevant</w:t>
      </w:r>
      <w:r>
        <w:t xml:space="preserve"> staff have due regard to the relevant data protection principles, which allow them to share</w:t>
      </w:r>
      <w:r>
        <w:rPr>
          <w:spacing w:val="-4"/>
        </w:rPr>
        <w:t xml:space="preserve"> </w:t>
      </w:r>
      <w:r>
        <w:t>(and</w:t>
      </w:r>
      <w:r>
        <w:rPr>
          <w:spacing w:val="-2"/>
        </w:rPr>
        <w:t xml:space="preserve"> </w:t>
      </w:r>
      <w:r>
        <w:t>withhold)</w:t>
      </w:r>
      <w:r>
        <w:rPr>
          <w:spacing w:val="-1"/>
        </w:rPr>
        <w:t xml:space="preserve"> </w:t>
      </w:r>
      <w:r>
        <w:t>personal</w:t>
      </w:r>
      <w:r>
        <w:rPr>
          <w:spacing w:val="-3"/>
        </w:rPr>
        <w:t xml:space="preserve"> </w:t>
      </w:r>
      <w:r>
        <w:t>information,</w:t>
      </w:r>
      <w:r>
        <w:rPr>
          <w:spacing w:val="-3"/>
        </w:rPr>
        <w:t xml:space="preserve"> </w:t>
      </w:r>
      <w:r>
        <w:t>as</w:t>
      </w:r>
      <w:r>
        <w:rPr>
          <w:spacing w:val="-4"/>
        </w:rPr>
        <w:t xml:space="preserve"> </w:t>
      </w:r>
      <w:r>
        <w:t>provided</w:t>
      </w:r>
      <w:r>
        <w:rPr>
          <w:spacing w:val="-2"/>
        </w:rPr>
        <w:t xml:space="preserve"> </w:t>
      </w:r>
      <w:r>
        <w:t>for</w:t>
      </w:r>
      <w:r>
        <w:rPr>
          <w:spacing w:val="-3"/>
        </w:rPr>
        <w:t xml:space="preserve"> </w:t>
      </w:r>
      <w:r>
        <w:t>in</w:t>
      </w:r>
      <w:r>
        <w:rPr>
          <w:spacing w:val="-4"/>
        </w:rPr>
        <w:t xml:space="preserve"> </w:t>
      </w:r>
      <w:r>
        <w:t>the</w:t>
      </w:r>
      <w:r>
        <w:rPr>
          <w:spacing w:val="-2"/>
        </w:rPr>
        <w:t xml:space="preserve"> </w:t>
      </w:r>
      <w:r>
        <w:t>Data</w:t>
      </w:r>
      <w:r>
        <w:rPr>
          <w:spacing w:val="-2"/>
        </w:rPr>
        <w:t xml:space="preserve"> </w:t>
      </w:r>
      <w:r>
        <w:t>Protection</w:t>
      </w:r>
      <w:r>
        <w:rPr>
          <w:spacing w:val="-2"/>
        </w:rPr>
        <w:t xml:space="preserve"> </w:t>
      </w:r>
      <w:r>
        <w:t>Act</w:t>
      </w:r>
      <w:r>
        <w:rPr>
          <w:spacing w:val="-3"/>
        </w:rPr>
        <w:t xml:space="preserve"> </w:t>
      </w:r>
      <w:r>
        <w:t>2018</w:t>
      </w:r>
      <w:r>
        <w:rPr>
          <w:spacing w:val="-4"/>
        </w:rPr>
        <w:t xml:space="preserve"> </w:t>
      </w:r>
      <w:r>
        <w:t>and the GDPR. This includes:</w:t>
      </w:r>
    </w:p>
    <w:p w14:paraId="25EF8DBE" w14:textId="77777777" w:rsidR="000E2A3C" w:rsidRDefault="005F29D3">
      <w:pPr>
        <w:pStyle w:val="ListParagraph"/>
        <w:numPr>
          <w:ilvl w:val="2"/>
          <w:numId w:val="35"/>
        </w:numPr>
        <w:tabs>
          <w:tab w:val="left" w:pos="1337"/>
        </w:tabs>
        <w:spacing w:before="120" w:line="276" w:lineRule="auto"/>
        <w:ind w:right="1479"/>
      </w:pPr>
      <w:r>
        <w:t>being confident of the processing conditions which allow them to store and share information</w:t>
      </w:r>
      <w:r>
        <w:rPr>
          <w:spacing w:val="-7"/>
        </w:rPr>
        <w:t xml:space="preserve"> </w:t>
      </w:r>
      <w:r>
        <w:t>for</w:t>
      </w:r>
      <w:r>
        <w:rPr>
          <w:spacing w:val="-6"/>
        </w:rPr>
        <w:t xml:space="preserve"> </w:t>
      </w:r>
      <w:r>
        <w:t>safeguarding</w:t>
      </w:r>
      <w:r>
        <w:rPr>
          <w:spacing w:val="-3"/>
        </w:rPr>
        <w:t xml:space="preserve"> </w:t>
      </w:r>
      <w:r>
        <w:t>purposes,</w:t>
      </w:r>
      <w:r>
        <w:rPr>
          <w:spacing w:val="-3"/>
        </w:rPr>
        <w:t xml:space="preserve"> </w:t>
      </w:r>
      <w:r>
        <w:t>including</w:t>
      </w:r>
      <w:r>
        <w:rPr>
          <w:spacing w:val="-1"/>
        </w:rPr>
        <w:t xml:space="preserve"> </w:t>
      </w:r>
      <w:r>
        <w:t>information,</w:t>
      </w:r>
      <w:r>
        <w:rPr>
          <w:spacing w:val="-5"/>
        </w:rPr>
        <w:t xml:space="preserve"> </w:t>
      </w:r>
      <w:r>
        <w:t>which</w:t>
      </w:r>
      <w:r>
        <w:rPr>
          <w:spacing w:val="-5"/>
        </w:rPr>
        <w:t xml:space="preserve"> </w:t>
      </w:r>
      <w:r>
        <w:t>is</w:t>
      </w:r>
      <w:r>
        <w:rPr>
          <w:spacing w:val="-5"/>
        </w:rPr>
        <w:t xml:space="preserve"> </w:t>
      </w:r>
      <w:r>
        <w:t>sensitive</w:t>
      </w:r>
      <w:r>
        <w:rPr>
          <w:spacing w:val="-5"/>
        </w:rPr>
        <w:t xml:space="preserve"> </w:t>
      </w:r>
      <w:r>
        <w:t>and personal, and should be treated as ‘special category personal data’.</w:t>
      </w:r>
    </w:p>
    <w:p w14:paraId="721D7BD3" w14:textId="77777777" w:rsidR="000E2A3C" w:rsidRDefault="005F29D3">
      <w:pPr>
        <w:pStyle w:val="ListParagraph"/>
        <w:numPr>
          <w:ilvl w:val="2"/>
          <w:numId w:val="35"/>
        </w:numPr>
        <w:tabs>
          <w:tab w:val="left" w:pos="1337"/>
          <w:tab w:val="left" w:pos="1399"/>
        </w:tabs>
        <w:spacing w:before="121" w:line="276" w:lineRule="auto"/>
        <w:ind w:right="684"/>
      </w:pPr>
      <w:r>
        <w:tab/>
        <w:t>understanding that ‘</w:t>
      </w:r>
      <w:r>
        <w:t>safeguarding of children and individuals at risk’ is a processing condition that allows practitioners to share special category personal data. This includes allowing practitioners to share information without consent where there is good reason to</w:t>
      </w:r>
      <w:r>
        <w:rPr>
          <w:spacing w:val="40"/>
        </w:rPr>
        <w:t xml:space="preserve"> </w:t>
      </w:r>
      <w:r>
        <w:t>do so, an</w:t>
      </w:r>
      <w:r>
        <w:t>d that the sharing of information will enhance the safeguarding of a child in a timely</w:t>
      </w:r>
      <w:r>
        <w:rPr>
          <w:spacing w:val="-4"/>
        </w:rPr>
        <w:t xml:space="preserve"> </w:t>
      </w:r>
      <w:r>
        <w:t>manner</w:t>
      </w:r>
      <w:r>
        <w:rPr>
          <w:spacing w:val="-3"/>
        </w:rPr>
        <w:t xml:space="preserve"> </w:t>
      </w:r>
      <w:r>
        <w:t>but</w:t>
      </w:r>
      <w:r>
        <w:rPr>
          <w:spacing w:val="-3"/>
        </w:rPr>
        <w:t xml:space="preserve"> </w:t>
      </w:r>
      <w:r>
        <w:t>it</w:t>
      </w:r>
      <w:r>
        <w:rPr>
          <w:spacing w:val="-3"/>
        </w:rPr>
        <w:t xml:space="preserve"> </w:t>
      </w:r>
      <w:r>
        <w:t>is</w:t>
      </w:r>
      <w:r>
        <w:rPr>
          <w:spacing w:val="-1"/>
        </w:rPr>
        <w:t xml:space="preserve"> </w:t>
      </w:r>
      <w:r>
        <w:t>not possible</w:t>
      </w:r>
      <w:r>
        <w:rPr>
          <w:spacing w:val="-4"/>
        </w:rPr>
        <w:t xml:space="preserve"> </w:t>
      </w:r>
      <w:r>
        <w:t>to</w:t>
      </w:r>
      <w:r>
        <w:rPr>
          <w:spacing w:val="-4"/>
        </w:rPr>
        <w:t xml:space="preserve"> </w:t>
      </w:r>
      <w:r>
        <w:t>gain</w:t>
      </w:r>
      <w:r>
        <w:rPr>
          <w:spacing w:val="-4"/>
        </w:rPr>
        <w:t xml:space="preserve"> </w:t>
      </w:r>
      <w:r>
        <w:t>consent,</w:t>
      </w:r>
      <w:r>
        <w:rPr>
          <w:spacing w:val="-3"/>
        </w:rPr>
        <w:t xml:space="preserve"> </w:t>
      </w:r>
      <w:r>
        <w:t>it cannot</w:t>
      </w:r>
      <w:r>
        <w:rPr>
          <w:spacing w:val="-3"/>
        </w:rPr>
        <w:t xml:space="preserve"> </w:t>
      </w:r>
      <w:r>
        <w:t>be</w:t>
      </w:r>
      <w:r>
        <w:rPr>
          <w:spacing w:val="-4"/>
        </w:rPr>
        <w:t xml:space="preserve"> </w:t>
      </w:r>
      <w:r>
        <w:t>reasonably</w:t>
      </w:r>
      <w:r>
        <w:rPr>
          <w:spacing w:val="-4"/>
        </w:rPr>
        <w:t xml:space="preserve"> </w:t>
      </w:r>
      <w:r>
        <w:t>expected</w:t>
      </w:r>
      <w:r>
        <w:rPr>
          <w:spacing w:val="-2"/>
        </w:rPr>
        <w:t xml:space="preserve"> </w:t>
      </w:r>
      <w:r>
        <w:t>that</w:t>
      </w:r>
      <w:r>
        <w:rPr>
          <w:spacing w:val="-3"/>
        </w:rPr>
        <w:t xml:space="preserve"> </w:t>
      </w:r>
      <w:r>
        <w:t>a practitioner gains consent, or if to gain consent would place a child at risk.</w:t>
      </w:r>
    </w:p>
    <w:p w14:paraId="70244AA1" w14:textId="77777777" w:rsidR="000E2A3C" w:rsidRDefault="005F29D3">
      <w:pPr>
        <w:pStyle w:val="ListParagraph"/>
        <w:numPr>
          <w:ilvl w:val="2"/>
          <w:numId w:val="35"/>
        </w:numPr>
        <w:tabs>
          <w:tab w:val="left" w:pos="1337"/>
        </w:tabs>
        <w:spacing w:before="120" w:line="276" w:lineRule="auto"/>
        <w:ind w:right="764"/>
      </w:pPr>
      <w:r>
        <w:t>for</w:t>
      </w:r>
      <w:r>
        <w:t xml:space="preserve"> schools, not providing pupils’ personal data where the serious harm test under the legislation</w:t>
      </w:r>
      <w:r>
        <w:rPr>
          <w:spacing w:val="-2"/>
        </w:rPr>
        <w:t xml:space="preserve"> </w:t>
      </w:r>
      <w:r>
        <w:t>is</w:t>
      </w:r>
      <w:r>
        <w:rPr>
          <w:spacing w:val="-4"/>
        </w:rPr>
        <w:t xml:space="preserve"> </w:t>
      </w:r>
      <w:r>
        <w:t>met. For</w:t>
      </w:r>
      <w:r>
        <w:rPr>
          <w:spacing w:val="-1"/>
        </w:rPr>
        <w:t xml:space="preserve"> </w:t>
      </w:r>
      <w:r>
        <w:t>example,</w:t>
      </w:r>
      <w:r>
        <w:rPr>
          <w:spacing w:val="-1"/>
        </w:rPr>
        <w:t xml:space="preserve"> </w:t>
      </w:r>
      <w:r>
        <w:t>in</w:t>
      </w:r>
      <w:r>
        <w:rPr>
          <w:spacing w:val="-4"/>
        </w:rPr>
        <w:t xml:space="preserve"> </w:t>
      </w:r>
      <w:r>
        <w:t>a</w:t>
      </w:r>
      <w:r>
        <w:rPr>
          <w:spacing w:val="-2"/>
        </w:rPr>
        <w:t xml:space="preserve"> </w:t>
      </w:r>
      <w:r>
        <w:t>situation</w:t>
      </w:r>
      <w:r>
        <w:rPr>
          <w:spacing w:val="-2"/>
        </w:rPr>
        <w:t xml:space="preserve"> </w:t>
      </w:r>
      <w:r>
        <w:t>where</w:t>
      </w:r>
      <w:r>
        <w:rPr>
          <w:spacing w:val="-2"/>
        </w:rPr>
        <w:t xml:space="preserve"> </w:t>
      </w:r>
      <w:r>
        <w:t>a</w:t>
      </w:r>
      <w:r>
        <w:rPr>
          <w:spacing w:val="-4"/>
        </w:rPr>
        <w:t xml:space="preserve"> </w:t>
      </w:r>
      <w:r>
        <w:t>child</w:t>
      </w:r>
      <w:r>
        <w:rPr>
          <w:spacing w:val="-2"/>
        </w:rPr>
        <w:t xml:space="preserve"> </w:t>
      </w:r>
      <w:r>
        <w:t>is</w:t>
      </w:r>
      <w:r>
        <w:rPr>
          <w:spacing w:val="-2"/>
        </w:rPr>
        <w:t xml:space="preserve"> </w:t>
      </w:r>
      <w:r>
        <w:t>in</w:t>
      </w:r>
      <w:r>
        <w:rPr>
          <w:spacing w:val="-2"/>
        </w:rPr>
        <w:t xml:space="preserve"> </w:t>
      </w:r>
      <w:r>
        <w:t>a</w:t>
      </w:r>
      <w:r>
        <w:rPr>
          <w:spacing w:val="-4"/>
        </w:rPr>
        <w:t xml:space="preserve"> </w:t>
      </w:r>
      <w:r>
        <w:t>refuge</w:t>
      </w:r>
      <w:r>
        <w:rPr>
          <w:spacing w:val="-2"/>
        </w:rPr>
        <w:t xml:space="preserve"> </w:t>
      </w:r>
      <w:r>
        <w:t>or</w:t>
      </w:r>
      <w:r>
        <w:rPr>
          <w:spacing w:val="-1"/>
        </w:rPr>
        <w:t xml:space="preserve"> </w:t>
      </w:r>
      <w:r>
        <w:t>another</w:t>
      </w:r>
      <w:r>
        <w:rPr>
          <w:spacing w:val="-5"/>
        </w:rPr>
        <w:t xml:space="preserve"> </w:t>
      </w:r>
      <w:r>
        <w:t>form</w:t>
      </w:r>
      <w:r>
        <w:rPr>
          <w:spacing w:val="-3"/>
        </w:rPr>
        <w:t xml:space="preserve"> </w:t>
      </w:r>
      <w:r>
        <w:t>of emergency accommodation, and the serious harms test is met, they must withhold providing the data in compliance with schools’ obligations under the Data Protection Act 2018 and the GDPR. Where in doubt schools should seek independent legal advice</w:t>
      </w:r>
    </w:p>
    <w:p w14:paraId="3B5001CB" w14:textId="77777777" w:rsidR="000E2A3C" w:rsidRDefault="005F29D3">
      <w:pPr>
        <w:pStyle w:val="ListParagraph"/>
        <w:numPr>
          <w:ilvl w:val="1"/>
          <w:numId w:val="35"/>
        </w:numPr>
        <w:tabs>
          <w:tab w:val="left" w:pos="965"/>
        </w:tabs>
        <w:spacing w:before="120" w:line="276" w:lineRule="auto"/>
        <w:ind w:right="1061"/>
      </w:pPr>
      <w:r>
        <w:t>The Da</w:t>
      </w:r>
      <w:r>
        <w:t>ta Protection Act 2018 and GDPR do not prevent the sharing of information for the purposes of keeping children safe. Fears about sharing information must not be allowed to stand</w:t>
      </w:r>
      <w:r>
        <w:rPr>
          <w:spacing w:val="-2"/>
        </w:rPr>
        <w:t xml:space="preserve"> </w:t>
      </w:r>
      <w:r>
        <w:t>in</w:t>
      </w:r>
      <w:r>
        <w:rPr>
          <w:spacing w:val="-4"/>
        </w:rPr>
        <w:t xml:space="preserve"> </w:t>
      </w:r>
      <w:r>
        <w:t>the</w:t>
      </w:r>
      <w:r>
        <w:rPr>
          <w:spacing w:val="-4"/>
        </w:rPr>
        <w:t xml:space="preserve"> </w:t>
      </w:r>
      <w:r>
        <w:t>way</w:t>
      </w:r>
      <w:r>
        <w:rPr>
          <w:spacing w:val="-4"/>
        </w:rPr>
        <w:t xml:space="preserve"> </w:t>
      </w:r>
      <w:r>
        <w:t>of</w:t>
      </w:r>
      <w:r>
        <w:rPr>
          <w:spacing w:val="-1"/>
        </w:rPr>
        <w:t xml:space="preserve"> </w:t>
      </w:r>
      <w:r>
        <w:t>the</w:t>
      </w:r>
      <w:r>
        <w:rPr>
          <w:spacing w:val="-2"/>
        </w:rPr>
        <w:t xml:space="preserve"> </w:t>
      </w:r>
      <w:r>
        <w:t>need</w:t>
      </w:r>
      <w:r>
        <w:rPr>
          <w:spacing w:val="-2"/>
        </w:rPr>
        <w:t xml:space="preserve"> </w:t>
      </w:r>
      <w:r>
        <w:t>to</w:t>
      </w:r>
      <w:r>
        <w:rPr>
          <w:spacing w:val="-4"/>
        </w:rPr>
        <w:t xml:space="preserve"> </w:t>
      </w:r>
      <w:r>
        <w:t>safeguard</w:t>
      </w:r>
      <w:r>
        <w:rPr>
          <w:spacing w:val="-2"/>
        </w:rPr>
        <w:t xml:space="preserve"> </w:t>
      </w:r>
      <w:r>
        <w:t>and</w:t>
      </w:r>
      <w:r>
        <w:rPr>
          <w:spacing w:val="-4"/>
        </w:rPr>
        <w:t xml:space="preserve"> </w:t>
      </w:r>
      <w:r>
        <w:t>promote</w:t>
      </w:r>
      <w:r>
        <w:rPr>
          <w:spacing w:val="-4"/>
        </w:rPr>
        <w:t xml:space="preserve"> </w:t>
      </w:r>
      <w:r>
        <w:t>the</w:t>
      </w:r>
      <w:r>
        <w:rPr>
          <w:spacing w:val="-4"/>
        </w:rPr>
        <w:t xml:space="preserve"> </w:t>
      </w:r>
      <w:r>
        <w:t>welfare</w:t>
      </w:r>
      <w:r>
        <w:rPr>
          <w:spacing w:val="-4"/>
        </w:rPr>
        <w:t xml:space="preserve"> </w:t>
      </w:r>
      <w:r>
        <w:t>and</w:t>
      </w:r>
      <w:r>
        <w:rPr>
          <w:spacing w:val="-2"/>
        </w:rPr>
        <w:t xml:space="preserve"> </w:t>
      </w:r>
      <w:r>
        <w:t>protect</w:t>
      </w:r>
      <w:r>
        <w:rPr>
          <w:spacing w:val="-2"/>
        </w:rPr>
        <w:t xml:space="preserve"> </w:t>
      </w:r>
      <w:r>
        <w:t>the</w:t>
      </w:r>
      <w:r>
        <w:rPr>
          <w:spacing w:val="-4"/>
        </w:rPr>
        <w:t xml:space="preserve"> </w:t>
      </w:r>
      <w:r>
        <w:t>sa</w:t>
      </w:r>
      <w:r>
        <w:t>fety</w:t>
      </w:r>
      <w:r>
        <w:rPr>
          <w:spacing w:val="-3"/>
        </w:rPr>
        <w:t xml:space="preserve"> </w:t>
      </w:r>
      <w:r>
        <w:t xml:space="preserve">of </w:t>
      </w:r>
      <w:r>
        <w:rPr>
          <w:spacing w:val="-2"/>
        </w:rPr>
        <w:t>children.</w:t>
      </w:r>
    </w:p>
    <w:p w14:paraId="0761939A" w14:textId="77777777" w:rsidR="000E2A3C" w:rsidRDefault="005F29D3">
      <w:pPr>
        <w:pStyle w:val="ListParagraph"/>
        <w:numPr>
          <w:ilvl w:val="1"/>
          <w:numId w:val="35"/>
        </w:numPr>
        <w:tabs>
          <w:tab w:val="left" w:pos="965"/>
        </w:tabs>
        <w:spacing w:before="120" w:line="276" w:lineRule="auto"/>
        <w:ind w:right="693"/>
      </w:pPr>
      <w:r>
        <w:t xml:space="preserve">The General Data Protection Regulation governs the means by which </w:t>
      </w:r>
      <w:proofErr w:type="spellStart"/>
      <w:r>
        <w:t>organisations</w:t>
      </w:r>
      <w:proofErr w:type="spellEnd"/>
      <w:r>
        <w:t xml:space="preserve"> comply with its requirements. The school acts as a data controller under this regulation but on occasions</w:t>
      </w:r>
      <w:r>
        <w:rPr>
          <w:spacing w:val="-2"/>
        </w:rPr>
        <w:t xml:space="preserve"> </w:t>
      </w:r>
      <w:r>
        <w:t>where</w:t>
      </w:r>
      <w:r>
        <w:rPr>
          <w:spacing w:val="-3"/>
        </w:rPr>
        <w:t xml:space="preserve"> </w:t>
      </w:r>
      <w:r>
        <w:t>concerns</w:t>
      </w:r>
      <w:r>
        <w:rPr>
          <w:spacing w:val="-3"/>
        </w:rPr>
        <w:t xml:space="preserve"> </w:t>
      </w:r>
      <w:r>
        <w:t>are</w:t>
      </w:r>
      <w:r>
        <w:rPr>
          <w:spacing w:val="-5"/>
        </w:rPr>
        <w:t xml:space="preserve"> </w:t>
      </w:r>
      <w:r>
        <w:t>raised</w:t>
      </w:r>
      <w:r>
        <w:rPr>
          <w:spacing w:val="-5"/>
        </w:rPr>
        <w:t xml:space="preserve"> </w:t>
      </w:r>
      <w:r>
        <w:t>share</w:t>
      </w:r>
      <w:r>
        <w:rPr>
          <w:spacing w:val="-5"/>
        </w:rPr>
        <w:t xml:space="preserve"> </w:t>
      </w:r>
      <w:r>
        <w:t>information</w:t>
      </w:r>
      <w:r>
        <w:rPr>
          <w:spacing w:val="-3"/>
        </w:rPr>
        <w:t xml:space="preserve"> </w:t>
      </w:r>
      <w:r>
        <w:t>with</w:t>
      </w:r>
      <w:r>
        <w:rPr>
          <w:spacing w:val="-3"/>
        </w:rPr>
        <w:t xml:space="preserve"> </w:t>
      </w:r>
      <w:r>
        <w:t>the</w:t>
      </w:r>
      <w:r>
        <w:rPr>
          <w:spacing w:val="-5"/>
        </w:rPr>
        <w:t xml:space="preserve"> </w:t>
      </w:r>
      <w:r>
        <w:t>third</w:t>
      </w:r>
      <w:r>
        <w:rPr>
          <w:spacing w:val="-3"/>
        </w:rPr>
        <w:t xml:space="preserve"> </w:t>
      </w:r>
      <w:r>
        <w:t>parties</w:t>
      </w:r>
      <w:r>
        <w:rPr>
          <w:spacing w:val="-3"/>
        </w:rPr>
        <w:t xml:space="preserve"> </w:t>
      </w:r>
      <w:r>
        <w:t>(data</w:t>
      </w:r>
      <w:r>
        <w:rPr>
          <w:spacing w:val="-5"/>
        </w:rPr>
        <w:t xml:space="preserve"> </w:t>
      </w:r>
      <w:r>
        <w:t>processors), such as social care. Under Article 23 derogations are outlined where exemptions from the GDPR transparency obligations and individual rights, but only where the restriction respects</w:t>
      </w:r>
      <w:r>
        <w:rPr>
          <w:spacing w:val="40"/>
        </w:rPr>
        <w:t xml:space="preserve"> </w:t>
      </w:r>
      <w:r>
        <w:t>the essence of the individual’s fundamental rights and freedo</w:t>
      </w:r>
      <w:r>
        <w:t>ms. This allows necessary and proportionate measures to safeguard:</w:t>
      </w:r>
    </w:p>
    <w:p w14:paraId="45684007" w14:textId="77777777" w:rsidR="000E2A3C" w:rsidRDefault="005F29D3">
      <w:pPr>
        <w:pStyle w:val="ListParagraph"/>
        <w:numPr>
          <w:ilvl w:val="2"/>
          <w:numId w:val="35"/>
        </w:numPr>
        <w:tabs>
          <w:tab w:val="left" w:pos="1337"/>
        </w:tabs>
      </w:pPr>
      <w:r>
        <w:t>national</w:t>
      </w:r>
      <w:r>
        <w:rPr>
          <w:spacing w:val="-8"/>
        </w:rPr>
        <w:t xml:space="preserve"> </w:t>
      </w:r>
      <w:r>
        <w:rPr>
          <w:spacing w:val="-2"/>
        </w:rPr>
        <w:t>security</w:t>
      </w:r>
    </w:p>
    <w:p w14:paraId="4B6D3884" w14:textId="77777777" w:rsidR="000E2A3C" w:rsidRDefault="005F29D3">
      <w:pPr>
        <w:pStyle w:val="ListParagraph"/>
        <w:numPr>
          <w:ilvl w:val="2"/>
          <w:numId w:val="35"/>
        </w:numPr>
        <w:tabs>
          <w:tab w:val="left" w:pos="1337"/>
        </w:tabs>
        <w:spacing w:before="160"/>
      </w:pPr>
      <w:proofErr w:type="spellStart"/>
      <w:r>
        <w:rPr>
          <w:spacing w:val="-2"/>
        </w:rPr>
        <w:t>defence</w:t>
      </w:r>
      <w:proofErr w:type="spellEnd"/>
    </w:p>
    <w:p w14:paraId="381DEFFA" w14:textId="77777777" w:rsidR="000E2A3C" w:rsidRDefault="000E2A3C">
      <w:pPr>
        <w:pStyle w:val="ListParagraph"/>
        <w:sectPr w:rsidR="000E2A3C">
          <w:pgSz w:w="11910" w:h="16840"/>
          <w:pgMar w:top="920" w:right="283" w:bottom="840" w:left="708" w:header="0" w:footer="651" w:gutter="0"/>
          <w:cols w:space="720"/>
        </w:sectPr>
      </w:pPr>
    </w:p>
    <w:p w14:paraId="6F8C235B" w14:textId="77777777" w:rsidR="000E2A3C" w:rsidRDefault="005F29D3">
      <w:pPr>
        <w:pStyle w:val="ListParagraph"/>
        <w:numPr>
          <w:ilvl w:val="2"/>
          <w:numId w:val="35"/>
        </w:numPr>
        <w:tabs>
          <w:tab w:val="left" w:pos="1337"/>
        </w:tabs>
        <w:spacing w:before="82"/>
      </w:pPr>
      <w:r>
        <w:lastRenderedPageBreak/>
        <w:t>public</w:t>
      </w:r>
      <w:r>
        <w:rPr>
          <w:spacing w:val="-6"/>
        </w:rPr>
        <w:t xml:space="preserve"> </w:t>
      </w:r>
      <w:r>
        <w:rPr>
          <w:spacing w:val="-2"/>
        </w:rPr>
        <w:t>security</w:t>
      </w:r>
    </w:p>
    <w:p w14:paraId="6E355C95" w14:textId="77777777" w:rsidR="000E2A3C" w:rsidRDefault="005F29D3">
      <w:pPr>
        <w:pStyle w:val="ListParagraph"/>
        <w:numPr>
          <w:ilvl w:val="2"/>
          <w:numId w:val="35"/>
        </w:numPr>
        <w:tabs>
          <w:tab w:val="left" w:pos="1337"/>
        </w:tabs>
        <w:spacing w:before="158"/>
      </w:pPr>
      <w:r>
        <w:t>the</w:t>
      </w:r>
      <w:r>
        <w:rPr>
          <w:spacing w:val="-11"/>
        </w:rPr>
        <w:t xml:space="preserve"> </w:t>
      </w:r>
      <w:r>
        <w:t>prevention,</w:t>
      </w:r>
      <w:r>
        <w:rPr>
          <w:spacing w:val="-6"/>
        </w:rPr>
        <w:t xml:space="preserve"> </w:t>
      </w:r>
      <w:r>
        <w:t>investigation,</w:t>
      </w:r>
      <w:r>
        <w:rPr>
          <w:spacing w:val="-6"/>
        </w:rPr>
        <w:t xml:space="preserve"> </w:t>
      </w:r>
      <w:r>
        <w:t>detection</w:t>
      </w:r>
      <w:r>
        <w:rPr>
          <w:spacing w:val="-8"/>
        </w:rPr>
        <w:t xml:space="preserve"> </w:t>
      </w:r>
      <w:r>
        <w:t>or</w:t>
      </w:r>
      <w:r>
        <w:rPr>
          <w:spacing w:val="-7"/>
        </w:rPr>
        <w:t xml:space="preserve"> </w:t>
      </w:r>
      <w:r>
        <w:t>prosecution</w:t>
      </w:r>
      <w:r>
        <w:rPr>
          <w:spacing w:val="-8"/>
        </w:rPr>
        <w:t xml:space="preserve"> </w:t>
      </w:r>
      <w:r>
        <w:t>of</w:t>
      </w:r>
      <w:r>
        <w:rPr>
          <w:spacing w:val="-6"/>
        </w:rPr>
        <w:t xml:space="preserve"> </w:t>
      </w:r>
      <w:r>
        <w:t>criminal</w:t>
      </w:r>
      <w:r>
        <w:rPr>
          <w:spacing w:val="-8"/>
        </w:rPr>
        <w:t xml:space="preserve"> </w:t>
      </w:r>
      <w:r>
        <w:rPr>
          <w:spacing w:val="-2"/>
        </w:rPr>
        <w:t>offenses</w:t>
      </w:r>
    </w:p>
    <w:p w14:paraId="102DAA28" w14:textId="77777777" w:rsidR="000E2A3C" w:rsidRDefault="005F29D3">
      <w:pPr>
        <w:pStyle w:val="ListParagraph"/>
        <w:numPr>
          <w:ilvl w:val="2"/>
          <w:numId w:val="35"/>
        </w:numPr>
        <w:tabs>
          <w:tab w:val="left" w:pos="1337"/>
        </w:tabs>
        <w:spacing w:before="157" w:line="276" w:lineRule="auto"/>
        <w:ind w:right="914"/>
      </w:pPr>
      <w:r>
        <w:t>other</w:t>
      </w:r>
      <w:r>
        <w:rPr>
          <w:spacing w:val="-4"/>
        </w:rPr>
        <w:t xml:space="preserve"> </w:t>
      </w:r>
      <w:r>
        <w:t>important</w:t>
      </w:r>
      <w:r>
        <w:rPr>
          <w:spacing w:val="-4"/>
        </w:rPr>
        <w:t xml:space="preserve"> </w:t>
      </w:r>
      <w:r>
        <w:t>public</w:t>
      </w:r>
      <w:r>
        <w:rPr>
          <w:spacing w:val="-2"/>
        </w:rPr>
        <w:t xml:space="preserve"> </w:t>
      </w:r>
      <w:r>
        <w:t>interests</w:t>
      </w:r>
      <w:r>
        <w:rPr>
          <w:spacing w:val="-3"/>
        </w:rPr>
        <w:t xml:space="preserve"> </w:t>
      </w:r>
      <w:r>
        <w:t>economical</w:t>
      </w:r>
      <w:r>
        <w:rPr>
          <w:spacing w:val="-3"/>
        </w:rPr>
        <w:t xml:space="preserve"> </w:t>
      </w:r>
      <w:r>
        <w:t>or</w:t>
      </w:r>
      <w:r>
        <w:rPr>
          <w:spacing w:val="-7"/>
        </w:rPr>
        <w:t xml:space="preserve"> </w:t>
      </w:r>
      <w:r>
        <w:t>finan</w:t>
      </w:r>
      <w:r>
        <w:t>cial</w:t>
      </w:r>
      <w:r>
        <w:rPr>
          <w:spacing w:val="-4"/>
        </w:rPr>
        <w:t xml:space="preserve"> </w:t>
      </w:r>
      <w:r>
        <w:t>interests,</w:t>
      </w:r>
      <w:r>
        <w:rPr>
          <w:spacing w:val="-4"/>
        </w:rPr>
        <w:t xml:space="preserve"> </w:t>
      </w:r>
      <w:r>
        <w:t>including</w:t>
      </w:r>
      <w:r>
        <w:rPr>
          <w:spacing w:val="-3"/>
        </w:rPr>
        <w:t xml:space="preserve"> </w:t>
      </w:r>
      <w:r>
        <w:t>budgetary</w:t>
      </w:r>
      <w:r>
        <w:rPr>
          <w:spacing w:val="-4"/>
        </w:rPr>
        <w:t xml:space="preserve"> </w:t>
      </w:r>
      <w:r>
        <w:t>and taxation matters, public health and security</w:t>
      </w:r>
    </w:p>
    <w:p w14:paraId="42E574E8" w14:textId="77777777" w:rsidR="000E2A3C" w:rsidRDefault="005F29D3">
      <w:pPr>
        <w:pStyle w:val="ListParagraph"/>
        <w:numPr>
          <w:ilvl w:val="2"/>
          <w:numId w:val="35"/>
        </w:numPr>
        <w:tabs>
          <w:tab w:val="left" w:pos="1337"/>
        </w:tabs>
        <w:spacing w:before="122"/>
      </w:pPr>
      <w:r>
        <w:t>the</w:t>
      </w:r>
      <w:r>
        <w:rPr>
          <w:spacing w:val="-6"/>
        </w:rPr>
        <w:t xml:space="preserve"> </w:t>
      </w:r>
      <w:r>
        <w:t>protection</w:t>
      </w:r>
      <w:r>
        <w:rPr>
          <w:spacing w:val="-5"/>
        </w:rPr>
        <w:t xml:space="preserve"> </w:t>
      </w:r>
      <w:r>
        <w:t>of</w:t>
      </w:r>
      <w:r>
        <w:rPr>
          <w:spacing w:val="-6"/>
        </w:rPr>
        <w:t xml:space="preserve"> </w:t>
      </w:r>
      <w:r>
        <w:t>judicial</w:t>
      </w:r>
      <w:r>
        <w:rPr>
          <w:spacing w:val="-7"/>
        </w:rPr>
        <w:t xml:space="preserve"> </w:t>
      </w:r>
      <w:r>
        <w:t>independence</w:t>
      </w:r>
      <w:r>
        <w:rPr>
          <w:spacing w:val="-5"/>
        </w:rPr>
        <w:t xml:space="preserve"> </w:t>
      </w:r>
      <w:r>
        <w:t>and</w:t>
      </w:r>
      <w:r>
        <w:rPr>
          <w:spacing w:val="-5"/>
        </w:rPr>
        <w:t xml:space="preserve"> </w:t>
      </w:r>
      <w:r>
        <w:rPr>
          <w:spacing w:val="-2"/>
        </w:rPr>
        <w:t>proceedings</w:t>
      </w:r>
    </w:p>
    <w:p w14:paraId="77C2C0D8" w14:textId="77777777" w:rsidR="000E2A3C" w:rsidRDefault="005F29D3">
      <w:pPr>
        <w:pStyle w:val="ListParagraph"/>
        <w:numPr>
          <w:ilvl w:val="2"/>
          <w:numId w:val="35"/>
        </w:numPr>
        <w:tabs>
          <w:tab w:val="left" w:pos="1337"/>
        </w:tabs>
        <w:spacing w:before="157"/>
      </w:pPr>
      <w:r>
        <w:t>breaches</w:t>
      </w:r>
      <w:r>
        <w:rPr>
          <w:spacing w:val="-5"/>
        </w:rPr>
        <w:t xml:space="preserve"> </w:t>
      </w:r>
      <w:r>
        <w:t>of</w:t>
      </w:r>
      <w:r>
        <w:rPr>
          <w:spacing w:val="-4"/>
        </w:rPr>
        <w:t xml:space="preserve"> </w:t>
      </w:r>
      <w:r>
        <w:t>ethics</w:t>
      </w:r>
      <w:r>
        <w:rPr>
          <w:spacing w:val="-7"/>
        </w:rPr>
        <w:t xml:space="preserve"> </w:t>
      </w:r>
      <w:r>
        <w:t>in</w:t>
      </w:r>
      <w:r>
        <w:rPr>
          <w:spacing w:val="-5"/>
        </w:rPr>
        <w:t xml:space="preserve"> </w:t>
      </w:r>
      <w:r>
        <w:t>regulated</w:t>
      </w:r>
      <w:r>
        <w:rPr>
          <w:spacing w:val="-5"/>
        </w:rPr>
        <w:t xml:space="preserve"> </w:t>
      </w:r>
      <w:r>
        <w:rPr>
          <w:spacing w:val="-2"/>
        </w:rPr>
        <w:t>professions</w:t>
      </w:r>
    </w:p>
    <w:p w14:paraId="056D1323" w14:textId="77777777" w:rsidR="000E2A3C" w:rsidRDefault="005F29D3">
      <w:pPr>
        <w:pStyle w:val="ListParagraph"/>
        <w:numPr>
          <w:ilvl w:val="2"/>
          <w:numId w:val="35"/>
        </w:numPr>
        <w:tabs>
          <w:tab w:val="left" w:pos="1337"/>
        </w:tabs>
        <w:spacing w:before="158" w:line="276" w:lineRule="auto"/>
        <w:ind w:right="794"/>
      </w:pPr>
      <w:r>
        <w:t>monitoring,</w:t>
      </w:r>
      <w:r>
        <w:rPr>
          <w:spacing w:val="-2"/>
        </w:rPr>
        <w:t xml:space="preserve"> </w:t>
      </w:r>
      <w:r>
        <w:t>inspection</w:t>
      </w:r>
      <w:r>
        <w:rPr>
          <w:spacing w:val="-3"/>
        </w:rPr>
        <w:t xml:space="preserve"> </w:t>
      </w:r>
      <w:r>
        <w:t>or</w:t>
      </w:r>
      <w:r>
        <w:rPr>
          <w:spacing w:val="-4"/>
        </w:rPr>
        <w:t xml:space="preserve"> </w:t>
      </w:r>
      <w:r>
        <w:t>regulatory</w:t>
      </w:r>
      <w:r>
        <w:rPr>
          <w:spacing w:val="-7"/>
        </w:rPr>
        <w:t xml:space="preserve"> </w:t>
      </w:r>
      <w:r>
        <w:t>functions</w:t>
      </w:r>
      <w:r>
        <w:rPr>
          <w:spacing w:val="-2"/>
        </w:rPr>
        <w:t xml:space="preserve"> </w:t>
      </w:r>
      <w:r>
        <w:t>connected</w:t>
      </w:r>
      <w:r>
        <w:rPr>
          <w:spacing w:val="-5"/>
        </w:rPr>
        <w:t xml:space="preserve"> </w:t>
      </w:r>
      <w:r>
        <w:t>to</w:t>
      </w:r>
      <w:r>
        <w:rPr>
          <w:spacing w:val="-5"/>
        </w:rPr>
        <w:t xml:space="preserve"> </w:t>
      </w:r>
      <w:r>
        <w:t>the</w:t>
      </w:r>
      <w:r>
        <w:rPr>
          <w:spacing w:val="-3"/>
        </w:rPr>
        <w:t xml:space="preserve"> </w:t>
      </w:r>
      <w:r>
        <w:t>exercise</w:t>
      </w:r>
      <w:r>
        <w:rPr>
          <w:spacing w:val="-6"/>
        </w:rPr>
        <w:t xml:space="preserve"> </w:t>
      </w:r>
      <w:r>
        <w:t>of</w:t>
      </w:r>
      <w:r>
        <w:rPr>
          <w:spacing w:val="-1"/>
        </w:rPr>
        <w:t xml:space="preserve"> </w:t>
      </w:r>
      <w:r>
        <w:t>official</w:t>
      </w:r>
      <w:r>
        <w:rPr>
          <w:spacing w:val="-4"/>
        </w:rPr>
        <w:t xml:space="preserve"> </w:t>
      </w:r>
      <w:r>
        <w:t xml:space="preserve">authority </w:t>
      </w:r>
      <w:r>
        <w:rPr>
          <w:spacing w:val="-2"/>
        </w:rPr>
        <w:t>regarding</w:t>
      </w:r>
    </w:p>
    <w:p w14:paraId="4483D226" w14:textId="77777777" w:rsidR="000E2A3C" w:rsidRDefault="005F29D3">
      <w:pPr>
        <w:pStyle w:val="ListParagraph"/>
        <w:numPr>
          <w:ilvl w:val="2"/>
          <w:numId w:val="35"/>
        </w:numPr>
        <w:tabs>
          <w:tab w:val="left" w:pos="1337"/>
        </w:tabs>
      </w:pPr>
      <w:r>
        <w:t>security,</w:t>
      </w:r>
      <w:r>
        <w:rPr>
          <w:spacing w:val="-8"/>
        </w:rPr>
        <w:t xml:space="preserve"> </w:t>
      </w:r>
      <w:proofErr w:type="spellStart"/>
      <w:r>
        <w:t>defence</w:t>
      </w:r>
      <w:proofErr w:type="spellEnd"/>
      <w:r>
        <w:t>,</w:t>
      </w:r>
      <w:r>
        <w:rPr>
          <w:spacing w:val="-5"/>
        </w:rPr>
        <w:t xml:space="preserve"> </w:t>
      </w:r>
      <w:r>
        <w:t>other</w:t>
      </w:r>
      <w:r>
        <w:rPr>
          <w:spacing w:val="-8"/>
        </w:rPr>
        <w:t xml:space="preserve"> </w:t>
      </w:r>
      <w:r>
        <w:t>important</w:t>
      </w:r>
      <w:r>
        <w:rPr>
          <w:spacing w:val="-8"/>
        </w:rPr>
        <w:t xml:space="preserve"> </w:t>
      </w:r>
      <w:r>
        <w:t>interests</w:t>
      </w:r>
      <w:r>
        <w:rPr>
          <w:spacing w:val="-9"/>
        </w:rPr>
        <w:t xml:space="preserve"> </w:t>
      </w:r>
      <w:r>
        <w:t>or</w:t>
      </w:r>
      <w:r>
        <w:rPr>
          <w:spacing w:val="-8"/>
        </w:rPr>
        <w:t xml:space="preserve"> </w:t>
      </w:r>
      <w:r>
        <w:t>crime/ethics</w:t>
      </w:r>
      <w:r>
        <w:rPr>
          <w:spacing w:val="-6"/>
        </w:rPr>
        <w:t xml:space="preserve"> </w:t>
      </w:r>
      <w:r>
        <w:rPr>
          <w:spacing w:val="-2"/>
        </w:rPr>
        <w:t>prevention</w:t>
      </w:r>
    </w:p>
    <w:p w14:paraId="1021CAA2" w14:textId="77777777" w:rsidR="000E2A3C" w:rsidRDefault="005F29D3">
      <w:pPr>
        <w:pStyle w:val="ListParagraph"/>
        <w:numPr>
          <w:ilvl w:val="2"/>
          <w:numId w:val="35"/>
        </w:numPr>
        <w:tabs>
          <w:tab w:val="left" w:pos="1337"/>
        </w:tabs>
        <w:spacing w:before="159"/>
      </w:pPr>
      <w:r>
        <w:t>the</w:t>
      </w:r>
      <w:r>
        <w:rPr>
          <w:spacing w:val="-5"/>
        </w:rPr>
        <w:t xml:space="preserve"> </w:t>
      </w:r>
      <w:r>
        <w:t>protection</w:t>
      </w:r>
      <w:r>
        <w:rPr>
          <w:spacing w:val="-4"/>
        </w:rPr>
        <w:t xml:space="preserve"> </w:t>
      </w:r>
      <w:r>
        <w:t>of</w:t>
      </w:r>
      <w:r>
        <w:rPr>
          <w:spacing w:val="-5"/>
        </w:rPr>
        <w:t xml:space="preserve"> </w:t>
      </w:r>
      <w:r>
        <w:t>the</w:t>
      </w:r>
      <w:r>
        <w:rPr>
          <w:spacing w:val="-5"/>
        </w:rPr>
        <w:t xml:space="preserve"> </w:t>
      </w:r>
      <w:r>
        <w:t>individual</w:t>
      </w:r>
      <w:r>
        <w:rPr>
          <w:spacing w:val="-4"/>
        </w:rPr>
        <w:t xml:space="preserve"> </w:t>
      </w:r>
      <w:r>
        <w:t>or</w:t>
      </w:r>
      <w:r>
        <w:rPr>
          <w:spacing w:val="-5"/>
        </w:rPr>
        <w:t xml:space="preserve"> </w:t>
      </w:r>
      <w:r>
        <w:t>the</w:t>
      </w:r>
      <w:r>
        <w:rPr>
          <w:spacing w:val="-7"/>
        </w:rPr>
        <w:t xml:space="preserve"> </w:t>
      </w:r>
      <w:r>
        <w:t>rights</w:t>
      </w:r>
      <w:r>
        <w:rPr>
          <w:spacing w:val="-3"/>
        </w:rPr>
        <w:t xml:space="preserve"> </w:t>
      </w:r>
      <w:r>
        <w:t>and</w:t>
      </w:r>
      <w:r>
        <w:rPr>
          <w:spacing w:val="-6"/>
        </w:rPr>
        <w:t xml:space="preserve"> </w:t>
      </w:r>
      <w:r>
        <w:t>freedoms</w:t>
      </w:r>
      <w:r>
        <w:rPr>
          <w:spacing w:val="-4"/>
        </w:rPr>
        <w:t xml:space="preserve"> </w:t>
      </w:r>
      <w:r>
        <w:t>of</w:t>
      </w:r>
      <w:r>
        <w:rPr>
          <w:spacing w:val="-2"/>
        </w:rPr>
        <w:t xml:space="preserve"> </w:t>
      </w:r>
      <w:r>
        <w:t>others;</w:t>
      </w:r>
      <w:r>
        <w:rPr>
          <w:spacing w:val="-5"/>
        </w:rPr>
        <w:t xml:space="preserve"> or</w:t>
      </w:r>
    </w:p>
    <w:p w14:paraId="7B675F9F" w14:textId="77777777" w:rsidR="000E2A3C" w:rsidRDefault="005F29D3">
      <w:pPr>
        <w:pStyle w:val="ListParagraph"/>
        <w:numPr>
          <w:ilvl w:val="2"/>
          <w:numId w:val="35"/>
        </w:numPr>
        <w:tabs>
          <w:tab w:val="left" w:pos="1337"/>
        </w:tabs>
        <w:spacing w:before="158"/>
      </w:pPr>
      <w:r>
        <w:t>the</w:t>
      </w:r>
      <w:r>
        <w:rPr>
          <w:spacing w:val="-7"/>
        </w:rPr>
        <w:t xml:space="preserve"> </w:t>
      </w:r>
      <w:r>
        <w:t>enforcement</w:t>
      </w:r>
      <w:r>
        <w:rPr>
          <w:spacing w:val="-4"/>
        </w:rPr>
        <w:t xml:space="preserve"> </w:t>
      </w:r>
      <w:r>
        <w:t>of</w:t>
      </w:r>
      <w:r>
        <w:rPr>
          <w:spacing w:val="-4"/>
        </w:rPr>
        <w:t xml:space="preserve"> </w:t>
      </w:r>
      <w:r>
        <w:t>civil</w:t>
      </w:r>
      <w:r>
        <w:rPr>
          <w:spacing w:val="-7"/>
        </w:rPr>
        <w:t xml:space="preserve"> </w:t>
      </w:r>
      <w:r>
        <w:t>law</w:t>
      </w:r>
      <w:r>
        <w:rPr>
          <w:spacing w:val="-8"/>
        </w:rPr>
        <w:t xml:space="preserve"> </w:t>
      </w:r>
      <w:r>
        <w:rPr>
          <w:spacing w:val="-2"/>
        </w:rPr>
        <w:t>matters.</w:t>
      </w:r>
    </w:p>
    <w:p w14:paraId="47CC4E7F" w14:textId="77777777" w:rsidR="000E2A3C" w:rsidRDefault="005F29D3">
      <w:pPr>
        <w:pStyle w:val="ListParagraph"/>
        <w:numPr>
          <w:ilvl w:val="1"/>
          <w:numId w:val="35"/>
        </w:numPr>
        <w:tabs>
          <w:tab w:val="left" w:pos="965"/>
        </w:tabs>
        <w:spacing w:before="157"/>
      </w:pPr>
      <w:r>
        <w:t>Other</w:t>
      </w:r>
      <w:r>
        <w:rPr>
          <w:spacing w:val="-7"/>
        </w:rPr>
        <w:t xml:space="preserve"> </w:t>
      </w:r>
      <w:r>
        <w:t>derogations</w:t>
      </w:r>
      <w:r>
        <w:rPr>
          <w:spacing w:val="-7"/>
        </w:rPr>
        <w:t xml:space="preserve"> </w:t>
      </w:r>
      <w:r>
        <w:t>or</w:t>
      </w:r>
      <w:r>
        <w:rPr>
          <w:spacing w:val="-6"/>
        </w:rPr>
        <w:t xml:space="preserve"> </w:t>
      </w:r>
      <w:r>
        <w:t>exemptions</w:t>
      </w:r>
      <w:r>
        <w:rPr>
          <w:spacing w:val="-7"/>
        </w:rPr>
        <w:t xml:space="preserve"> </w:t>
      </w:r>
      <w:r>
        <w:t>contained</w:t>
      </w:r>
      <w:r>
        <w:rPr>
          <w:spacing w:val="-6"/>
        </w:rPr>
        <w:t xml:space="preserve"> </w:t>
      </w:r>
      <w:r>
        <w:t>in</w:t>
      </w:r>
      <w:r>
        <w:rPr>
          <w:spacing w:val="-7"/>
        </w:rPr>
        <w:t xml:space="preserve"> </w:t>
      </w:r>
      <w:r>
        <w:t>Chapter</w:t>
      </w:r>
      <w:r>
        <w:rPr>
          <w:spacing w:val="-6"/>
        </w:rPr>
        <w:t xml:space="preserve"> </w:t>
      </w:r>
      <w:r>
        <w:t>9</w:t>
      </w:r>
      <w:r>
        <w:rPr>
          <w:spacing w:val="-5"/>
        </w:rPr>
        <w:t xml:space="preserve"> </w:t>
      </w:r>
      <w:r>
        <w:t>include</w:t>
      </w:r>
      <w:r>
        <w:rPr>
          <w:spacing w:val="-6"/>
        </w:rPr>
        <w:t xml:space="preserve"> </w:t>
      </w:r>
      <w:r>
        <w:t>processing</w:t>
      </w:r>
      <w:r>
        <w:rPr>
          <w:spacing w:val="-5"/>
        </w:rPr>
        <w:t xml:space="preserve"> </w:t>
      </w:r>
      <w:r>
        <w:t>that</w:t>
      </w:r>
      <w:r>
        <w:rPr>
          <w:spacing w:val="-6"/>
        </w:rPr>
        <w:t xml:space="preserve"> </w:t>
      </w:r>
      <w:r>
        <w:t>relates</w:t>
      </w:r>
      <w:r>
        <w:rPr>
          <w:spacing w:val="-7"/>
        </w:rPr>
        <w:t xml:space="preserve"> </w:t>
      </w:r>
      <w:r>
        <w:rPr>
          <w:spacing w:val="-5"/>
        </w:rPr>
        <w:t>to:</w:t>
      </w:r>
    </w:p>
    <w:p w14:paraId="03EC422C" w14:textId="77777777" w:rsidR="000E2A3C" w:rsidRDefault="005F29D3">
      <w:pPr>
        <w:pStyle w:val="ListParagraph"/>
        <w:numPr>
          <w:ilvl w:val="2"/>
          <w:numId w:val="35"/>
        </w:numPr>
        <w:tabs>
          <w:tab w:val="left" w:pos="1337"/>
        </w:tabs>
        <w:spacing w:before="158"/>
      </w:pPr>
      <w:r>
        <w:t>freedom</w:t>
      </w:r>
      <w:r>
        <w:rPr>
          <w:spacing w:val="-5"/>
        </w:rPr>
        <w:t xml:space="preserve"> </w:t>
      </w:r>
      <w:r>
        <w:t>of</w:t>
      </w:r>
      <w:r>
        <w:rPr>
          <w:spacing w:val="-3"/>
        </w:rPr>
        <w:t xml:space="preserve"> </w:t>
      </w:r>
      <w:r>
        <w:t>expression</w:t>
      </w:r>
      <w:r>
        <w:rPr>
          <w:spacing w:val="-7"/>
        </w:rPr>
        <w:t xml:space="preserve"> </w:t>
      </w:r>
      <w:r>
        <w:t>and</w:t>
      </w:r>
      <w:r>
        <w:rPr>
          <w:spacing w:val="-7"/>
        </w:rPr>
        <w:t xml:space="preserve"> </w:t>
      </w:r>
      <w:r>
        <w:t>freedom</w:t>
      </w:r>
      <w:r>
        <w:rPr>
          <w:spacing w:val="-6"/>
        </w:rPr>
        <w:t xml:space="preserve"> </w:t>
      </w:r>
      <w:r>
        <w:t>of</w:t>
      </w:r>
      <w:r>
        <w:rPr>
          <w:spacing w:val="-3"/>
        </w:rPr>
        <w:t xml:space="preserve"> </w:t>
      </w:r>
      <w:r>
        <w:rPr>
          <w:spacing w:val="-2"/>
        </w:rPr>
        <w:t>information</w:t>
      </w:r>
    </w:p>
    <w:p w14:paraId="19B331E8" w14:textId="77777777" w:rsidR="000E2A3C" w:rsidRDefault="005F29D3">
      <w:pPr>
        <w:pStyle w:val="ListParagraph"/>
        <w:numPr>
          <w:ilvl w:val="2"/>
          <w:numId w:val="35"/>
        </w:numPr>
        <w:tabs>
          <w:tab w:val="left" w:pos="1337"/>
        </w:tabs>
        <w:spacing w:before="158"/>
      </w:pPr>
      <w:r>
        <w:t>public</w:t>
      </w:r>
      <w:r>
        <w:rPr>
          <w:spacing w:val="-5"/>
        </w:rPr>
        <w:t xml:space="preserve"> </w:t>
      </w:r>
      <w:r>
        <w:t>access</w:t>
      </w:r>
      <w:r>
        <w:rPr>
          <w:spacing w:val="-6"/>
        </w:rPr>
        <w:t xml:space="preserve"> </w:t>
      </w:r>
      <w:r>
        <w:t>to</w:t>
      </w:r>
      <w:r>
        <w:rPr>
          <w:spacing w:val="-6"/>
        </w:rPr>
        <w:t xml:space="preserve"> </w:t>
      </w:r>
      <w:r>
        <w:t>official</w:t>
      </w:r>
      <w:r>
        <w:rPr>
          <w:spacing w:val="-5"/>
        </w:rPr>
        <w:t xml:space="preserve"> </w:t>
      </w:r>
      <w:r>
        <w:rPr>
          <w:spacing w:val="-2"/>
        </w:rPr>
        <w:t>documents</w:t>
      </w:r>
    </w:p>
    <w:p w14:paraId="0A8E534C" w14:textId="77777777" w:rsidR="000E2A3C" w:rsidRDefault="005F29D3">
      <w:pPr>
        <w:pStyle w:val="ListParagraph"/>
        <w:numPr>
          <w:ilvl w:val="2"/>
          <w:numId w:val="35"/>
        </w:numPr>
        <w:tabs>
          <w:tab w:val="left" w:pos="1337"/>
        </w:tabs>
        <w:spacing w:before="159"/>
      </w:pPr>
      <w:r>
        <w:t>national</w:t>
      </w:r>
      <w:r>
        <w:rPr>
          <w:spacing w:val="-11"/>
        </w:rPr>
        <w:t xml:space="preserve"> </w:t>
      </w:r>
      <w:r>
        <w:t>identification</w:t>
      </w:r>
      <w:r>
        <w:rPr>
          <w:spacing w:val="-10"/>
        </w:rPr>
        <w:t xml:space="preserve"> </w:t>
      </w:r>
      <w:r>
        <w:rPr>
          <w:spacing w:val="-2"/>
        </w:rPr>
        <w:t>numbers</w:t>
      </w:r>
    </w:p>
    <w:p w14:paraId="111E3F10" w14:textId="77777777" w:rsidR="000E2A3C" w:rsidRDefault="005F29D3">
      <w:pPr>
        <w:pStyle w:val="ListParagraph"/>
        <w:numPr>
          <w:ilvl w:val="2"/>
          <w:numId w:val="35"/>
        </w:numPr>
        <w:tabs>
          <w:tab w:val="left" w:pos="1337"/>
        </w:tabs>
        <w:spacing w:before="158"/>
      </w:pPr>
      <w:r>
        <w:t>processing</w:t>
      </w:r>
      <w:r>
        <w:rPr>
          <w:spacing w:val="-9"/>
        </w:rPr>
        <w:t xml:space="preserve"> </w:t>
      </w:r>
      <w:r>
        <w:t>of</w:t>
      </w:r>
      <w:r>
        <w:rPr>
          <w:spacing w:val="-6"/>
        </w:rPr>
        <w:t xml:space="preserve"> </w:t>
      </w:r>
      <w:r>
        <w:t>employee</w:t>
      </w:r>
      <w:r>
        <w:rPr>
          <w:spacing w:val="-8"/>
        </w:rPr>
        <w:t xml:space="preserve"> </w:t>
      </w:r>
      <w:r>
        <w:rPr>
          <w:spacing w:val="-4"/>
        </w:rPr>
        <w:t>data</w:t>
      </w:r>
    </w:p>
    <w:p w14:paraId="506601FB" w14:textId="77777777" w:rsidR="000E2A3C" w:rsidRDefault="005F29D3">
      <w:pPr>
        <w:pStyle w:val="ListParagraph"/>
        <w:numPr>
          <w:ilvl w:val="2"/>
          <w:numId w:val="35"/>
        </w:numPr>
        <w:tabs>
          <w:tab w:val="left" w:pos="1337"/>
        </w:tabs>
        <w:spacing w:before="157" w:line="276" w:lineRule="auto"/>
        <w:ind w:right="1138"/>
      </w:pPr>
      <w:r>
        <w:t>processing</w:t>
      </w:r>
      <w:r>
        <w:rPr>
          <w:spacing w:val="-3"/>
        </w:rPr>
        <w:t xml:space="preserve"> </w:t>
      </w:r>
      <w:r>
        <w:t>for</w:t>
      </w:r>
      <w:r>
        <w:rPr>
          <w:spacing w:val="-4"/>
        </w:rPr>
        <w:t xml:space="preserve"> </w:t>
      </w:r>
      <w:r>
        <w:t>archiving</w:t>
      </w:r>
      <w:r>
        <w:rPr>
          <w:spacing w:val="-3"/>
        </w:rPr>
        <w:t xml:space="preserve"> </w:t>
      </w:r>
      <w:r>
        <w:t>purposes</w:t>
      </w:r>
      <w:r>
        <w:rPr>
          <w:spacing w:val="-3"/>
        </w:rPr>
        <w:t xml:space="preserve"> </w:t>
      </w:r>
      <w:r>
        <w:t>and</w:t>
      </w:r>
      <w:r>
        <w:rPr>
          <w:spacing w:val="-7"/>
        </w:rPr>
        <w:t xml:space="preserve"> </w:t>
      </w:r>
      <w:r>
        <w:t>for</w:t>
      </w:r>
      <w:r>
        <w:rPr>
          <w:spacing w:val="-4"/>
        </w:rPr>
        <w:t xml:space="preserve"> </w:t>
      </w:r>
      <w:r>
        <w:t>scientific</w:t>
      </w:r>
      <w:r>
        <w:rPr>
          <w:spacing w:val="-2"/>
        </w:rPr>
        <w:t xml:space="preserve"> </w:t>
      </w:r>
      <w:r>
        <w:t>or</w:t>
      </w:r>
      <w:r>
        <w:rPr>
          <w:spacing w:val="-4"/>
        </w:rPr>
        <w:t xml:space="preserve"> </w:t>
      </w:r>
      <w:r>
        <w:t>historical</w:t>
      </w:r>
      <w:r>
        <w:rPr>
          <w:spacing w:val="-4"/>
        </w:rPr>
        <w:t xml:space="preserve"> </w:t>
      </w:r>
      <w:r>
        <w:t>research</w:t>
      </w:r>
      <w:r>
        <w:rPr>
          <w:spacing w:val="-3"/>
        </w:rPr>
        <w:t xml:space="preserve"> </w:t>
      </w:r>
      <w:r>
        <w:t>and</w:t>
      </w:r>
      <w:r>
        <w:rPr>
          <w:spacing w:val="-3"/>
        </w:rPr>
        <w:t xml:space="preserve"> </w:t>
      </w:r>
      <w:r>
        <w:t xml:space="preserve">statistical </w:t>
      </w:r>
      <w:r>
        <w:rPr>
          <w:spacing w:val="-2"/>
        </w:rPr>
        <w:t>purposes</w:t>
      </w:r>
    </w:p>
    <w:p w14:paraId="7466EAB9" w14:textId="77777777" w:rsidR="000E2A3C" w:rsidRDefault="005F29D3">
      <w:pPr>
        <w:pStyle w:val="ListParagraph"/>
        <w:numPr>
          <w:ilvl w:val="2"/>
          <w:numId w:val="35"/>
        </w:numPr>
        <w:tabs>
          <w:tab w:val="left" w:pos="1337"/>
        </w:tabs>
        <w:spacing w:before="122"/>
      </w:pPr>
      <w:r>
        <w:t>secrecy</w:t>
      </w:r>
      <w:r>
        <w:rPr>
          <w:spacing w:val="-2"/>
        </w:rPr>
        <w:t xml:space="preserve"> obligations</w:t>
      </w:r>
    </w:p>
    <w:p w14:paraId="2B47B4AB" w14:textId="77777777" w:rsidR="000E2A3C" w:rsidRDefault="005F29D3">
      <w:pPr>
        <w:pStyle w:val="ListParagraph"/>
        <w:numPr>
          <w:ilvl w:val="2"/>
          <w:numId w:val="35"/>
        </w:numPr>
        <w:tabs>
          <w:tab w:val="left" w:pos="1337"/>
        </w:tabs>
        <w:spacing w:before="157"/>
      </w:pPr>
      <w:r>
        <w:t>churches</w:t>
      </w:r>
      <w:r>
        <w:rPr>
          <w:spacing w:val="-8"/>
        </w:rPr>
        <w:t xml:space="preserve"> </w:t>
      </w:r>
      <w:r>
        <w:t>and</w:t>
      </w:r>
      <w:r>
        <w:rPr>
          <w:spacing w:val="-7"/>
        </w:rPr>
        <w:t xml:space="preserve"> </w:t>
      </w:r>
      <w:r>
        <w:t>religious</w:t>
      </w:r>
      <w:r>
        <w:rPr>
          <w:spacing w:val="-4"/>
        </w:rPr>
        <w:t xml:space="preserve"> </w:t>
      </w:r>
      <w:r>
        <w:rPr>
          <w:spacing w:val="-2"/>
        </w:rPr>
        <w:t>associations</w:t>
      </w:r>
    </w:p>
    <w:p w14:paraId="78EAC887" w14:textId="77777777" w:rsidR="000E2A3C" w:rsidRDefault="005F29D3">
      <w:pPr>
        <w:pStyle w:val="ListParagraph"/>
        <w:numPr>
          <w:ilvl w:val="1"/>
          <w:numId w:val="35"/>
        </w:numPr>
        <w:tabs>
          <w:tab w:val="left" w:pos="965"/>
        </w:tabs>
        <w:spacing w:before="157" w:line="276" w:lineRule="auto"/>
        <w:ind w:right="838"/>
      </w:pPr>
      <w:r>
        <w:t>Appropriate security measures are in place to protect personal data held. This is the integrity and</w:t>
      </w:r>
      <w:r>
        <w:rPr>
          <w:spacing w:val="-2"/>
        </w:rPr>
        <w:t xml:space="preserve"> </w:t>
      </w:r>
      <w:r>
        <w:t>confidentiality</w:t>
      </w:r>
      <w:r>
        <w:rPr>
          <w:spacing w:val="-4"/>
        </w:rPr>
        <w:t xml:space="preserve"> </w:t>
      </w:r>
      <w:r>
        <w:t>principle</w:t>
      </w:r>
      <w:r>
        <w:rPr>
          <w:spacing w:val="-2"/>
        </w:rPr>
        <w:t xml:space="preserve"> </w:t>
      </w:r>
      <w:r>
        <w:t>of GDPR,</w:t>
      </w:r>
      <w:r>
        <w:rPr>
          <w:spacing w:val="-1"/>
        </w:rPr>
        <w:t xml:space="preserve"> </w:t>
      </w:r>
      <w:r>
        <w:t>also</w:t>
      </w:r>
      <w:r>
        <w:rPr>
          <w:spacing w:val="-6"/>
        </w:rPr>
        <w:t xml:space="preserve"> </w:t>
      </w:r>
      <w:r>
        <w:t>known</w:t>
      </w:r>
      <w:r>
        <w:rPr>
          <w:spacing w:val="-2"/>
        </w:rPr>
        <w:t xml:space="preserve"> </w:t>
      </w:r>
      <w:r>
        <w:t>as</w:t>
      </w:r>
      <w:r>
        <w:rPr>
          <w:spacing w:val="-1"/>
        </w:rPr>
        <w:t xml:space="preserve"> </w:t>
      </w:r>
      <w:r>
        <w:t>security</w:t>
      </w:r>
      <w:r>
        <w:rPr>
          <w:spacing w:val="-3"/>
        </w:rPr>
        <w:t xml:space="preserve"> </w:t>
      </w:r>
      <w:r>
        <w:t>principle.</w:t>
      </w:r>
      <w:r>
        <w:rPr>
          <w:spacing w:val="-8"/>
        </w:rPr>
        <w:t xml:space="preserve"> </w:t>
      </w:r>
      <w:r>
        <w:t>When</w:t>
      </w:r>
      <w:r>
        <w:rPr>
          <w:spacing w:val="-2"/>
        </w:rPr>
        <w:t xml:space="preserve"> </w:t>
      </w:r>
      <w:r>
        <w:t>information</w:t>
      </w:r>
      <w:r>
        <w:rPr>
          <w:spacing w:val="-4"/>
        </w:rPr>
        <w:t xml:space="preserve"> </w:t>
      </w:r>
      <w:r>
        <w:t>is</w:t>
      </w:r>
      <w:r>
        <w:rPr>
          <w:spacing w:val="-1"/>
        </w:rPr>
        <w:t xml:space="preserve"> </w:t>
      </w:r>
      <w:r>
        <w:t>to be shared this will only be undertaken after:</w:t>
      </w:r>
    </w:p>
    <w:p w14:paraId="621BDD06" w14:textId="77777777" w:rsidR="000E2A3C" w:rsidRDefault="005F29D3">
      <w:pPr>
        <w:pStyle w:val="ListParagraph"/>
        <w:numPr>
          <w:ilvl w:val="2"/>
          <w:numId w:val="35"/>
        </w:numPr>
        <w:tabs>
          <w:tab w:val="left" w:pos="1337"/>
        </w:tabs>
        <w:spacing w:before="122" w:line="276" w:lineRule="auto"/>
        <w:ind w:right="1564"/>
      </w:pPr>
      <w:r>
        <w:t>We</w:t>
      </w:r>
      <w:r>
        <w:rPr>
          <w:spacing w:val="-7"/>
        </w:rPr>
        <w:t xml:space="preserve"> </w:t>
      </w:r>
      <w:r>
        <w:t>have</w:t>
      </w:r>
      <w:r>
        <w:rPr>
          <w:spacing w:val="-3"/>
        </w:rPr>
        <w:t xml:space="preserve"> </w:t>
      </w:r>
      <w:r>
        <w:t>reviewed</w:t>
      </w:r>
      <w:r>
        <w:rPr>
          <w:spacing w:val="-3"/>
        </w:rPr>
        <w:t xml:space="preserve"> </w:t>
      </w:r>
      <w:r>
        <w:t>the</w:t>
      </w:r>
      <w:r>
        <w:rPr>
          <w:spacing w:val="-3"/>
        </w:rPr>
        <w:t xml:space="preserve"> </w:t>
      </w:r>
      <w:r>
        <w:t>purposes</w:t>
      </w:r>
      <w:r>
        <w:rPr>
          <w:spacing w:val="-2"/>
        </w:rPr>
        <w:t xml:space="preserve"> </w:t>
      </w:r>
      <w:r>
        <w:t>of</w:t>
      </w:r>
      <w:r>
        <w:rPr>
          <w:spacing w:val="-1"/>
        </w:rPr>
        <w:t xml:space="preserve"> </w:t>
      </w:r>
      <w:r>
        <w:t>our</w:t>
      </w:r>
      <w:r>
        <w:rPr>
          <w:spacing w:val="-4"/>
        </w:rPr>
        <w:t xml:space="preserve"> </w:t>
      </w:r>
      <w:r>
        <w:t>processing</w:t>
      </w:r>
      <w:r>
        <w:rPr>
          <w:spacing w:val="-3"/>
        </w:rPr>
        <w:t xml:space="preserve"> </w:t>
      </w:r>
      <w:r>
        <w:t>activities</w:t>
      </w:r>
      <w:r>
        <w:rPr>
          <w:spacing w:val="-3"/>
        </w:rPr>
        <w:t xml:space="preserve"> </w:t>
      </w:r>
      <w:r>
        <w:t>and</w:t>
      </w:r>
      <w:r>
        <w:rPr>
          <w:spacing w:val="-3"/>
        </w:rPr>
        <w:t xml:space="preserve"> </w:t>
      </w:r>
      <w:r>
        <w:t>selected</w:t>
      </w:r>
      <w:r>
        <w:rPr>
          <w:spacing w:val="-5"/>
        </w:rPr>
        <w:t xml:space="preserve"> </w:t>
      </w:r>
      <w:r>
        <w:t>the</w:t>
      </w:r>
      <w:r>
        <w:rPr>
          <w:spacing w:val="-5"/>
        </w:rPr>
        <w:t xml:space="preserve"> </w:t>
      </w:r>
      <w:r>
        <w:t>most appropriate lawful basis for each activity</w:t>
      </w:r>
    </w:p>
    <w:p w14:paraId="61FB244A" w14:textId="77777777" w:rsidR="000E2A3C" w:rsidRDefault="005F29D3">
      <w:pPr>
        <w:pStyle w:val="ListParagraph"/>
        <w:numPr>
          <w:ilvl w:val="2"/>
          <w:numId w:val="35"/>
        </w:numPr>
        <w:tabs>
          <w:tab w:val="left" w:pos="1337"/>
        </w:tabs>
        <w:spacing w:line="276" w:lineRule="auto"/>
        <w:ind w:right="1369"/>
      </w:pPr>
      <w:r>
        <w:t>We</w:t>
      </w:r>
      <w:r>
        <w:rPr>
          <w:spacing w:val="-6"/>
        </w:rPr>
        <w:t xml:space="preserve"> </w:t>
      </w:r>
      <w:r>
        <w:t>have</w:t>
      </w:r>
      <w:r>
        <w:rPr>
          <w:spacing w:val="-2"/>
        </w:rPr>
        <w:t xml:space="preserve"> </w:t>
      </w:r>
      <w:r>
        <w:t>checked</w:t>
      </w:r>
      <w:r>
        <w:rPr>
          <w:spacing w:val="-4"/>
        </w:rPr>
        <w:t xml:space="preserve"> </w:t>
      </w:r>
      <w:r>
        <w:t>that</w:t>
      </w:r>
      <w:r>
        <w:rPr>
          <w:spacing w:val="-3"/>
        </w:rPr>
        <w:t xml:space="preserve"> </w:t>
      </w:r>
      <w:r>
        <w:t>the</w:t>
      </w:r>
      <w:r>
        <w:rPr>
          <w:spacing w:val="-2"/>
        </w:rPr>
        <w:t xml:space="preserve"> </w:t>
      </w:r>
      <w:r>
        <w:t>processing</w:t>
      </w:r>
      <w:r>
        <w:rPr>
          <w:spacing w:val="-2"/>
        </w:rPr>
        <w:t xml:space="preserve"> </w:t>
      </w:r>
      <w:r>
        <w:t>is</w:t>
      </w:r>
      <w:r>
        <w:rPr>
          <w:spacing w:val="-1"/>
        </w:rPr>
        <w:t xml:space="preserve"> </w:t>
      </w:r>
      <w:r>
        <w:t>necessary</w:t>
      </w:r>
      <w:r>
        <w:rPr>
          <w:spacing w:val="-4"/>
        </w:rPr>
        <w:t xml:space="preserve"> </w:t>
      </w:r>
      <w:r>
        <w:t>for</w:t>
      </w:r>
      <w:r>
        <w:rPr>
          <w:spacing w:val="-3"/>
        </w:rPr>
        <w:t xml:space="preserve"> </w:t>
      </w:r>
      <w:r>
        <w:t>the</w:t>
      </w:r>
      <w:r>
        <w:rPr>
          <w:spacing w:val="-4"/>
        </w:rPr>
        <w:t xml:space="preserve"> </w:t>
      </w:r>
      <w:r>
        <w:t>relevant purpose,</w:t>
      </w:r>
      <w:r>
        <w:rPr>
          <w:spacing w:val="-1"/>
        </w:rPr>
        <w:t xml:space="preserve"> </w:t>
      </w:r>
      <w:r>
        <w:t>and</w:t>
      </w:r>
      <w:r>
        <w:rPr>
          <w:spacing w:val="-4"/>
        </w:rPr>
        <w:t xml:space="preserve"> </w:t>
      </w:r>
      <w:r>
        <w:t>are satisfied that there is no other reasonable way to achieve that purpose</w:t>
      </w:r>
    </w:p>
    <w:p w14:paraId="7AAC2769" w14:textId="77777777" w:rsidR="000E2A3C" w:rsidRDefault="005F29D3">
      <w:pPr>
        <w:pStyle w:val="ListParagraph"/>
        <w:numPr>
          <w:ilvl w:val="2"/>
          <w:numId w:val="35"/>
        </w:numPr>
        <w:tabs>
          <w:tab w:val="left" w:pos="1337"/>
        </w:tabs>
        <w:spacing w:before="121" w:line="276" w:lineRule="auto"/>
        <w:ind w:right="1296"/>
      </w:pPr>
      <w:r>
        <w:t>We</w:t>
      </w:r>
      <w:r>
        <w:rPr>
          <w:spacing w:val="-6"/>
        </w:rPr>
        <w:t xml:space="preserve"> </w:t>
      </w:r>
      <w:r>
        <w:t>have</w:t>
      </w:r>
      <w:r>
        <w:rPr>
          <w:spacing w:val="-3"/>
        </w:rPr>
        <w:t xml:space="preserve"> </w:t>
      </w:r>
      <w:r>
        <w:t>documented</w:t>
      </w:r>
      <w:r>
        <w:rPr>
          <w:spacing w:val="-5"/>
        </w:rPr>
        <w:t xml:space="preserve"> </w:t>
      </w:r>
      <w:r>
        <w:t>our</w:t>
      </w:r>
      <w:r>
        <w:rPr>
          <w:spacing w:val="-2"/>
        </w:rPr>
        <w:t xml:space="preserve"> </w:t>
      </w:r>
      <w:r>
        <w:t>decision</w:t>
      </w:r>
      <w:r>
        <w:rPr>
          <w:spacing w:val="-3"/>
        </w:rPr>
        <w:t xml:space="preserve"> </w:t>
      </w:r>
      <w:r>
        <w:t>on</w:t>
      </w:r>
      <w:r>
        <w:rPr>
          <w:spacing w:val="-5"/>
        </w:rPr>
        <w:t xml:space="preserve"> </w:t>
      </w:r>
      <w:r>
        <w:t>which</w:t>
      </w:r>
      <w:r>
        <w:rPr>
          <w:spacing w:val="-3"/>
        </w:rPr>
        <w:t xml:space="preserve"> </w:t>
      </w:r>
      <w:r>
        <w:t>lawful</w:t>
      </w:r>
      <w:r>
        <w:rPr>
          <w:spacing w:val="-3"/>
        </w:rPr>
        <w:t xml:space="preserve"> </w:t>
      </w:r>
      <w:r>
        <w:t>basis</w:t>
      </w:r>
      <w:r>
        <w:rPr>
          <w:spacing w:val="-2"/>
        </w:rPr>
        <w:t xml:space="preserve"> </w:t>
      </w:r>
      <w:r>
        <w:t>applies</w:t>
      </w:r>
      <w:r>
        <w:rPr>
          <w:spacing w:val="-3"/>
        </w:rPr>
        <w:t xml:space="preserve"> </w:t>
      </w:r>
      <w:r>
        <w:t>to</w:t>
      </w:r>
      <w:r>
        <w:rPr>
          <w:spacing w:val="-5"/>
        </w:rPr>
        <w:t xml:space="preserve"> </w:t>
      </w:r>
      <w:r>
        <w:t>help</w:t>
      </w:r>
      <w:r>
        <w:rPr>
          <w:spacing w:val="-3"/>
        </w:rPr>
        <w:t xml:space="preserve"> </w:t>
      </w:r>
      <w:r>
        <w:t xml:space="preserve">demonstrate </w:t>
      </w:r>
      <w:r>
        <w:rPr>
          <w:spacing w:val="-2"/>
        </w:rPr>
        <w:t>compliance</w:t>
      </w:r>
    </w:p>
    <w:p w14:paraId="3970E300" w14:textId="77777777" w:rsidR="000E2A3C" w:rsidRDefault="005F29D3">
      <w:pPr>
        <w:pStyle w:val="ListParagraph"/>
        <w:numPr>
          <w:ilvl w:val="2"/>
          <w:numId w:val="35"/>
        </w:numPr>
        <w:tabs>
          <w:tab w:val="left" w:pos="1337"/>
        </w:tabs>
        <w:spacing w:line="276" w:lineRule="auto"/>
        <w:ind w:right="1089"/>
      </w:pPr>
      <w:r>
        <w:t>We</w:t>
      </w:r>
      <w:r>
        <w:rPr>
          <w:spacing w:val="-7"/>
        </w:rPr>
        <w:t xml:space="preserve"> </w:t>
      </w:r>
      <w:r>
        <w:t>have</w:t>
      </w:r>
      <w:r>
        <w:rPr>
          <w:spacing w:val="-3"/>
        </w:rPr>
        <w:t xml:space="preserve"> </w:t>
      </w:r>
      <w:r>
        <w:t>included</w:t>
      </w:r>
      <w:r>
        <w:rPr>
          <w:spacing w:val="-3"/>
        </w:rPr>
        <w:t xml:space="preserve"> </w:t>
      </w:r>
      <w:r>
        <w:t>information</w:t>
      </w:r>
      <w:r>
        <w:rPr>
          <w:spacing w:val="-3"/>
        </w:rPr>
        <w:t xml:space="preserve"> </w:t>
      </w:r>
      <w:r>
        <w:t>about</w:t>
      </w:r>
      <w:r>
        <w:rPr>
          <w:spacing w:val="-4"/>
        </w:rPr>
        <w:t xml:space="preserve"> </w:t>
      </w:r>
      <w:r>
        <w:t>both</w:t>
      </w:r>
      <w:r>
        <w:rPr>
          <w:spacing w:val="-5"/>
        </w:rPr>
        <w:t xml:space="preserve"> </w:t>
      </w:r>
      <w:r>
        <w:t>the</w:t>
      </w:r>
      <w:r>
        <w:rPr>
          <w:spacing w:val="-3"/>
        </w:rPr>
        <w:t xml:space="preserve"> </w:t>
      </w:r>
      <w:r>
        <w:t>purposes</w:t>
      </w:r>
      <w:r>
        <w:rPr>
          <w:spacing w:val="-2"/>
        </w:rPr>
        <w:t xml:space="preserve"> </w:t>
      </w:r>
      <w:r>
        <w:t>of</w:t>
      </w:r>
      <w:r>
        <w:rPr>
          <w:spacing w:val="-1"/>
        </w:rPr>
        <w:t xml:space="preserve"> </w:t>
      </w:r>
      <w:r>
        <w:t>the</w:t>
      </w:r>
      <w:r>
        <w:rPr>
          <w:spacing w:val="-3"/>
        </w:rPr>
        <w:t xml:space="preserve"> </w:t>
      </w:r>
      <w:r>
        <w:t>processing</w:t>
      </w:r>
      <w:r>
        <w:rPr>
          <w:spacing w:val="-1"/>
        </w:rPr>
        <w:t xml:space="preserve"> </w:t>
      </w:r>
      <w:r>
        <w:t>and</w:t>
      </w:r>
      <w:r>
        <w:rPr>
          <w:spacing w:val="-3"/>
        </w:rPr>
        <w:t xml:space="preserve"> </w:t>
      </w:r>
      <w:r>
        <w:t>the</w:t>
      </w:r>
      <w:r>
        <w:rPr>
          <w:spacing w:val="-5"/>
        </w:rPr>
        <w:t xml:space="preserve"> </w:t>
      </w:r>
      <w:r>
        <w:t>lawful b</w:t>
      </w:r>
      <w:r>
        <w:t>asis for the processing in our privacy notice</w:t>
      </w:r>
    </w:p>
    <w:p w14:paraId="3AC15A95" w14:textId="77777777" w:rsidR="000E2A3C" w:rsidRDefault="005F29D3">
      <w:pPr>
        <w:pStyle w:val="ListParagraph"/>
        <w:numPr>
          <w:ilvl w:val="2"/>
          <w:numId w:val="35"/>
        </w:numPr>
        <w:tabs>
          <w:tab w:val="left" w:pos="1337"/>
        </w:tabs>
        <w:spacing w:line="278" w:lineRule="auto"/>
        <w:ind w:right="697"/>
      </w:pPr>
      <w:r>
        <w:t>Where</w:t>
      </w:r>
      <w:r>
        <w:rPr>
          <w:spacing w:val="-4"/>
        </w:rPr>
        <w:t xml:space="preserve"> </w:t>
      </w:r>
      <w:r>
        <w:t>we</w:t>
      </w:r>
      <w:r>
        <w:rPr>
          <w:spacing w:val="-2"/>
        </w:rPr>
        <w:t xml:space="preserve"> </w:t>
      </w:r>
      <w:r>
        <w:t>process</w:t>
      </w:r>
      <w:r>
        <w:rPr>
          <w:spacing w:val="-4"/>
        </w:rPr>
        <w:t xml:space="preserve"> </w:t>
      </w:r>
      <w:r>
        <w:t>special</w:t>
      </w:r>
      <w:r>
        <w:rPr>
          <w:spacing w:val="-3"/>
        </w:rPr>
        <w:t xml:space="preserve"> </w:t>
      </w:r>
      <w:r>
        <w:t>category</w:t>
      </w:r>
      <w:r>
        <w:rPr>
          <w:spacing w:val="-3"/>
        </w:rPr>
        <w:t xml:space="preserve"> </w:t>
      </w:r>
      <w:r>
        <w:t>data,</w:t>
      </w:r>
      <w:r>
        <w:rPr>
          <w:spacing w:val="-3"/>
        </w:rPr>
        <w:t xml:space="preserve"> </w:t>
      </w:r>
      <w:r>
        <w:t>we</w:t>
      </w:r>
      <w:r>
        <w:rPr>
          <w:spacing w:val="-2"/>
        </w:rPr>
        <w:t xml:space="preserve"> </w:t>
      </w:r>
      <w:r>
        <w:t>have</w:t>
      </w:r>
      <w:r>
        <w:rPr>
          <w:spacing w:val="-2"/>
        </w:rPr>
        <w:t xml:space="preserve"> </w:t>
      </w:r>
      <w:r>
        <w:t>also</w:t>
      </w:r>
      <w:r>
        <w:rPr>
          <w:spacing w:val="-2"/>
        </w:rPr>
        <w:t xml:space="preserve"> </w:t>
      </w:r>
      <w:r>
        <w:t>identified</w:t>
      </w:r>
      <w:r>
        <w:rPr>
          <w:spacing w:val="-2"/>
        </w:rPr>
        <w:t xml:space="preserve"> </w:t>
      </w:r>
      <w:r>
        <w:t>a</w:t>
      </w:r>
      <w:r>
        <w:rPr>
          <w:spacing w:val="-4"/>
        </w:rPr>
        <w:t xml:space="preserve"> </w:t>
      </w:r>
      <w:r>
        <w:t>condition</w:t>
      </w:r>
      <w:r>
        <w:rPr>
          <w:spacing w:val="-4"/>
        </w:rPr>
        <w:t xml:space="preserve"> </w:t>
      </w:r>
      <w:r>
        <w:t>for</w:t>
      </w:r>
      <w:r>
        <w:rPr>
          <w:spacing w:val="-1"/>
        </w:rPr>
        <w:t xml:space="preserve"> </w:t>
      </w:r>
      <w:r>
        <w:t>processing special category data, and have documented this</w:t>
      </w:r>
    </w:p>
    <w:p w14:paraId="26BCC8F8" w14:textId="77777777" w:rsidR="000E2A3C" w:rsidRDefault="005F29D3">
      <w:pPr>
        <w:pStyle w:val="ListParagraph"/>
        <w:numPr>
          <w:ilvl w:val="2"/>
          <w:numId w:val="35"/>
        </w:numPr>
        <w:tabs>
          <w:tab w:val="left" w:pos="1337"/>
        </w:tabs>
        <w:spacing w:before="117" w:line="276" w:lineRule="auto"/>
        <w:ind w:right="813"/>
      </w:pPr>
      <w:r>
        <w:t>Where</w:t>
      </w:r>
      <w:r>
        <w:rPr>
          <w:spacing w:val="-5"/>
        </w:rPr>
        <w:t xml:space="preserve"> </w:t>
      </w:r>
      <w:r>
        <w:t>we</w:t>
      </w:r>
      <w:r>
        <w:rPr>
          <w:spacing w:val="-3"/>
        </w:rPr>
        <w:t xml:space="preserve"> </w:t>
      </w:r>
      <w:r>
        <w:t>process</w:t>
      </w:r>
      <w:r>
        <w:rPr>
          <w:spacing w:val="-5"/>
        </w:rPr>
        <w:t xml:space="preserve"> </w:t>
      </w:r>
      <w:r>
        <w:t>criminal</w:t>
      </w:r>
      <w:r>
        <w:rPr>
          <w:spacing w:val="-3"/>
        </w:rPr>
        <w:t xml:space="preserve"> </w:t>
      </w:r>
      <w:r>
        <w:t>offense</w:t>
      </w:r>
      <w:r>
        <w:rPr>
          <w:spacing w:val="-5"/>
        </w:rPr>
        <w:t xml:space="preserve"> </w:t>
      </w:r>
      <w:proofErr w:type="gramStart"/>
      <w:r>
        <w:t>data</w:t>
      </w:r>
      <w:proofErr w:type="gramEnd"/>
      <w:r>
        <w:rPr>
          <w:spacing w:val="-3"/>
        </w:rPr>
        <w:t xml:space="preserve"> </w:t>
      </w:r>
      <w:r>
        <w:t>we</w:t>
      </w:r>
      <w:r>
        <w:rPr>
          <w:spacing w:val="-3"/>
        </w:rPr>
        <w:t xml:space="preserve"> </w:t>
      </w:r>
      <w:r>
        <w:t>have</w:t>
      </w:r>
      <w:r>
        <w:rPr>
          <w:spacing w:val="-3"/>
        </w:rPr>
        <w:t xml:space="preserve"> </w:t>
      </w:r>
      <w:r>
        <w:t>also</w:t>
      </w:r>
      <w:r>
        <w:rPr>
          <w:spacing w:val="-3"/>
        </w:rPr>
        <w:t xml:space="preserve"> </w:t>
      </w:r>
      <w:r>
        <w:t>identified</w:t>
      </w:r>
      <w:r>
        <w:rPr>
          <w:spacing w:val="-3"/>
        </w:rPr>
        <w:t xml:space="preserve"> </w:t>
      </w:r>
      <w:r>
        <w:t>a</w:t>
      </w:r>
      <w:r>
        <w:rPr>
          <w:spacing w:val="-5"/>
        </w:rPr>
        <w:t xml:space="preserve"> </w:t>
      </w:r>
      <w:r>
        <w:t>condition</w:t>
      </w:r>
      <w:r>
        <w:rPr>
          <w:spacing w:val="-5"/>
        </w:rPr>
        <w:t xml:space="preserve"> </w:t>
      </w:r>
      <w:r>
        <w:t>for</w:t>
      </w:r>
      <w:r>
        <w:rPr>
          <w:spacing w:val="-2"/>
        </w:rPr>
        <w:t xml:space="preserve"> </w:t>
      </w:r>
      <w:r>
        <w:t>processing this data and have documented this.</w:t>
      </w:r>
    </w:p>
    <w:p w14:paraId="33768678" w14:textId="77777777" w:rsidR="000E2A3C" w:rsidRDefault="005F29D3">
      <w:pPr>
        <w:pStyle w:val="ListParagraph"/>
        <w:numPr>
          <w:ilvl w:val="1"/>
          <w:numId w:val="35"/>
        </w:numPr>
        <w:tabs>
          <w:tab w:val="left" w:pos="965"/>
        </w:tabs>
        <w:spacing w:line="278" w:lineRule="auto"/>
        <w:ind w:right="847"/>
      </w:pPr>
      <w:r>
        <w:t>The</w:t>
      </w:r>
      <w:r>
        <w:rPr>
          <w:spacing w:val="-7"/>
        </w:rPr>
        <w:t xml:space="preserve"> </w:t>
      </w:r>
      <w:r>
        <w:t>government</w:t>
      </w:r>
      <w:r>
        <w:rPr>
          <w:spacing w:val="-3"/>
        </w:rPr>
        <w:t xml:space="preserve"> </w:t>
      </w:r>
      <w:r>
        <w:t>have</w:t>
      </w:r>
      <w:r>
        <w:rPr>
          <w:spacing w:val="-2"/>
        </w:rPr>
        <w:t xml:space="preserve"> </w:t>
      </w:r>
      <w:r>
        <w:t>published</w:t>
      </w:r>
      <w:r>
        <w:rPr>
          <w:spacing w:val="-2"/>
        </w:rPr>
        <w:t xml:space="preserve"> </w:t>
      </w:r>
      <w:r>
        <w:t>a</w:t>
      </w:r>
      <w:r>
        <w:rPr>
          <w:spacing w:val="-1"/>
        </w:rPr>
        <w:t xml:space="preserve"> </w:t>
      </w:r>
      <w:hyperlink r:id="rId119">
        <w:r>
          <w:rPr>
            <w:color w:val="0000FF"/>
            <w:u w:val="single" w:color="0000FF"/>
          </w:rPr>
          <w:t>data</w:t>
        </w:r>
        <w:r>
          <w:rPr>
            <w:color w:val="0000FF"/>
            <w:spacing w:val="-4"/>
            <w:u w:val="single" w:color="0000FF"/>
          </w:rPr>
          <w:t xml:space="preserve"> </w:t>
        </w:r>
        <w:r>
          <w:rPr>
            <w:color w:val="0000FF"/>
            <w:u w:val="single" w:color="0000FF"/>
          </w:rPr>
          <w:t>tool</w:t>
        </w:r>
        <w:r>
          <w:rPr>
            <w:color w:val="0000FF"/>
            <w:spacing w:val="-5"/>
            <w:u w:val="single" w:color="0000FF"/>
          </w:rPr>
          <w:t xml:space="preserve"> </w:t>
        </w:r>
        <w:r>
          <w:rPr>
            <w:color w:val="0000FF"/>
            <w:u w:val="single" w:color="0000FF"/>
          </w:rPr>
          <w:t>kit</w:t>
        </w:r>
      </w:hyperlink>
      <w:r>
        <w:rPr>
          <w:color w:val="0000FF"/>
        </w:rPr>
        <w:t xml:space="preserve"> </w:t>
      </w:r>
      <w:r>
        <w:t>which</w:t>
      </w:r>
      <w:r>
        <w:rPr>
          <w:spacing w:val="-2"/>
        </w:rPr>
        <w:t xml:space="preserve"> </w:t>
      </w:r>
      <w:r>
        <w:t>is</w:t>
      </w:r>
      <w:r>
        <w:rPr>
          <w:spacing w:val="-4"/>
        </w:rPr>
        <w:t xml:space="preserve"> </w:t>
      </w:r>
      <w:r>
        <w:t>guidance</w:t>
      </w:r>
      <w:r>
        <w:rPr>
          <w:spacing w:val="-4"/>
        </w:rPr>
        <w:t xml:space="preserve"> </w:t>
      </w:r>
      <w:r>
        <w:t>to</w:t>
      </w:r>
      <w:r>
        <w:rPr>
          <w:spacing w:val="-2"/>
        </w:rPr>
        <w:t xml:space="preserve"> </w:t>
      </w:r>
      <w:r>
        <w:t>support schools</w:t>
      </w:r>
      <w:r>
        <w:rPr>
          <w:spacing w:val="-4"/>
        </w:rPr>
        <w:t xml:space="preserve"> </w:t>
      </w:r>
      <w:r>
        <w:t>with</w:t>
      </w:r>
      <w:r>
        <w:rPr>
          <w:spacing w:val="-2"/>
        </w:rPr>
        <w:t xml:space="preserve"> </w:t>
      </w:r>
      <w:r>
        <w:t>data protection activity including compliance with the GDPR.</w:t>
      </w:r>
    </w:p>
    <w:p w14:paraId="65118228" w14:textId="77777777" w:rsidR="000E2A3C" w:rsidRDefault="000E2A3C">
      <w:pPr>
        <w:pStyle w:val="ListParagraph"/>
        <w:spacing w:line="278" w:lineRule="auto"/>
        <w:sectPr w:rsidR="000E2A3C">
          <w:pgSz w:w="11910" w:h="16840"/>
          <w:pgMar w:top="900" w:right="283" w:bottom="840" w:left="708" w:header="0" w:footer="651" w:gutter="0"/>
          <w:cols w:space="720"/>
        </w:sectPr>
      </w:pPr>
    </w:p>
    <w:p w14:paraId="6BBB2D31" w14:textId="77777777" w:rsidR="000E2A3C" w:rsidRDefault="005F29D3">
      <w:pPr>
        <w:pStyle w:val="Heading3"/>
        <w:tabs>
          <w:tab w:val="left" w:pos="818"/>
        </w:tabs>
        <w:spacing w:before="66"/>
      </w:pPr>
      <w:r>
        <w:rPr>
          <w:noProof/>
        </w:rPr>
        <w:lastRenderedPageBreak/>
        <mc:AlternateContent>
          <mc:Choice Requires="wps">
            <w:drawing>
              <wp:anchor distT="0" distB="0" distL="0" distR="0" simplePos="0" relativeHeight="487607296" behindDoc="1" locked="0" layoutInCell="1" allowOverlap="1" wp14:anchorId="72EF690B" wp14:editId="659DAE46">
                <wp:simplePos x="0" y="0"/>
                <wp:positionH relativeFrom="page">
                  <wp:posOffset>594359</wp:posOffset>
                </wp:positionH>
                <wp:positionV relativeFrom="paragraph">
                  <wp:posOffset>252984</wp:posOffset>
                </wp:positionV>
                <wp:extent cx="6373495" cy="27940"/>
                <wp:effectExtent l="0" t="0" r="0" b="0"/>
                <wp:wrapTopAndBottom/>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6BEFCD43" id="Graphic 147" o:spid="_x0000_s1026" style="position:absolute;margin-left:46.8pt;margin-top:19.9pt;width:501.85pt;height:2.2pt;z-index:-1570918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6D33A731" wp14:editId="71A1F4FD">
            <wp:extent cx="186597" cy="110459"/>
            <wp:effectExtent l="0" t="0" r="0" b="0"/>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88" cstate="print"/>
                    <a:stretch>
                      <a:fillRect/>
                    </a:stretch>
                  </pic:blipFill>
                  <pic:spPr>
                    <a:xfrm>
                      <a:off x="0" y="0"/>
                      <a:ext cx="186597" cy="110459"/>
                    </a:xfrm>
                    <a:prstGeom prst="rect">
                      <a:avLst/>
                    </a:prstGeom>
                  </pic:spPr>
                </pic:pic>
              </a:graphicData>
            </a:graphic>
          </wp:inline>
        </w:drawing>
      </w:r>
      <w:r>
        <w:rPr>
          <w:rFonts w:ascii="Times New Roman"/>
          <w:b w:val="0"/>
          <w:sz w:val="20"/>
        </w:rPr>
        <w:tab/>
      </w:r>
      <w:bookmarkStart w:id="51" w:name="_bookmark51"/>
      <w:bookmarkEnd w:id="51"/>
      <w:r>
        <w:t>File</w:t>
      </w:r>
      <w:r>
        <w:rPr>
          <w:spacing w:val="-5"/>
        </w:rPr>
        <w:t xml:space="preserve"> </w:t>
      </w:r>
      <w:r>
        <w:t>Management</w:t>
      </w:r>
      <w:r>
        <w:rPr>
          <w:spacing w:val="-5"/>
        </w:rPr>
        <w:t xml:space="preserve"> </w:t>
      </w:r>
      <w:r>
        <w:t>&amp;</w:t>
      </w:r>
      <w:r>
        <w:rPr>
          <w:spacing w:val="-6"/>
        </w:rPr>
        <w:t xml:space="preserve"> </w:t>
      </w:r>
      <w:r>
        <w:t>Transfer</w:t>
      </w:r>
      <w:r>
        <w:rPr>
          <w:spacing w:val="-4"/>
        </w:rPr>
        <w:t xml:space="preserve"> </w:t>
      </w:r>
      <w:r>
        <w:rPr>
          <w:spacing w:val="-2"/>
        </w:rPr>
        <w:t>Procedures</w:t>
      </w:r>
    </w:p>
    <w:p w14:paraId="06C1A9E4" w14:textId="77777777" w:rsidR="000E2A3C" w:rsidRDefault="005F29D3">
      <w:pPr>
        <w:pStyle w:val="ListParagraph"/>
        <w:numPr>
          <w:ilvl w:val="1"/>
          <w:numId w:val="34"/>
        </w:numPr>
        <w:tabs>
          <w:tab w:val="left" w:pos="965"/>
        </w:tabs>
        <w:spacing w:before="122" w:line="276" w:lineRule="auto"/>
        <w:ind w:right="813"/>
      </w:pPr>
      <w:r>
        <w:t xml:space="preserve">At </w:t>
      </w:r>
      <w:proofErr w:type="spellStart"/>
      <w:r>
        <w:t>Sawley</w:t>
      </w:r>
      <w:proofErr w:type="spellEnd"/>
      <w:r>
        <w:t xml:space="preserve"> Junior School we use an electronic management and recording system for safeguarding called My Concern. In</w:t>
      </w:r>
      <w:r>
        <w:t>formation sharing decisions will be recorded, whether or not</w:t>
      </w:r>
      <w:r>
        <w:rPr>
          <w:spacing w:val="-3"/>
        </w:rPr>
        <w:t xml:space="preserve"> </w:t>
      </w:r>
      <w:r>
        <w:t>the</w:t>
      </w:r>
      <w:r>
        <w:rPr>
          <w:spacing w:val="-2"/>
        </w:rPr>
        <w:t xml:space="preserve"> </w:t>
      </w:r>
      <w:r>
        <w:t>decision</w:t>
      </w:r>
      <w:r>
        <w:rPr>
          <w:spacing w:val="-2"/>
        </w:rPr>
        <w:t xml:space="preserve"> </w:t>
      </w:r>
      <w:r>
        <w:t>is</w:t>
      </w:r>
      <w:r>
        <w:rPr>
          <w:spacing w:val="-4"/>
        </w:rPr>
        <w:t xml:space="preserve"> </w:t>
      </w:r>
      <w:r>
        <w:t>taken</w:t>
      </w:r>
      <w:r>
        <w:rPr>
          <w:spacing w:val="-7"/>
        </w:rPr>
        <w:t xml:space="preserve"> </w:t>
      </w:r>
      <w:r>
        <w:t>to</w:t>
      </w:r>
      <w:r>
        <w:rPr>
          <w:spacing w:val="-2"/>
        </w:rPr>
        <w:t xml:space="preserve"> </w:t>
      </w:r>
      <w:r>
        <w:t>share.</w:t>
      </w:r>
      <w:r>
        <w:rPr>
          <w:spacing w:val="-3"/>
        </w:rPr>
        <w:t xml:space="preserve"> </w:t>
      </w:r>
      <w:r>
        <w:t>Child</w:t>
      </w:r>
      <w:r>
        <w:rPr>
          <w:spacing w:val="-2"/>
        </w:rPr>
        <w:t xml:space="preserve"> </w:t>
      </w:r>
      <w:r>
        <w:t>protection</w:t>
      </w:r>
      <w:r>
        <w:rPr>
          <w:spacing w:val="-4"/>
        </w:rPr>
        <w:t xml:space="preserve"> </w:t>
      </w:r>
      <w:r>
        <w:t>information</w:t>
      </w:r>
      <w:r>
        <w:rPr>
          <w:spacing w:val="-4"/>
        </w:rPr>
        <w:t xml:space="preserve"> </w:t>
      </w:r>
      <w:r>
        <w:t>will</w:t>
      </w:r>
      <w:r>
        <w:rPr>
          <w:spacing w:val="-2"/>
        </w:rPr>
        <w:t xml:space="preserve"> </w:t>
      </w:r>
      <w:r>
        <w:t>be</w:t>
      </w:r>
      <w:r>
        <w:rPr>
          <w:spacing w:val="-2"/>
        </w:rPr>
        <w:t xml:space="preserve"> </w:t>
      </w:r>
      <w:r>
        <w:t>stored</w:t>
      </w:r>
      <w:r>
        <w:rPr>
          <w:spacing w:val="-2"/>
        </w:rPr>
        <w:t xml:space="preserve"> </w:t>
      </w:r>
      <w:r>
        <w:t>separately</w:t>
      </w:r>
      <w:r>
        <w:rPr>
          <w:spacing w:val="-4"/>
        </w:rPr>
        <w:t xml:space="preserve"> </w:t>
      </w:r>
      <w:r>
        <w:t>via My Concern which meets the requirements of GDPR.</w:t>
      </w:r>
    </w:p>
    <w:p w14:paraId="4E9F3152" w14:textId="77777777" w:rsidR="000E2A3C" w:rsidRDefault="005F29D3">
      <w:pPr>
        <w:pStyle w:val="ListParagraph"/>
        <w:numPr>
          <w:ilvl w:val="1"/>
          <w:numId w:val="34"/>
        </w:numPr>
        <w:tabs>
          <w:tab w:val="left" w:pos="962"/>
          <w:tab w:val="left" w:pos="965"/>
        </w:tabs>
        <w:spacing w:before="121" w:line="276" w:lineRule="auto"/>
        <w:ind w:right="1305"/>
        <w:jc w:val="both"/>
      </w:pPr>
      <w:r>
        <w:t>Information</w:t>
      </w:r>
      <w:r>
        <w:rPr>
          <w:spacing w:val="-1"/>
        </w:rPr>
        <w:t xml:space="preserve"> </w:t>
      </w:r>
      <w:r>
        <w:t>will</w:t>
      </w:r>
      <w:r>
        <w:rPr>
          <w:spacing w:val="-1"/>
        </w:rPr>
        <w:t xml:space="preserve"> </w:t>
      </w:r>
      <w:r>
        <w:t>be</w:t>
      </w:r>
      <w:r>
        <w:rPr>
          <w:spacing w:val="-1"/>
        </w:rPr>
        <w:t xml:space="preserve"> </w:t>
      </w:r>
      <w:r>
        <w:t>kept</w:t>
      </w:r>
      <w:r>
        <w:rPr>
          <w:spacing w:val="-2"/>
        </w:rPr>
        <w:t xml:space="preserve"> </w:t>
      </w:r>
      <w:r>
        <w:t>separate</w:t>
      </w:r>
      <w:r>
        <w:rPr>
          <w:spacing w:val="-5"/>
        </w:rPr>
        <w:t xml:space="preserve"> </w:t>
      </w:r>
      <w:r>
        <w:t>from</w:t>
      </w:r>
      <w:r>
        <w:rPr>
          <w:spacing w:val="-2"/>
        </w:rPr>
        <w:t xml:space="preserve"> </w:t>
      </w:r>
      <w:r>
        <w:t>the</w:t>
      </w:r>
      <w:r>
        <w:rPr>
          <w:spacing w:val="-3"/>
        </w:rPr>
        <w:t xml:space="preserve"> </w:t>
      </w:r>
      <w:r>
        <w:t>pupil’s</w:t>
      </w:r>
      <w:r>
        <w:rPr>
          <w:spacing w:val="-3"/>
        </w:rPr>
        <w:t xml:space="preserve"> </w:t>
      </w:r>
      <w:r>
        <w:t>school</w:t>
      </w:r>
      <w:r>
        <w:rPr>
          <w:spacing w:val="-4"/>
        </w:rPr>
        <w:t xml:space="preserve"> </w:t>
      </w:r>
      <w:r>
        <w:t>file</w:t>
      </w:r>
      <w:r>
        <w:rPr>
          <w:spacing w:val="-1"/>
        </w:rPr>
        <w:t xml:space="preserve"> </w:t>
      </w:r>
      <w:r>
        <w:t>and</w:t>
      </w:r>
      <w:r>
        <w:rPr>
          <w:spacing w:val="-3"/>
        </w:rPr>
        <w:t xml:space="preserve"> </w:t>
      </w:r>
      <w:r>
        <w:t>the</w:t>
      </w:r>
      <w:r>
        <w:rPr>
          <w:spacing w:val="-6"/>
        </w:rPr>
        <w:t xml:space="preserve"> </w:t>
      </w:r>
      <w:r>
        <w:t>file</w:t>
      </w:r>
      <w:r>
        <w:rPr>
          <w:spacing w:val="-1"/>
        </w:rPr>
        <w:t xml:space="preserve"> </w:t>
      </w:r>
      <w:r>
        <w:t>will</w:t>
      </w:r>
      <w:r>
        <w:rPr>
          <w:spacing w:val="-1"/>
        </w:rPr>
        <w:t xml:space="preserve"> </w:t>
      </w:r>
      <w:r>
        <w:t>be</w:t>
      </w:r>
      <w:r>
        <w:rPr>
          <w:spacing w:val="-1"/>
        </w:rPr>
        <w:t xml:space="preserve"> </w:t>
      </w:r>
      <w:r>
        <w:t>‘tagged’</w:t>
      </w:r>
      <w:r>
        <w:rPr>
          <w:spacing w:val="-4"/>
        </w:rPr>
        <w:t xml:space="preserve"> </w:t>
      </w:r>
      <w:r>
        <w:t>to indicate that separate</w:t>
      </w:r>
      <w:r>
        <w:rPr>
          <w:spacing w:val="-2"/>
        </w:rPr>
        <w:t xml:space="preserve"> </w:t>
      </w:r>
      <w:r>
        <w:t>information is held.</w:t>
      </w:r>
      <w:r>
        <w:rPr>
          <w:spacing w:val="-3"/>
        </w:rPr>
        <w:t xml:space="preserve"> </w:t>
      </w:r>
      <w:r>
        <w:t>The</w:t>
      </w:r>
      <w:r>
        <w:rPr>
          <w:spacing w:val="-2"/>
        </w:rPr>
        <w:t xml:space="preserve"> </w:t>
      </w:r>
      <w:r>
        <w:t>Trust’s Data</w:t>
      </w:r>
      <w:r>
        <w:rPr>
          <w:spacing w:val="-2"/>
        </w:rPr>
        <w:t xml:space="preserve"> </w:t>
      </w:r>
      <w:r>
        <w:t>Protection</w:t>
      </w:r>
      <w:r>
        <w:rPr>
          <w:spacing w:val="-1"/>
        </w:rPr>
        <w:t xml:space="preserve"> </w:t>
      </w:r>
      <w:r>
        <w:t>Policy</w:t>
      </w:r>
      <w:r>
        <w:rPr>
          <w:spacing w:val="-2"/>
        </w:rPr>
        <w:t xml:space="preserve"> </w:t>
      </w:r>
      <w:r>
        <w:t>and Privacy Notices</w:t>
      </w:r>
      <w:r>
        <w:rPr>
          <w:spacing w:val="-2"/>
        </w:rPr>
        <w:t xml:space="preserve"> </w:t>
      </w:r>
      <w:r>
        <w:t>detail</w:t>
      </w:r>
      <w:r>
        <w:rPr>
          <w:spacing w:val="-5"/>
        </w:rPr>
        <w:t xml:space="preserve"> </w:t>
      </w:r>
      <w:r>
        <w:t>the</w:t>
      </w:r>
      <w:r>
        <w:rPr>
          <w:spacing w:val="-4"/>
        </w:rPr>
        <w:t xml:space="preserve"> </w:t>
      </w:r>
      <w:r>
        <w:t>means</w:t>
      </w:r>
      <w:r>
        <w:rPr>
          <w:spacing w:val="-4"/>
        </w:rPr>
        <w:t xml:space="preserve"> </w:t>
      </w:r>
      <w:r>
        <w:t>by</w:t>
      </w:r>
      <w:r>
        <w:rPr>
          <w:spacing w:val="-3"/>
        </w:rPr>
        <w:t xml:space="preserve"> </w:t>
      </w:r>
      <w:r>
        <w:t>which</w:t>
      </w:r>
      <w:r>
        <w:rPr>
          <w:spacing w:val="-2"/>
        </w:rPr>
        <w:t xml:space="preserve"> </w:t>
      </w:r>
      <w:r>
        <w:t>data</w:t>
      </w:r>
      <w:r>
        <w:rPr>
          <w:spacing w:val="-2"/>
        </w:rPr>
        <w:t xml:space="preserve"> </w:t>
      </w:r>
      <w:r>
        <w:t>pertaining</w:t>
      </w:r>
      <w:r>
        <w:rPr>
          <w:spacing w:val="-2"/>
        </w:rPr>
        <w:t xml:space="preserve"> </w:t>
      </w:r>
      <w:r>
        <w:t>to</w:t>
      </w:r>
      <w:r>
        <w:rPr>
          <w:spacing w:val="-4"/>
        </w:rPr>
        <w:t xml:space="preserve"> </w:t>
      </w:r>
      <w:r>
        <w:t>individuals</w:t>
      </w:r>
      <w:r>
        <w:rPr>
          <w:spacing w:val="-1"/>
        </w:rPr>
        <w:t xml:space="preserve"> </w:t>
      </w:r>
      <w:r>
        <w:t>is</w:t>
      </w:r>
      <w:r>
        <w:rPr>
          <w:spacing w:val="-1"/>
        </w:rPr>
        <w:t xml:space="preserve"> </w:t>
      </w:r>
      <w:r>
        <w:t>processed</w:t>
      </w:r>
      <w:r>
        <w:rPr>
          <w:spacing w:val="-2"/>
        </w:rPr>
        <w:t xml:space="preserve"> </w:t>
      </w:r>
      <w:r>
        <w:t>and</w:t>
      </w:r>
      <w:r>
        <w:rPr>
          <w:spacing w:val="-2"/>
        </w:rPr>
        <w:t xml:space="preserve"> </w:t>
      </w:r>
      <w:r>
        <w:t>stored.</w:t>
      </w:r>
    </w:p>
    <w:p w14:paraId="4C33F80C" w14:textId="77777777" w:rsidR="000E2A3C" w:rsidRDefault="005F29D3">
      <w:pPr>
        <w:pStyle w:val="ListParagraph"/>
        <w:numPr>
          <w:ilvl w:val="1"/>
          <w:numId w:val="34"/>
        </w:numPr>
        <w:tabs>
          <w:tab w:val="left" w:pos="962"/>
        </w:tabs>
        <w:spacing w:before="118"/>
        <w:ind w:left="962" w:hanging="706"/>
        <w:jc w:val="both"/>
      </w:pPr>
      <w:proofErr w:type="spellStart"/>
      <w:r>
        <w:t>Sawley</w:t>
      </w:r>
      <w:proofErr w:type="spellEnd"/>
      <w:r>
        <w:rPr>
          <w:spacing w:val="-9"/>
        </w:rPr>
        <w:t xml:space="preserve"> </w:t>
      </w:r>
      <w:r>
        <w:t>Junior</w:t>
      </w:r>
      <w:r>
        <w:rPr>
          <w:spacing w:val="-4"/>
        </w:rPr>
        <w:t xml:space="preserve"> </w:t>
      </w:r>
      <w:r>
        <w:t>School</w:t>
      </w:r>
      <w:r>
        <w:rPr>
          <w:spacing w:val="-6"/>
        </w:rPr>
        <w:t xml:space="preserve"> </w:t>
      </w:r>
      <w:r>
        <w:t>m</w:t>
      </w:r>
      <w:r>
        <w:t>eets</w:t>
      </w:r>
      <w:r>
        <w:rPr>
          <w:spacing w:val="-7"/>
        </w:rPr>
        <w:t xml:space="preserve"> </w:t>
      </w:r>
      <w:r>
        <w:t>the</w:t>
      </w:r>
      <w:r>
        <w:rPr>
          <w:spacing w:val="-4"/>
        </w:rPr>
        <w:t xml:space="preserve"> </w:t>
      </w:r>
      <w:hyperlink r:id="rId120">
        <w:r>
          <w:rPr>
            <w:color w:val="0000FF"/>
            <w:u w:val="single" w:color="0000FF"/>
          </w:rPr>
          <w:t>Cyber</w:t>
        </w:r>
        <w:r>
          <w:rPr>
            <w:color w:val="0000FF"/>
            <w:spacing w:val="-4"/>
            <w:u w:val="single" w:color="0000FF"/>
          </w:rPr>
          <w:t xml:space="preserve"> </w:t>
        </w:r>
        <w:r>
          <w:rPr>
            <w:color w:val="0000FF"/>
            <w:u w:val="single" w:color="0000FF"/>
          </w:rPr>
          <w:t>security</w:t>
        </w:r>
        <w:r>
          <w:rPr>
            <w:color w:val="0000FF"/>
            <w:spacing w:val="-6"/>
            <w:u w:val="single" w:color="0000FF"/>
          </w:rPr>
          <w:t xml:space="preserve"> </w:t>
        </w:r>
        <w:r>
          <w:rPr>
            <w:color w:val="0000FF"/>
            <w:u w:val="single" w:color="0000FF"/>
          </w:rPr>
          <w:t>standards</w:t>
        </w:r>
        <w:r>
          <w:rPr>
            <w:color w:val="0000FF"/>
            <w:spacing w:val="-9"/>
            <w:u w:val="single" w:color="0000FF"/>
          </w:rPr>
          <w:t xml:space="preserve"> </w:t>
        </w:r>
        <w:r>
          <w:rPr>
            <w:color w:val="0000FF"/>
            <w:u w:val="single" w:color="0000FF"/>
          </w:rPr>
          <w:t>for</w:t>
        </w:r>
        <w:r>
          <w:rPr>
            <w:color w:val="0000FF"/>
            <w:spacing w:val="-3"/>
            <w:u w:val="single" w:color="0000FF"/>
          </w:rPr>
          <w:t xml:space="preserve"> </w:t>
        </w:r>
        <w:r>
          <w:rPr>
            <w:color w:val="0000FF"/>
            <w:spacing w:val="-2"/>
            <w:u w:val="single" w:color="0000FF"/>
          </w:rPr>
          <w:t>schools</w:t>
        </w:r>
        <w:r>
          <w:rPr>
            <w:spacing w:val="-2"/>
            <w:vertAlign w:val="superscript"/>
          </w:rPr>
          <w:t>1</w:t>
        </w:r>
      </w:hyperlink>
    </w:p>
    <w:p w14:paraId="00BFB55C" w14:textId="77777777" w:rsidR="000E2A3C" w:rsidRDefault="005F29D3">
      <w:pPr>
        <w:pStyle w:val="ListParagraph"/>
        <w:numPr>
          <w:ilvl w:val="1"/>
          <w:numId w:val="34"/>
        </w:numPr>
        <w:tabs>
          <w:tab w:val="left" w:pos="965"/>
        </w:tabs>
        <w:spacing w:before="160" w:line="276" w:lineRule="auto"/>
        <w:ind w:right="688"/>
      </w:pPr>
      <w:r>
        <w:t>When a paper copy of a safeguarding file is received for any new pupil, this is passed onto the DSL, who then scans all documents and then uploads onto the child’s My Concern system. Paper copy of the file will be shredded. Files which are particularly lar</w:t>
      </w:r>
      <w:r>
        <w:t>ge, or contain items</w:t>
      </w:r>
      <w:r>
        <w:rPr>
          <w:spacing w:val="40"/>
        </w:rPr>
        <w:t xml:space="preserve"> </w:t>
      </w:r>
      <w:r>
        <w:t>which cannot be scanned, will be kept in paper form in a secure filing cabinet. Files can be received electronically from schools with existing records on My Concern. All receipts are sent to</w:t>
      </w:r>
      <w:r>
        <w:rPr>
          <w:spacing w:val="-3"/>
        </w:rPr>
        <w:t xml:space="preserve"> </w:t>
      </w:r>
      <w:r>
        <w:t>the</w:t>
      </w:r>
      <w:r>
        <w:rPr>
          <w:spacing w:val="-1"/>
        </w:rPr>
        <w:t xml:space="preserve"> </w:t>
      </w:r>
      <w:r>
        <w:t>outgoing</w:t>
      </w:r>
      <w:r>
        <w:rPr>
          <w:spacing w:val="-1"/>
        </w:rPr>
        <w:t xml:space="preserve"> </w:t>
      </w:r>
      <w:r>
        <w:t>school.</w:t>
      </w:r>
      <w:r>
        <w:rPr>
          <w:spacing w:val="-2"/>
        </w:rPr>
        <w:t xml:space="preserve"> </w:t>
      </w:r>
      <w:r>
        <w:t>A</w:t>
      </w:r>
      <w:r>
        <w:rPr>
          <w:spacing w:val="-4"/>
        </w:rPr>
        <w:t xml:space="preserve"> </w:t>
      </w:r>
      <w:r>
        <w:t>log</w:t>
      </w:r>
      <w:r>
        <w:rPr>
          <w:spacing w:val="-1"/>
        </w:rPr>
        <w:t xml:space="preserve"> </w:t>
      </w:r>
      <w:r>
        <w:t>of any</w:t>
      </w:r>
      <w:r>
        <w:rPr>
          <w:spacing w:val="-3"/>
        </w:rPr>
        <w:t xml:space="preserve"> </w:t>
      </w:r>
      <w:r>
        <w:t>conversat</w:t>
      </w:r>
      <w:r>
        <w:t>ion</w:t>
      </w:r>
      <w:r>
        <w:rPr>
          <w:spacing w:val="-3"/>
        </w:rPr>
        <w:t xml:space="preserve"> </w:t>
      </w:r>
      <w:r>
        <w:t>with</w:t>
      </w:r>
      <w:r>
        <w:rPr>
          <w:spacing w:val="-1"/>
        </w:rPr>
        <w:t xml:space="preserve"> </w:t>
      </w:r>
      <w:r>
        <w:t>the</w:t>
      </w:r>
      <w:r>
        <w:rPr>
          <w:spacing w:val="-3"/>
        </w:rPr>
        <w:t xml:space="preserve"> </w:t>
      </w:r>
      <w:r>
        <w:t>DSL</w:t>
      </w:r>
      <w:r>
        <w:rPr>
          <w:spacing w:val="-1"/>
        </w:rPr>
        <w:t xml:space="preserve"> </w:t>
      </w:r>
      <w:r>
        <w:t>of the</w:t>
      </w:r>
      <w:r>
        <w:rPr>
          <w:spacing w:val="-3"/>
        </w:rPr>
        <w:t xml:space="preserve"> </w:t>
      </w:r>
      <w:r>
        <w:t>previous school</w:t>
      </w:r>
      <w:r>
        <w:rPr>
          <w:spacing w:val="-2"/>
        </w:rPr>
        <w:t xml:space="preserve"> </w:t>
      </w:r>
      <w:r>
        <w:t>is</w:t>
      </w:r>
      <w:r>
        <w:rPr>
          <w:spacing w:val="-5"/>
        </w:rPr>
        <w:t xml:space="preserve"> </w:t>
      </w:r>
      <w:r>
        <w:t>kept</w:t>
      </w:r>
      <w:r>
        <w:rPr>
          <w:spacing w:val="-2"/>
        </w:rPr>
        <w:t xml:space="preserve"> </w:t>
      </w:r>
      <w:r>
        <w:t>on My Concern.</w:t>
      </w:r>
    </w:p>
    <w:p w14:paraId="559D4B75" w14:textId="77777777" w:rsidR="000E2A3C" w:rsidRDefault="005F29D3">
      <w:pPr>
        <w:pStyle w:val="ListParagraph"/>
        <w:numPr>
          <w:ilvl w:val="1"/>
          <w:numId w:val="34"/>
        </w:numPr>
        <w:tabs>
          <w:tab w:val="left" w:pos="965"/>
        </w:tabs>
        <w:spacing w:line="276" w:lineRule="auto"/>
        <w:ind w:right="727"/>
      </w:pPr>
      <w:r>
        <w:t>When a child leaves the school, a copy of the safeguarding file is printed and sent to the new school</w:t>
      </w:r>
      <w:r>
        <w:rPr>
          <w:spacing w:val="-4"/>
        </w:rPr>
        <w:t xml:space="preserve"> </w:t>
      </w:r>
      <w:r>
        <w:t>via</w:t>
      </w:r>
      <w:r>
        <w:rPr>
          <w:spacing w:val="-3"/>
        </w:rPr>
        <w:t xml:space="preserve"> </w:t>
      </w:r>
      <w:r>
        <w:t>recorded</w:t>
      </w:r>
      <w:r>
        <w:rPr>
          <w:spacing w:val="-5"/>
        </w:rPr>
        <w:t xml:space="preserve"> </w:t>
      </w:r>
      <w:r>
        <w:t>delivery,</w:t>
      </w:r>
      <w:r>
        <w:rPr>
          <w:spacing w:val="-1"/>
        </w:rPr>
        <w:t xml:space="preserve"> </w:t>
      </w:r>
      <w:r>
        <w:t>alongside</w:t>
      </w:r>
      <w:r>
        <w:rPr>
          <w:spacing w:val="-1"/>
        </w:rPr>
        <w:t xml:space="preserve"> </w:t>
      </w:r>
      <w:r>
        <w:t>a</w:t>
      </w:r>
      <w:r>
        <w:rPr>
          <w:spacing w:val="-3"/>
        </w:rPr>
        <w:t xml:space="preserve"> </w:t>
      </w:r>
      <w:r>
        <w:t>delivery</w:t>
      </w:r>
      <w:r>
        <w:rPr>
          <w:spacing w:val="-4"/>
        </w:rPr>
        <w:t xml:space="preserve"> </w:t>
      </w:r>
      <w:r>
        <w:t>receipt.</w:t>
      </w:r>
      <w:r>
        <w:rPr>
          <w:spacing w:val="-8"/>
        </w:rPr>
        <w:t xml:space="preserve"> </w:t>
      </w:r>
      <w:r>
        <w:t>Where</w:t>
      </w:r>
      <w:r>
        <w:rPr>
          <w:spacing w:val="-3"/>
        </w:rPr>
        <w:t xml:space="preserve"> </w:t>
      </w:r>
      <w:r>
        <w:t>possible</w:t>
      </w:r>
      <w:r>
        <w:rPr>
          <w:spacing w:val="-3"/>
        </w:rPr>
        <w:t xml:space="preserve"> </w:t>
      </w:r>
      <w:r>
        <w:t>information</w:t>
      </w:r>
      <w:r>
        <w:rPr>
          <w:spacing w:val="-5"/>
        </w:rPr>
        <w:t xml:space="preserve"> </w:t>
      </w:r>
      <w:r>
        <w:t>transfers will</w:t>
      </w:r>
      <w:r>
        <w:rPr>
          <w:spacing w:val="-2"/>
        </w:rPr>
        <w:t xml:space="preserve"> </w:t>
      </w:r>
      <w:r>
        <w:t>be</w:t>
      </w:r>
      <w:r>
        <w:rPr>
          <w:spacing w:val="-2"/>
        </w:rPr>
        <w:t xml:space="preserve"> </w:t>
      </w:r>
      <w:r>
        <w:t>done</w:t>
      </w:r>
      <w:r>
        <w:rPr>
          <w:spacing w:val="-2"/>
        </w:rPr>
        <w:t xml:space="preserve"> </w:t>
      </w:r>
      <w:r>
        <w:t>securely</w:t>
      </w:r>
      <w:r>
        <w:rPr>
          <w:spacing w:val="-4"/>
        </w:rPr>
        <w:t xml:space="preserve"> </w:t>
      </w:r>
      <w:r>
        <w:t>online. For</w:t>
      </w:r>
      <w:r>
        <w:rPr>
          <w:spacing w:val="-1"/>
        </w:rPr>
        <w:t xml:space="preserve"> </w:t>
      </w:r>
      <w:r>
        <w:t>‘outgoing’</w:t>
      </w:r>
      <w:r>
        <w:rPr>
          <w:spacing w:val="-2"/>
        </w:rPr>
        <w:t xml:space="preserve"> </w:t>
      </w:r>
      <w:r>
        <w:t>children</w:t>
      </w:r>
      <w:r>
        <w:rPr>
          <w:spacing w:val="-2"/>
        </w:rPr>
        <w:t xml:space="preserve"> </w:t>
      </w:r>
      <w:r>
        <w:t>child</w:t>
      </w:r>
      <w:r>
        <w:rPr>
          <w:spacing w:val="-2"/>
        </w:rPr>
        <w:t xml:space="preserve"> </w:t>
      </w:r>
      <w:r>
        <w:t>protection</w:t>
      </w:r>
      <w:r>
        <w:rPr>
          <w:spacing w:val="-4"/>
        </w:rPr>
        <w:t xml:space="preserve"> </w:t>
      </w:r>
      <w:r>
        <w:t>files</w:t>
      </w:r>
      <w:r>
        <w:rPr>
          <w:spacing w:val="-2"/>
        </w:rPr>
        <w:t xml:space="preserve"> </w:t>
      </w:r>
      <w:r>
        <w:t>shall</w:t>
      </w:r>
      <w:r>
        <w:rPr>
          <w:spacing w:val="-2"/>
        </w:rPr>
        <w:t xml:space="preserve"> </w:t>
      </w:r>
      <w:r>
        <w:t>be</w:t>
      </w:r>
      <w:r>
        <w:rPr>
          <w:spacing w:val="-2"/>
        </w:rPr>
        <w:t xml:space="preserve"> </w:t>
      </w:r>
      <w:r>
        <w:t>transferred</w:t>
      </w:r>
      <w:r>
        <w:rPr>
          <w:spacing w:val="-4"/>
        </w:rPr>
        <w:t xml:space="preserve"> </w:t>
      </w:r>
      <w:r>
        <w:t>as soon as possible, but within 5 days for in-year transfers or within 5 days of the start of a new term. A record of any handover conversation is a</w:t>
      </w:r>
      <w:r>
        <w:t xml:space="preserve">lso kept. For any ongoing safeguarding concerns with a child, a meeting or handover in advance of the child leaving school may be carried out so support can be in place when the child arrives at the school. Files can be sent electronically to schools with </w:t>
      </w:r>
      <w:r>
        <w:t>My Concern. In some cases, files are hand delivered. In these cases, they are packaged securely and kept within a tamper proof bag.</w:t>
      </w:r>
    </w:p>
    <w:p w14:paraId="0E64BAD3" w14:textId="77777777" w:rsidR="000E2A3C" w:rsidRDefault="005F29D3">
      <w:pPr>
        <w:pStyle w:val="Heading3"/>
        <w:tabs>
          <w:tab w:val="left" w:pos="818"/>
        </w:tabs>
        <w:spacing w:before="244"/>
      </w:pPr>
      <w:r>
        <w:rPr>
          <w:noProof/>
        </w:rPr>
        <mc:AlternateContent>
          <mc:Choice Requires="wps">
            <w:drawing>
              <wp:anchor distT="0" distB="0" distL="0" distR="0" simplePos="0" relativeHeight="487607808" behindDoc="1" locked="0" layoutInCell="1" allowOverlap="1" wp14:anchorId="6D408737" wp14:editId="5F904C2E">
                <wp:simplePos x="0" y="0"/>
                <wp:positionH relativeFrom="page">
                  <wp:posOffset>594359</wp:posOffset>
                </wp:positionH>
                <wp:positionV relativeFrom="paragraph">
                  <wp:posOffset>368007</wp:posOffset>
                </wp:positionV>
                <wp:extent cx="6373495" cy="27940"/>
                <wp:effectExtent l="0" t="0" r="0" b="0"/>
                <wp:wrapTopAndBottom/>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24273D0" id="Graphic 149" o:spid="_x0000_s1026" style="position:absolute;margin-left:46.8pt;margin-top:29pt;width:501.85pt;height:2.2pt;z-index:-1570867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" path="m6373114,l,,,27432r6373114,l6373114,xe" fillcolor="#365f91" stroked="f">
                <v:path arrowok="t"/>
                <w10:wrap type="topAndBottom" anchorx="page"/>
              </v:shape>
            </w:pict>
          </mc:Fallback>
        </mc:AlternateContent>
      </w:r>
      <w:r>
        <w:rPr>
          <w:b w:val="0"/>
          <w:noProof/>
        </w:rPr>
        <w:drawing>
          <wp:inline distT="0" distB="0" distL="0" distR="0" wp14:anchorId="3DC75CA6" wp14:editId="243A2147">
            <wp:extent cx="186597" cy="110459"/>
            <wp:effectExtent l="0" t="0" r="0" b="0"/>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89" cstate="print"/>
                    <a:stretch>
                      <a:fillRect/>
                    </a:stretch>
                  </pic:blipFill>
                  <pic:spPr>
                    <a:xfrm>
                      <a:off x="0" y="0"/>
                      <a:ext cx="186597" cy="110459"/>
                    </a:xfrm>
                    <a:prstGeom prst="rect">
                      <a:avLst/>
                    </a:prstGeom>
                  </pic:spPr>
                </pic:pic>
              </a:graphicData>
            </a:graphic>
          </wp:inline>
        </w:drawing>
      </w:r>
      <w:r>
        <w:rPr>
          <w:rFonts w:ascii="Times New Roman"/>
          <w:b w:val="0"/>
          <w:sz w:val="20"/>
        </w:rPr>
        <w:tab/>
      </w:r>
      <w:bookmarkStart w:id="52" w:name="_bookmark52"/>
      <w:bookmarkEnd w:id="52"/>
      <w:r>
        <w:t>Why</w:t>
      </w:r>
      <w:r>
        <w:rPr>
          <w:spacing w:val="-8"/>
        </w:rPr>
        <w:t xml:space="preserve"> </w:t>
      </w:r>
      <w:r>
        <w:t>is all of this</w:t>
      </w:r>
      <w:r>
        <w:rPr>
          <w:spacing w:val="1"/>
        </w:rPr>
        <w:t xml:space="preserve"> </w:t>
      </w:r>
      <w:r>
        <w:rPr>
          <w:spacing w:val="-2"/>
        </w:rPr>
        <w:t>important?</w:t>
      </w:r>
    </w:p>
    <w:p w14:paraId="495FDE22" w14:textId="77777777" w:rsidR="000E2A3C" w:rsidRDefault="005F29D3">
      <w:pPr>
        <w:pStyle w:val="ListParagraph"/>
        <w:numPr>
          <w:ilvl w:val="1"/>
          <w:numId w:val="33"/>
        </w:numPr>
        <w:tabs>
          <w:tab w:val="left" w:pos="962"/>
          <w:tab w:val="left" w:pos="965"/>
        </w:tabs>
        <w:spacing w:before="122" w:line="276" w:lineRule="auto"/>
        <w:ind w:right="1070"/>
        <w:jc w:val="both"/>
      </w:pPr>
      <w:proofErr w:type="spellStart"/>
      <w:r>
        <w:t>Sawley</w:t>
      </w:r>
      <w:proofErr w:type="spellEnd"/>
      <w:r>
        <w:rPr>
          <w:spacing w:val="-4"/>
        </w:rPr>
        <w:t xml:space="preserve"> </w:t>
      </w:r>
      <w:r>
        <w:t>Junior</w:t>
      </w:r>
      <w:r>
        <w:rPr>
          <w:spacing w:val="-1"/>
        </w:rPr>
        <w:t xml:space="preserve"> </w:t>
      </w:r>
      <w:r>
        <w:t>School</w:t>
      </w:r>
      <w:r>
        <w:rPr>
          <w:spacing w:val="-4"/>
        </w:rPr>
        <w:t xml:space="preserve"> </w:t>
      </w:r>
      <w:proofErr w:type="spellStart"/>
      <w:r>
        <w:t>realises</w:t>
      </w:r>
      <w:proofErr w:type="spellEnd"/>
      <w:r>
        <w:rPr>
          <w:spacing w:val="-2"/>
        </w:rPr>
        <w:t xml:space="preserve"> </w:t>
      </w:r>
      <w:r>
        <w:t>the</w:t>
      </w:r>
      <w:r>
        <w:rPr>
          <w:spacing w:val="-2"/>
        </w:rPr>
        <w:t xml:space="preserve"> </w:t>
      </w:r>
      <w:r>
        <w:t>importance</w:t>
      </w:r>
      <w:r>
        <w:rPr>
          <w:spacing w:val="-2"/>
        </w:rPr>
        <w:t xml:space="preserve"> </w:t>
      </w:r>
      <w:r>
        <w:t>of its’</w:t>
      </w:r>
      <w:r>
        <w:rPr>
          <w:spacing w:val="-2"/>
        </w:rPr>
        <w:t xml:space="preserve"> </w:t>
      </w:r>
      <w:r>
        <w:t>role</w:t>
      </w:r>
      <w:r>
        <w:rPr>
          <w:spacing w:val="-4"/>
        </w:rPr>
        <w:t xml:space="preserve"> </w:t>
      </w:r>
      <w:r>
        <w:t>to</w:t>
      </w:r>
      <w:r>
        <w:rPr>
          <w:spacing w:val="-4"/>
        </w:rPr>
        <w:t xml:space="preserve"> </w:t>
      </w:r>
      <w:r>
        <w:t>ensure</w:t>
      </w:r>
      <w:r>
        <w:rPr>
          <w:spacing w:val="-4"/>
        </w:rPr>
        <w:t xml:space="preserve"> </w:t>
      </w:r>
      <w:r>
        <w:t>children</w:t>
      </w:r>
      <w:r>
        <w:rPr>
          <w:spacing w:val="-2"/>
        </w:rPr>
        <w:t xml:space="preserve"> </w:t>
      </w:r>
      <w:r>
        <w:t>receive</w:t>
      </w:r>
      <w:r>
        <w:rPr>
          <w:spacing w:val="-2"/>
        </w:rPr>
        <w:t xml:space="preserve"> </w:t>
      </w:r>
      <w:r>
        <w:t>the</w:t>
      </w:r>
      <w:r>
        <w:rPr>
          <w:spacing w:val="-4"/>
        </w:rPr>
        <w:t xml:space="preserve"> </w:t>
      </w:r>
      <w:r>
        <w:t>right help at the right time to address safeguarding risks, prevent issues escalating and promote children’s welfare.</w:t>
      </w:r>
    </w:p>
    <w:p w14:paraId="7DD9A201" w14:textId="77777777" w:rsidR="000E2A3C" w:rsidRDefault="000E2A3C">
      <w:pPr>
        <w:pStyle w:val="BodyText"/>
        <w:ind w:left="0" w:firstLine="0"/>
      </w:pPr>
    </w:p>
    <w:p w14:paraId="2128F088" w14:textId="77777777" w:rsidR="000E2A3C" w:rsidRDefault="000E2A3C">
      <w:pPr>
        <w:pStyle w:val="BodyText"/>
        <w:ind w:left="0" w:firstLine="0"/>
      </w:pPr>
    </w:p>
    <w:p w14:paraId="3AA06819" w14:textId="77777777" w:rsidR="000E2A3C" w:rsidRDefault="000E2A3C">
      <w:pPr>
        <w:pStyle w:val="BodyText"/>
        <w:ind w:left="0" w:firstLine="0"/>
      </w:pPr>
    </w:p>
    <w:p w14:paraId="36C666FE" w14:textId="77777777" w:rsidR="000E2A3C" w:rsidRDefault="000E2A3C">
      <w:pPr>
        <w:pStyle w:val="BodyText"/>
        <w:ind w:left="0" w:firstLine="0"/>
      </w:pPr>
    </w:p>
    <w:p w14:paraId="7469E4EE" w14:textId="77777777" w:rsidR="000E2A3C" w:rsidRDefault="000E2A3C">
      <w:pPr>
        <w:pStyle w:val="BodyText"/>
        <w:ind w:left="0" w:firstLine="0"/>
      </w:pPr>
    </w:p>
    <w:p w14:paraId="1D806351" w14:textId="77777777" w:rsidR="000E2A3C" w:rsidRDefault="000E2A3C">
      <w:pPr>
        <w:pStyle w:val="BodyText"/>
        <w:ind w:left="0" w:firstLine="0"/>
      </w:pPr>
    </w:p>
    <w:p w14:paraId="616EE0C8" w14:textId="77777777" w:rsidR="000E2A3C" w:rsidRDefault="000E2A3C">
      <w:pPr>
        <w:pStyle w:val="BodyText"/>
        <w:ind w:left="0" w:firstLine="0"/>
      </w:pPr>
    </w:p>
    <w:p w14:paraId="75B247FF" w14:textId="77777777" w:rsidR="000E2A3C" w:rsidRDefault="000E2A3C">
      <w:pPr>
        <w:pStyle w:val="BodyText"/>
        <w:spacing w:before="83"/>
        <w:ind w:left="0" w:firstLine="0"/>
      </w:pPr>
    </w:p>
    <w:p w14:paraId="5380FEB1" w14:textId="77777777" w:rsidR="000E2A3C" w:rsidRDefault="005F29D3">
      <w:pPr>
        <w:pStyle w:val="Heading2"/>
        <w:spacing w:before="0"/>
        <w:ind w:left="256"/>
      </w:pPr>
      <w:bookmarkStart w:id="53" w:name="_bookmark53"/>
      <w:bookmarkEnd w:id="53"/>
      <w:r>
        <w:t>Part</w:t>
      </w:r>
      <w:r>
        <w:rPr>
          <w:spacing w:val="-10"/>
        </w:rPr>
        <w:t xml:space="preserve"> </w:t>
      </w:r>
      <w:r>
        <w:t>Three:</w:t>
      </w:r>
      <w:r>
        <w:rPr>
          <w:spacing w:val="-8"/>
        </w:rPr>
        <w:t xml:space="preserve"> </w:t>
      </w:r>
      <w:r>
        <w:t>Safeguarding</w:t>
      </w:r>
      <w:r>
        <w:rPr>
          <w:spacing w:val="-10"/>
        </w:rPr>
        <w:t xml:space="preserve"> </w:t>
      </w:r>
      <w:r>
        <w:rPr>
          <w:spacing w:val="-2"/>
        </w:rPr>
        <w:t>Issues</w:t>
      </w:r>
    </w:p>
    <w:p w14:paraId="16B7AC49" w14:textId="77777777" w:rsidR="000E2A3C" w:rsidRDefault="000E2A3C">
      <w:pPr>
        <w:pStyle w:val="BodyText"/>
        <w:ind w:left="0" w:firstLine="0"/>
        <w:rPr>
          <w:rFonts w:ascii="Arial"/>
          <w:b/>
          <w:sz w:val="24"/>
        </w:rPr>
      </w:pPr>
    </w:p>
    <w:p w14:paraId="1F593A26" w14:textId="77777777" w:rsidR="000E2A3C" w:rsidRDefault="000E2A3C">
      <w:pPr>
        <w:pStyle w:val="BodyText"/>
        <w:spacing w:before="84"/>
        <w:ind w:left="0" w:firstLine="0"/>
        <w:rPr>
          <w:rFonts w:ascii="Arial"/>
          <w:b/>
          <w:sz w:val="24"/>
        </w:rPr>
      </w:pPr>
    </w:p>
    <w:p w14:paraId="3D187E2D" w14:textId="77777777" w:rsidR="000E2A3C" w:rsidRDefault="005F29D3">
      <w:pPr>
        <w:pStyle w:val="Heading3"/>
        <w:tabs>
          <w:tab w:val="left" w:pos="753"/>
        </w:tabs>
      </w:pPr>
      <w:r>
        <w:rPr>
          <w:noProof/>
        </w:rPr>
        <mc:AlternateContent>
          <mc:Choice Requires="wps">
            <w:drawing>
              <wp:anchor distT="0" distB="0" distL="0" distR="0" simplePos="0" relativeHeight="487608320" behindDoc="1" locked="0" layoutInCell="1" allowOverlap="1" wp14:anchorId="651B5384" wp14:editId="645FEE08">
                <wp:simplePos x="0" y="0"/>
                <wp:positionH relativeFrom="page">
                  <wp:posOffset>594359</wp:posOffset>
                </wp:positionH>
                <wp:positionV relativeFrom="paragraph">
                  <wp:posOffset>212387</wp:posOffset>
                </wp:positionV>
                <wp:extent cx="6373495" cy="27940"/>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517B246" id="Graphic 151" o:spid="_x0000_s1026" style="position:absolute;margin-left:46.8pt;margin-top:16.7pt;width:501.85pt;height:2.2pt;z-index:-1570816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" path="m6373114,l,,,27431r6373114,l6373114,xe" fillcolor="#365f91" stroked="f">
                <v:path arrowok="t"/>
                <w10:wrap type="topAndBottom" anchorx="page"/>
              </v:shape>
            </w:pict>
          </mc:Fallback>
        </mc:AlternateContent>
      </w:r>
      <w:r>
        <w:rPr>
          <w:b w:val="0"/>
          <w:noProof/>
        </w:rPr>
        <w:drawing>
          <wp:inline distT="0" distB="0" distL="0" distR="0" wp14:anchorId="4F3B8524" wp14:editId="396FA6EC">
            <wp:extent cx="101312" cy="110459"/>
            <wp:effectExtent l="0" t="0" r="0" b="0"/>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114" cstate="print"/>
                    <a:stretch>
                      <a:fillRect/>
                    </a:stretch>
                  </pic:blipFill>
                  <pic:spPr>
                    <a:xfrm>
                      <a:off x="0" y="0"/>
                      <a:ext cx="101312" cy="110459"/>
                    </a:xfrm>
                    <a:prstGeom prst="rect">
                      <a:avLst/>
                    </a:prstGeom>
                  </pic:spPr>
                </pic:pic>
              </a:graphicData>
            </a:graphic>
          </wp:inline>
        </w:drawing>
      </w:r>
      <w:r>
        <w:rPr>
          <w:rFonts w:ascii="Times New Roman"/>
          <w:b w:val="0"/>
          <w:sz w:val="20"/>
        </w:rPr>
        <w:tab/>
      </w:r>
      <w:bookmarkStart w:id="54" w:name="_bookmark54"/>
      <w:bookmarkEnd w:id="54"/>
      <w:r>
        <w:rPr>
          <w:spacing w:val="-2"/>
        </w:rPr>
        <w:t>Awareness</w:t>
      </w:r>
    </w:p>
    <w:p w14:paraId="6FAD4AED" w14:textId="77777777" w:rsidR="000E2A3C" w:rsidRDefault="005F29D3">
      <w:pPr>
        <w:pStyle w:val="ListParagraph"/>
        <w:numPr>
          <w:ilvl w:val="1"/>
          <w:numId w:val="32"/>
        </w:numPr>
        <w:tabs>
          <w:tab w:val="left" w:pos="965"/>
        </w:tabs>
        <w:spacing w:before="122" w:line="276" w:lineRule="auto"/>
        <w:ind w:right="727"/>
      </w:pPr>
      <w:r>
        <w:t>All</w:t>
      </w:r>
      <w:r>
        <w:rPr>
          <w:spacing w:val="-3"/>
        </w:rPr>
        <w:t xml:space="preserve"> </w:t>
      </w:r>
      <w:r>
        <w:t>staff</w:t>
      </w:r>
      <w:r>
        <w:rPr>
          <w:spacing w:val="-1"/>
        </w:rPr>
        <w:t xml:space="preserve"> </w:t>
      </w:r>
      <w:r>
        <w:t>should</w:t>
      </w:r>
      <w:r>
        <w:rPr>
          <w:spacing w:val="-3"/>
        </w:rPr>
        <w:t xml:space="preserve"> </w:t>
      </w:r>
      <w:r>
        <w:t>have</w:t>
      </w:r>
      <w:r>
        <w:rPr>
          <w:spacing w:val="-3"/>
        </w:rPr>
        <w:t xml:space="preserve"> </w:t>
      </w:r>
      <w:r>
        <w:t>an</w:t>
      </w:r>
      <w:r>
        <w:rPr>
          <w:spacing w:val="-6"/>
        </w:rPr>
        <w:t xml:space="preserve"> </w:t>
      </w:r>
      <w:r>
        <w:t>awareness</w:t>
      </w:r>
      <w:r>
        <w:rPr>
          <w:spacing w:val="-3"/>
        </w:rPr>
        <w:t xml:space="preserve"> </w:t>
      </w:r>
      <w:r>
        <w:t>of safeguarding</w:t>
      </w:r>
      <w:r>
        <w:rPr>
          <w:spacing w:val="-3"/>
        </w:rPr>
        <w:t xml:space="preserve"> </w:t>
      </w:r>
      <w:r>
        <w:t>issues</w:t>
      </w:r>
      <w:r>
        <w:rPr>
          <w:spacing w:val="-5"/>
        </w:rPr>
        <w:t xml:space="preserve"> </w:t>
      </w:r>
      <w:r>
        <w:t>that</w:t>
      </w:r>
      <w:r>
        <w:rPr>
          <w:spacing w:val="-4"/>
        </w:rPr>
        <w:t xml:space="preserve"> </w:t>
      </w:r>
      <w:r>
        <w:t>can</w:t>
      </w:r>
      <w:r>
        <w:rPr>
          <w:spacing w:val="-5"/>
        </w:rPr>
        <w:t xml:space="preserve"> </w:t>
      </w:r>
      <w:r>
        <w:t>put</w:t>
      </w:r>
      <w:r>
        <w:rPr>
          <w:spacing w:val="-4"/>
        </w:rPr>
        <w:t xml:space="preserve"> </w:t>
      </w:r>
      <w:r>
        <w:t>children</w:t>
      </w:r>
      <w:r>
        <w:rPr>
          <w:spacing w:val="-3"/>
        </w:rPr>
        <w:t xml:space="preserve"> </w:t>
      </w:r>
      <w:r>
        <w:t>at</w:t>
      </w:r>
      <w:r>
        <w:rPr>
          <w:spacing w:val="-4"/>
        </w:rPr>
        <w:t xml:space="preserve"> </w:t>
      </w:r>
      <w:r>
        <w:t>risk of</w:t>
      </w:r>
      <w:r>
        <w:rPr>
          <w:spacing w:val="-1"/>
        </w:rPr>
        <w:t xml:space="preserve"> </w:t>
      </w:r>
      <w:r>
        <w:t>harm. Some children may have an increased risk of abuse. Many factors can contribute to an increased risk. When considering if a child is at risk, SEN needs and Disabilities must be</w:t>
      </w:r>
    </w:p>
    <w:p w14:paraId="66206A58" w14:textId="77777777" w:rsidR="000E2A3C" w:rsidRDefault="005F29D3">
      <w:pPr>
        <w:pStyle w:val="BodyText"/>
        <w:spacing w:before="6"/>
        <w:ind w:left="0" w:firstLine="0"/>
        <w:rPr>
          <w:sz w:val="11"/>
        </w:rPr>
      </w:pPr>
      <w:r>
        <w:rPr>
          <w:noProof/>
          <w:sz w:val="11"/>
        </w:rPr>
        <mc:AlternateContent>
          <mc:Choice Requires="wps">
            <w:drawing>
              <wp:anchor distT="0" distB="0" distL="0" distR="0" simplePos="0" relativeHeight="487608832" behindDoc="1" locked="0" layoutInCell="1" allowOverlap="1" wp14:anchorId="0B637458" wp14:editId="017307D3">
                <wp:simplePos x="0" y="0"/>
                <wp:positionH relativeFrom="page">
                  <wp:posOffset>612648</wp:posOffset>
                </wp:positionH>
                <wp:positionV relativeFrom="paragraph">
                  <wp:posOffset>99786</wp:posOffset>
                </wp:positionV>
                <wp:extent cx="1829435" cy="7620"/>
                <wp:effectExtent l="0" t="0" r="0" b="0"/>
                <wp:wrapTopAndBottom/>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D92673" id="Graphic 153" o:spid="_x0000_s1026" style="position:absolute;margin-left:48.25pt;margin-top:7.85pt;width:144.05pt;height:.6pt;z-index:-1570764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" path="m1829054,l,,,7619r1829054,l1829054,xe" fillcolor="black" stroked="f">
                <v:path arrowok="t"/>
                <w10:wrap type="topAndBottom" anchorx="page"/>
              </v:shape>
            </w:pict>
          </mc:Fallback>
        </mc:AlternateContent>
      </w:r>
    </w:p>
    <w:p w14:paraId="049CA2BD" w14:textId="77777777" w:rsidR="000E2A3C" w:rsidRDefault="005F29D3">
      <w:pPr>
        <w:pStyle w:val="BodyText"/>
        <w:spacing w:before="129" w:line="276" w:lineRule="auto"/>
        <w:ind w:left="256" w:right="765" w:firstLine="0"/>
        <w:rPr>
          <w:sz w:val="18"/>
        </w:rPr>
      </w:pPr>
      <w:r>
        <w:rPr>
          <w:vertAlign w:val="superscript"/>
        </w:rPr>
        <w:t>1</w:t>
      </w:r>
      <w:r>
        <w:rPr>
          <w:spacing w:val="-3"/>
        </w:rPr>
        <w:t xml:space="preserve"> </w:t>
      </w:r>
      <w:r>
        <w:t>Cyber</w:t>
      </w:r>
      <w:r>
        <w:rPr>
          <w:spacing w:val="-1"/>
        </w:rPr>
        <w:t xml:space="preserve"> </w:t>
      </w:r>
      <w:r>
        <w:t>security</w:t>
      </w:r>
      <w:r>
        <w:rPr>
          <w:spacing w:val="-5"/>
        </w:rPr>
        <w:t xml:space="preserve"> </w:t>
      </w:r>
      <w:r>
        <w:t>standards</w:t>
      </w:r>
      <w:r>
        <w:rPr>
          <w:spacing w:val="-5"/>
        </w:rPr>
        <w:t xml:space="preserve"> </w:t>
      </w:r>
      <w:r>
        <w:t>for</w:t>
      </w:r>
      <w:r>
        <w:rPr>
          <w:spacing w:val="-2"/>
        </w:rPr>
        <w:t xml:space="preserve"> </w:t>
      </w:r>
      <w:r>
        <w:t>schools</w:t>
      </w:r>
      <w:r>
        <w:rPr>
          <w:spacing w:val="-2"/>
        </w:rPr>
        <w:t xml:space="preserve"> </w:t>
      </w:r>
      <w:r>
        <w:t>developed</w:t>
      </w:r>
      <w:r>
        <w:rPr>
          <w:spacing w:val="-3"/>
        </w:rPr>
        <w:t xml:space="preserve"> </w:t>
      </w:r>
      <w:r>
        <w:t>to</w:t>
      </w:r>
      <w:r>
        <w:rPr>
          <w:spacing w:val="-3"/>
        </w:rPr>
        <w:t xml:space="preserve"> </w:t>
      </w:r>
      <w:r>
        <w:t>help</w:t>
      </w:r>
      <w:r>
        <w:rPr>
          <w:spacing w:val="-3"/>
        </w:rPr>
        <w:t xml:space="preserve"> </w:t>
      </w:r>
      <w:r>
        <w:t>improve</w:t>
      </w:r>
      <w:r>
        <w:rPr>
          <w:spacing w:val="-3"/>
        </w:rPr>
        <w:t xml:space="preserve"> </w:t>
      </w:r>
      <w:r>
        <w:t>resilience</w:t>
      </w:r>
      <w:r>
        <w:rPr>
          <w:spacing w:val="-3"/>
        </w:rPr>
        <w:t xml:space="preserve"> </w:t>
      </w:r>
      <w:r>
        <w:t>against</w:t>
      </w:r>
      <w:r>
        <w:rPr>
          <w:spacing w:val="-4"/>
        </w:rPr>
        <w:t xml:space="preserve"> </w:t>
      </w:r>
      <w:proofErr w:type="spellStart"/>
      <w:r>
        <w:t>cyber</w:t>
      </w:r>
      <w:r>
        <w:rPr>
          <w:spacing w:val="-2"/>
        </w:rPr>
        <w:t xml:space="preserve"> </w:t>
      </w:r>
      <w:r>
        <w:t>attacks</w:t>
      </w:r>
      <w:proofErr w:type="spellEnd"/>
      <w:r>
        <w:t xml:space="preserve">. Broader guidance on cyber security systems can be found at </w:t>
      </w:r>
      <w:hyperlink r:id="rId121">
        <w:r>
          <w:rPr>
            <w:color w:val="0000FF"/>
            <w:sz w:val="18"/>
            <w:u w:val="single" w:color="0000FF"/>
          </w:rPr>
          <w:t>National Cyber Security Centre - NCSC</w:t>
        </w:r>
      </w:hyperlink>
    </w:p>
    <w:p w14:paraId="081BEE4D" w14:textId="77777777" w:rsidR="000E2A3C" w:rsidRDefault="000E2A3C">
      <w:pPr>
        <w:pStyle w:val="BodyText"/>
        <w:spacing w:line="276" w:lineRule="auto"/>
        <w:rPr>
          <w:sz w:val="18"/>
        </w:rPr>
        <w:sectPr w:rsidR="000E2A3C">
          <w:pgSz w:w="11910" w:h="16840"/>
          <w:pgMar w:top="920" w:right="283" w:bottom="840" w:left="708" w:header="0" w:footer="651" w:gutter="0"/>
          <w:cols w:space="720"/>
        </w:sectPr>
      </w:pPr>
    </w:p>
    <w:p w14:paraId="3291B7F2" w14:textId="77777777" w:rsidR="000E2A3C" w:rsidRDefault="005F29D3">
      <w:pPr>
        <w:pStyle w:val="BodyText"/>
        <w:spacing w:before="82" w:line="276" w:lineRule="auto"/>
        <w:ind w:left="965" w:right="731" w:firstLine="0"/>
      </w:pPr>
      <w:r>
        <w:lastRenderedPageBreak/>
        <w:t xml:space="preserve">considered but staff must not also assume that indicators of possible abuse such as unexplained and/or persistent absences from education, </w:t>
      </w:r>
      <w:proofErr w:type="spellStart"/>
      <w:r>
        <w:t>behaviour</w:t>
      </w:r>
      <w:proofErr w:type="spellEnd"/>
      <w:r>
        <w:t>, mood and injury relate to the child’s disability without further exploration. The list p</w:t>
      </w:r>
      <w:r>
        <w:t>rovided in Appendix D, gives examples of additionally vulnerable groups that we as an Academy will give special consideration</w:t>
      </w:r>
      <w:r>
        <w:rPr>
          <w:spacing w:val="-5"/>
        </w:rPr>
        <w:t xml:space="preserve"> </w:t>
      </w:r>
      <w:r>
        <w:t>too.</w:t>
      </w:r>
      <w:r>
        <w:rPr>
          <w:spacing w:val="-4"/>
        </w:rPr>
        <w:t xml:space="preserve"> </w:t>
      </w:r>
      <w:r>
        <w:t>However,</w:t>
      </w:r>
      <w:r>
        <w:rPr>
          <w:spacing w:val="-1"/>
        </w:rPr>
        <w:t xml:space="preserve"> </w:t>
      </w:r>
      <w:r>
        <w:t>this</w:t>
      </w:r>
      <w:r>
        <w:rPr>
          <w:spacing w:val="-5"/>
        </w:rPr>
        <w:t xml:space="preserve"> </w:t>
      </w:r>
      <w:r>
        <w:t>is</w:t>
      </w:r>
      <w:r>
        <w:rPr>
          <w:spacing w:val="-2"/>
        </w:rPr>
        <w:t xml:space="preserve"> </w:t>
      </w:r>
      <w:r>
        <w:t>not</w:t>
      </w:r>
      <w:r>
        <w:rPr>
          <w:spacing w:val="-4"/>
        </w:rPr>
        <w:t xml:space="preserve"> </w:t>
      </w:r>
      <w:r>
        <w:t>exhaustive.</w:t>
      </w:r>
      <w:r>
        <w:rPr>
          <w:spacing w:val="-2"/>
        </w:rPr>
        <w:t xml:space="preserve"> </w:t>
      </w:r>
      <w:r>
        <w:t>Special</w:t>
      </w:r>
      <w:r>
        <w:rPr>
          <w:spacing w:val="-4"/>
        </w:rPr>
        <w:t xml:space="preserve"> </w:t>
      </w:r>
      <w:r>
        <w:t>consideration</w:t>
      </w:r>
      <w:r>
        <w:rPr>
          <w:spacing w:val="-3"/>
        </w:rPr>
        <w:t xml:space="preserve"> </w:t>
      </w:r>
      <w:r>
        <w:t>includes</w:t>
      </w:r>
      <w:r>
        <w:rPr>
          <w:spacing w:val="-3"/>
        </w:rPr>
        <w:t xml:space="preserve"> </w:t>
      </w:r>
      <w:r>
        <w:t>the</w:t>
      </w:r>
      <w:r>
        <w:rPr>
          <w:spacing w:val="-5"/>
        </w:rPr>
        <w:t xml:space="preserve"> </w:t>
      </w:r>
      <w:r>
        <w:t>provision of safeguarding information and</w:t>
      </w:r>
      <w:r>
        <w:rPr>
          <w:spacing w:val="-2"/>
        </w:rPr>
        <w:t xml:space="preserve"> </w:t>
      </w:r>
      <w:r>
        <w:t>resources in</w:t>
      </w:r>
      <w:r>
        <w:rPr>
          <w:spacing w:val="-2"/>
        </w:rPr>
        <w:t xml:space="preserve"> </w:t>
      </w:r>
      <w:r>
        <w:t>co</w:t>
      </w:r>
      <w:r>
        <w:t>mmunity</w:t>
      </w:r>
      <w:r>
        <w:rPr>
          <w:spacing w:val="-2"/>
        </w:rPr>
        <w:t xml:space="preserve"> </w:t>
      </w:r>
      <w:r>
        <w:t>languages</w:t>
      </w:r>
      <w:r>
        <w:rPr>
          <w:spacing w:val="-2"/>
        </w:rPr>
        <w:t xml:space="preserve"> </w:t>
      </w:r>
      <w:r>
        <w:t>and</w:t>
      </w:r>
      <w:r>
        <w:rPr>
          <w:spacing w:val="-2"/>
        </w:rPr>
        <w:t xml:space="preserve"> </w:t>
      </w:r>
      <w:r>
        <w:t>accessible</w:t>
      </w:r>
      <w:r>
        <w:rPr>
          <w:spacing w:val="-2"/>
        </w:rPr>
        <w:t xml:space="preserve"> </w:t>
      </w:r>
      <w:r>
        <w:t>formats for children with communication needs.</w:t>
      </w:r>
    </w:p>
    <w:p w14:paraId="1B4A8CB1" w14:textId="77777777" w:rsidR="000E2A3C" w:rsidRDefault="005F29D3">
      <w:pPr>
        <w:pStyle w:val="ListParagraph"/>
        <w:numPr>
          <w:ilvl w:val="1"/>
          <w:numId w:val="32"/>
        </w:numPr>
        <w:tabs>
          <w:tab w:val="left" w:pos="965"/>
        </w:tabs>
        <w:spacing w:line="276" w:lineRule="auto"/>
        <w:ind w:right="701"/>
      </w:pPr>
      <w:r>
        <w:t>Safeguarding</w:t>
      </w:r>
      <w:r>
        <w:rPr>
          <w:spacing w:val="-1"/>
        </w:rPr>
        <w:t xml:space="preserve"> </w:t>
      </w:r>
      <w:r>
        <w:t>issues</w:t>
      </w:r>
      <w:r>
        <w:rPr>
          <w:spacing w:val="-5"/>
        </w:rPr>
        <w:t xml:space="preserve"> </w:t>
      </w:r>
      <w:r>
        <w:t>all</w:t>
      </w:r>
      <w:r>
        <w:rPr>
          <w:spacing w:val="-3"/>
        </w:rPr>
        <w:t xml:space="preserve"> </w:t>
      </w:r>
      <w:r>
        <w:t>staff</w:t>
      </w:r>
      <w:r>
        <w:rPr>
          <w:spacing w:val="-1"/>
        </w:rPr>
        <w:t xml:space="preserve"> </w:t>
      </w:r>
      <w:r>
        <w:t>should</w:t>
      </w:r>
      <w:r>
        <w:rPr>
          <w:spacing w:val="-5"/>
        </w:rPr>
        <w:t xml:space="preserve"> </w:t>
      </w:r>
      <w:r>
        <w:t>be</w:t>
      </w:r>
      <w:r>
        <w:rPr>
          <w:spacing w:val="-3"/>
        </w:rPr>
        <w:t xml:space="preserve"> </w:t>
      </w:r>
      <w:r>
        <w:t>aware</w:t>
      </w:r>
      <w:r>
        <w:rPr>
          <w:spacing w:val="-2"/>
        </w:rPr>
        <w:t xml:space="preserve"> </w:t>
      </w:r>
      <w:r>
        <w:t>of</w:t>
      </w:r>
      <w:r>
        <w:rPr>
          <w:spacing w:val="-1"/>
        </w:rPr>
        <w:t xml:space="preserve"> </w:t>
      </w:r>
      <w:r>
        <w:t>include (but</w:t>
      </w:r>
      <w:r>
        <w:rPr>
          <w:spacing w:val="-4"/>
        </w:rPr>
        <w:t xml:space="preserve"> </w:t>
      </w:r>
      <w:r>
        <w:t>are</w:t>
      </w:r>
      <w:r>
        <w:rPr>
          <w:spacing w:val="-5"/>
        </w:rPr>
        <w:t xml:space="preserve"> </w:t>
      </w:r>
      <w:r>
        <w:t>not</w:t>
      </w:r>
      <w:r>
        <w:rPr>
          <w:spacing w:val="-1"/>
        </w:rPr>
        <w:t xml:space="preserve"> </w:t>
      </w:r>
      <w:r>
        <w:t>limited</w:t>
      </w:r>
      <w:r>
        <w:rPr>
          <w:spacing w:val="-3"/>
        </w:rPr>
        <w:t xml:space="preserve"> </w:t>
      </w:r>
      <w:r>
        <w:t>to)</w:t>
      </w:r>
      <w:r>
        <w:rPr>
          <w:spacing w:val="-4"/>
        </w:rPr>
        <w:t xml:space="preserve"> </w:t>
      </w:r>
      <w:r>
        <w:t>those</w:t>
      </w:r>
      <w:r>
        <w:rPr>
          <w:spacing w:val="-3"/>
        </w:rPr>
        <w:t xml:space="preserve"> </w:t>
      </w:r>
      <w:r>
        <w:t>described in the following paragraphs.</w:t>
      </w:r>
    </w:p>
    <w:p w14:paraId="16042A9C" w14:textId="77777777" w:rsidR="000E2A3C" w:rsidRDefault="000E2A3C">
      <w:pPr>
        <w:pStyle w:val="BodyText"/>
        <w:ind w:left="0" w:firstLine="0"/>
        <w:rPr>
          <w:sz w:val="24"/>
        </w:rPr>
      </w:pPr>
    </w:p>
    <w:p w14:paraId="38E36103" w14:textId="77777777" w:rsidR="000E2A3C" w:rsidRDefault="000E2A3C">
      <w:pPr>
        <w:pStyle w:val="BodyText"/>
        <w:spacing w:before="96"/>
        <w:ind w:left="0" w:firstLine="0"/>
        <w:rPr>
          <w:sz w:val="24"/>
        </w:rPr>
      </w:pPr>
    </w:p>
    <w:p w14:paraId="060D8EBA" w14:textId="77777777" w:rsidR="000E2A3C" w:rsidRDefault="005F29D3">
      <w:pPr>
        <w:pStyle w:val="Heading3"/>
        <w:ind w:left="266"/>
        <w:rPr>
          <w:position w:val="1"/>
        </w:rPr>
      </w:pPr>
      <w:r>
        <w:rPr>
          <w:b w:val="0"/>
          <w:noProof/>
        </w:rPr>
        <w:drawing>
          <wp:inline distT="0" distB="0" distL="0" distR="0" wp14:anchorId="34FFD171" wp14:editId="5512A0D6">
            <wp:extent cx="111922" cy="111922"/>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122" cstate="print"/>
                    <a:stretch>
                      <a:fillRect/>
                    </a:stretch>
                  </pic:blipFill>
                  <pic:spPr>
                    <a:xfrm>
                      <a:off x="0" y="0"/>
                      <a:ext cx="111922" cy="111922"/>
                    </a:xfrm>
                    <a:prstGeom prst="rect">
                      <a:avLst/>
                    </a:prstGeom>
                  </pic:spPr>
                </pic:pic>
              </a:graphicData>
            </a:graphic>
          </wp:inline>
        </w:drawing>
      </w:r>
      <w:r>
        <w:rPr>
          <w:rFonts w:ascii="Times New Roman"/>
          <w:b w:val="0"/>
          <w:spacing w:val="124"/>
          <w:position w:val="1"/>
          <w:sz w:val="20"/>
        </w:rPr>
        <w:t xml:space="preserve"> </w:t>
      </w:r>
      <w:bookmarkStart w:id="55" w:name="_bookmark55"/>
      <w:bookmarkEnd w:id="55"/>
      <w:r>
        <w:rPr>
          <w:position w:val="1"/>
        </w:rPr>
        <w:t>Child abduction and community safety incidents</w:t>
      </w:r>
    </w:p>
    <w:p w14:paraId="512938DB" w14:textId="77777777" w:rsidR="000E2A3C" w:rsidRDefault="005F29D3">
      <w:pPr>
        <w:pStyle w:val="BodyText"/>
        <w:spacing w:before="5"/>
        <w:ind w:left="0" w:firstLine="0"/>
        <w:rPr>
          <w:rFonts w:ascii="Arial"/>
          <w:b/>
          <w:sz w:val="3"/>
        </w:rPr>
      </w:pPr>
      <w:r>
        <w:rPr>
          <w:rFonts w:ascii="Arial"/>
          <w:b/>
          <w:noProof/>
          <w:sz w:val="3"/>
        </w:rPr>
        <mc:AlternateContent>
          <mc:Choice Requires="wps">
            <w:drawing>
              <wp:anchor distT="0" distB="0" distL="0" distR="0" simplePos="0" relativeHeight="487609344" behindDoc="1" locked="0" layoutInCell="1" allowOverlap="1" wp14:anchorId="46B10D58" wp14:editId="1159B1CD">
                <wp:simplePos x="0" y="0"/>
                <wp:positionH relativeFrom="page">
                  <wp:posOffset>594359</wp:posOffset>
                </wp:positionH>
                <wp:positionV relativeFrom="paragraph">
                  <wp:posOffset>40857</wp:posOffset>
                </wp:positionV>
                <wp:extent cx="6373495" cy="27940"/>
                <wp:effectExtent l="0" t="0" r="0" b="0"/>
                <wp:wrapTopAndBottom/>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70AA3854" id="Graphic 155" o:spid="_x0000_s1026" style="position:absolute;margin-left:46.8pt;margin-top:3.2pt;width:501.85pt;height:2.2pt;z-index:-1570713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" path="m6373114,l,,,27431r6373114,l6373114,xe" fillcolor="#365f91" stroked="f">
                <v:path arrowok="t"/>
                <w10:wrap type="topAndBottom" anchorx="page"/>
              </v:shape>
            </w:pict>
          </mc:Fallback>
        </mc:AlternateContent>
      </w:r>
    </w:p>
    <w:p w14:paraId="357707BF" w14:textId="77777777" w:rsidR="000E2A3C" w:rsidRDefault="005F29D3">
      <w:pPr>
        <w:pStyle w:val="ListParagraph"/>
        <w:numPr>
          <w:ilvl w:val="1"/>
          <w:numId w:val="31"/>
        </w:numPr>
        <w:tabs>
          <w:tab w:val="left" w:pos="965"/>
        </w:tabs>
        <w:spacing w:before="122" w:line="276" w:lineRule="auto"/>
        <w:ind w:right="1045"/>
      </w:pPr>
      <w:r>
        <w:t>Child</w:t>
      </w:r>
      <w:r>
        <w:rPr>
          <w:spacing w:val="-2"/>
        </w:rPr>
        <w:t xml:space="preserve"> </w:t>
      </w:r>
      <w:r>
        <w:t>abduction</w:t>
      </w:r>
      <w:r>
        <w:rPr>
          <w:spacing w:val="-2"/>
        </w:rPr>
        <w:t xml:space="preserve"> </w:t>
      </w:r>
      <w:r>
        <w:t>is</w:t>
      </w:r>
      <w:r>
        <w:rPr>
          <w:spacing w:val="-1"/>
        </w:rPr>
        <w:t xml:space="preserve"> </w:t>
      </w:r>
      <w:r>
        <w:t>the</w:t>
      </w:r>
      <w:r>
        <w:rPr>
          <w:spacing w:val="-4"/>
        </w:rPr>
        <w:t xml:space="preserve"> </w:t>
      </w:r>
      <w:proofErr w:type="spellStart"/>
      <w:r>
        <w:t>unauthorised</w:t>
      </w:r>
      <w:proofErr w:type="spellEnd"/>
      <w:r>
        <w:rPr>
          <w:spacing w:val="-4"/>
        </w:rPr>
        <w:t xml:space="preserve"> </w:t>
      </w:r>
      <w:r>
        <w:t>removal</w:t>
      </w:r>
      <w:r>
        <w:rPr>
          <w:spacing w:val="-2"/>
        </w:rPr>
        <w:t xml:space="preserve"> </w:t>
      </w:r>
      <w:r>
        <w:t>or</w:t>
      </w:r>
      <w:r>
        <w:rPr>
          <w:spacing w:val="-1"/>
        </w:rPr>
        <w:t xml:space="preserve"> </w:t>
      </w:r>
      <w:r>
        <w:t>retention</w:t>
      </w:r>
      <w:r>
        <w:rPr>
          <w:spacing w:val="-2"/>
        </w:rPr>
        <w:t xml:space="preserve"> </w:t>
      </w:r>
      <w:r>
        <w:t>of a</w:t>
      </w:r>
      <w:r>
        <w:rPr>
          <w:spacing w:val="-4"/>
        </w:rPr>
        <w:t xml:space="preserve"> </w:t>
      </w:r>
      <w:r>
        <w:t>minor</w:t>
      </w:r>
      <w:r>
        <w:rPr>
          <w:spacing w:val="-5"/>
        </w:rPr>
        <w:t xml:space="preserve"> </w:t>
      </w:r>
      <w:r>
        <w:t>from</w:t>
      </w:r>
      <w:r>
        <w:rPr>
          <w:spacing w:val="-3"/>
        </w:rPr>
        <w:t xml:space="preserve"> </w:t>
      </w:r>
      <w:r>
        <w:t>a</w:t>
      </w:r>
      <w:r>
        <w:rPr>
          <w:spacing w:val="-4"/>
        </w:rPr>
        <w:t xml:space="preserve"> </w:t>
      </w:r>
      <w:r>
        <w:t>parent</w:t>
      </w:r>
      <w:r>
        <w:rPr>
          <w:spacing w:val="-3"/>
        </w:rPr>
        <w:t xml:space="preserve"> </w:t>
      </w:r>
      <w:r>
        <w:t>or</w:t>
      </w:r>
      <w:r>
        <w:rPr>
          <w:spacing w:val="-3"/>
        </w:rPr>
        <w:t xml:space="preserve"> </w:t>
      </w:r>
      <w:r>
        <w:t>anyone with legal responsibility for the child. Child abduction can be committed by parents or other family</w:t>
      </w:r>
      <w:r>
        <w:rPr>
          <w:spacing w:val="-1"/>
        </w:rPr>
        <w:t xml:space="preserve"> </w:t>
      </w:r>
      <w:r>
        <w:t>members; by</w:t>
      </w:r>
      <w:r>
        <w:rPr>
          <w:spacing w:val="-1"/>
        </w:rPr>
        <w:t xml:space="preserve"> </w:t>
      </w:r>
      <w:r>
        <w:t>people known but not related to</w:t>
      </w:r>
      <w:r>
        <w:rPr>
          <w:spacing w:val="-1"/>
        </w:rPr>
        <w:t xml:space="preserve"> </w:t>
      </w:r>
      <w:r>
        <w:t>the</w:t>
      </w:r>
      <w:r>
        <w:rPr>
          <w:spacing w:val="-1"/>
        </w:rPr>
        <w:t xml:space="preserve"> </w:t>
      </w:r>
      <w:r>
        <w:t xml:space="preserve">victim (such as </w:t>
      </w:r>
      <w:proofErr w:type="spellStart"/>
      <w:r>
        <w:t>neighbours</w:t>
      </w:r>
      <w:proofErr w:type="spellEnd"/>
      <w:r>
        <w:t>, friends and acquaintances); and by strangers.</w:t>
      </w:r>
    </w:p>
    <w:p w14:paraId="3270EA3A" w14:textId="77777777" w:rsidR="000E2A3C" w:rsidRDefault="005F29D3">
      <w:pPr>
        <w:pStyle w:val="ListParagraph"/>
        <w:numPr>
          <w:ilvl w:val="1"/>
          <w:numId w:val="31"/>
        </w:numPr>
        <w:tabs>
          <w:tab w:val="left" w:pos="965"/>
        </w:tabs>
        <w:spacing w:before="121" w:line="276" w:lineRule="auto"/>
        <w:ind w:right="1242"/>
      </w:pPr>
      <w:r>
        <w:t>Other</w:t>
      </w:r>
      <w:r>
        <w:rPr>
          <w:spacing w:val="-2"/>
        </w:rPr>
        <w:t xml:space="preserve"> </w:t>
      </w:r>
      <w:r>
        <w:t>community</w:t>
      </w:r>
      <w:r>
        <w:rPr>
          <w:spacing w:val="-5"/>
        </w:rPr>
        <w:t xml:space="preserve"> </w:t>
      </w:r>
      <w:r>
        <w:t>safety</w:t>
      </w:r>
      <w:r>
        <w:rPr>
          <w:spacing w:val="-5"/>
        </w:rPr>
        <w:t xml:space="preserve"> </w:t>
      </w:r>
      <w:r>
        <w:t>incidents</w:t>
      </w:r>
      <w:r>
        <w:rPr>
          <w:spacing w:val="-2"/>
        </w:rPr>
        <w:t xml:space="preserve"> </w:t>
      </w:r>
      <w:r>
        <w:t>near</w:t>
      </w:r>
      <w:r>
        <w:rPr>
          <w:spacing w:val="-2"/>
        </w:rPr>
        <w:t xml:space="preserve"> </w:t>
      </w:r>
      <w:r>
        <w:t>a</w:t>
      </w:r>
      <w:r>
        <w:rPr>
          <w:spacing w:val="-5"/>
        </w:rPr>
        <w:t xml:space="preserve"> </w:t>
      </w:r>
      <w:r>
        <w:t>school</w:t>
      </w:r>
      <w:r>
        <w:rPr>
          <w:spacing w:val="-4"/>
        </w:rPr>
        <w:t xml:space="preserve"> </w:t>
      </w:r>
      <w:r>
        <w:t>can</w:t>
      </w:r>
      <w:r>
        <w:rPr>
          <w:spacing w:val="-3"/>
        </w:rPr>
        <w:t xml:space="preserve"> </w:t>
      </w:r>
      <w:r>
        <w:t>raise</w:t>
      </w:r>
      <w:r>
        <w:rPr>
          <w:spacing w:val="-5"/>
        </w:rPr>
        <w:t xml:space="preserve"> </w:t>
      </w:r>
      <w:r>
        <w:t>concerns</w:t>
      </w:r>
      <w:r>
        <w:rPr>
          <w:spacing w:val="-5"/>
        </w:rPr>
        <w:t xml:space="preserve"> </w:t>
      </w:r>
      <w:r>
        <w:t>amongst</w:t>
      </w:r>
      <w:r>
        <w:rPr>
          <w:spacing w:val="-1"/>
        </w:rPr>
        <w:t xml:space="preserve"> </w:t>
      </w:r>
      <w:r>
        <w:t>children</w:t>
      </w:r>
      <w:r>
        <w:rPr>
          <w:spacing w:val="-5"/>
        </w:rPr>
        <w:t xml:space="preserve"> </w:t>
      </w:r>
      <w:r>
        <w:t>and parents, for example, people loitering nearby or unknown ad</w:t>
      </w:r>
      <w:r>
        <w:t xml:space="preserve">ults engaging children in </w:t>
      </w:r>
      <w:r>
        <w:rPr>
          <w:spacing w:val="-2"/>
        </w:rPr>
        <w:t>conversation.</w:t>
      </w:r>
    </w:p>
    <w:p w14:paraId="30D6839F" w14:textId="77777777" w:rsidR="000E2A3C" w:rsidRDefault="005F29D3">
      <w:pPr>
        <w:pStyle w:val="ListParagraph"/>
        <w:numPr>
          <w:ilvl w:val="1"/>
          <w:numId w:val="31"/>
        </w:numPr>
        <w:tabs>
          <w:tab w:val="left" w:pos="965"/>
        </w:tabs>
        <w:spacing w:before="121" w:line="276" w:lineRule="auto"/>
        <w:ind w:right="811"/>
      </w:pPr>
      <w:r>
        <w:t>As children get older and are granted more independence (for example, as they start walking to school on their own) it is important they are given practical advice on how to keep themselves</w:t>
      </w:r>
      <w:r>
        <w:rPr>
          <w:spacing w:val="-3"/>
        </w:rPr>
        <w:t xml:space="preserve"> </w:t>
      </w:r>
      <w:r>
        <w:t>safe.</w:t>
      </w:r>
      <w:r>
        <w:rPr>
          <w:spacing w:val="-4"/>
        </w:rPr>
        <w:t xml:space="preserve"> </w:t>
      </w:r>
      <w:proofErr w:type="spellStart"/>
      <w:r>
        <w:t>Sawley</w:t>
      </w:r>
      <w:proofErr w:type="spellEnd"/>
      <w:r>
        <w:rPr>
          <w:spacing w:val="-2"/>
        </w:rPr>
        <w:t xml:space="preserve"> </w:t>
      </w:r>
      <w:r>
        <w:t>Junior</w:t>
      </w:r>
      <w:r>
        <w:rPr>
          <w:spacing w:val="-2"/>
        </w:rPr>
        <w:t xml:space="preserve"> </w:t>
      </w:r>
      <w:r>
        <w:t>School</w:t>
      </w:r>
      <w:r>
        <w:rPr>
          <w:spacing w:val="-6"/>
        </w:rPr>
        <w:t xml:space="preserve"> </w:t>
      </w:r>
      <w:r>
        <w:t>has</w:t>
      </w:r>
      <w:r>
        <w:rPr>
          <w:spacing w:val="-2"/>
        </w:rPr>
        <w:t xml:space="preserve"> </w:t>
      </w:r>
      <w:r>
        <w:t>clearly</w:t>
      </w:r>
      <w:r>
        <w:rPr>
          <w:spacing w:val="-5"/>
        </w:rPr>
        <w:t xml:space="preserve"> </w:t>
      </w:r>
      <w:r>
        <w:t>outlined</w:t>
      </w:r>
      <w:r>
        <w:rPr>
          <w:spacing w:val="-3"/>
        </w:rPr>
        <w:t xml:space="preserve"> </w:t>
      </w:r>
      <w:r>
        <w:t>drop</w:t>
      </w:r>
      <w:r>
        <w:rPr>
          <w:spacing w:val="-3"/>
        </w:rPr>
        <w:t xml:space="preserve"> </w:t>
      </w:r>
      <w:r>
        <w:t>off</w:t>
      </w:r>
      <w:r>
        <w:rPr>
          <w:spacing w:val="-4"/>
        </w:rPr>
        <w:t xml:space="preserve"> </w:t>
      </w:r>
      <w:r>
        <w:t>and</w:t>
      </w:r>
      <w:r>
        <w:rPr>
          <w:spacing w:val="-3"/>
        </w:rPr>
        <w:t xml:space="preserve"> </w:t>
      </w:r>
      <w:r>
        <w:t>collection</w:t>
      </w:r>
      <w:r>
        <w:rPr>
          <w:spacing w:val="-3"/>
        </w:rPr>
        <w:t xml:space="preserve"> </w:t>
      </w:r>
      <w:r>
        <w:t xml:space="preserve">procedures in the ‘Dop off and Collection from School Policy’ which is available to view via the school </w:t>
      </w:r>
      <w:r>
        <w:rPr>
          <w:spacing w:val="-2"/>
        </w:rPr>
        <w:t>website.</w:t>
      </w:r>
    </w:p>
    <w:p w14:paraId="3084285B" w14:textId="77777777" w:rsidR="000E2A3C" w:rsidRDefault="005F29D3">
      <w:pPr>
        <w:pStyle w:val="Heading3"/>
        <w:spacing w:before="237"/>
        <w:ind w:left="268"/>
        <w:rPr>
          <w:position w:val="1"/>
        </w:rPr>
      </w:pPr>
      <w:r>
        <w:rPr>
          <w:noProof/>
          <w:position w:val="1"/>
        </w:rPr>
        <mc:AlternateContent>
          <mc:Choice Requires="wps">
            <w:drawing>
              <wp:anchor distT="0" distB="0" distL="0" distR="0" simplePos="0" relativeHeight="487609856" behindDoc="1" locked="0" layoutInCell="1" allowOverlap="1" wp14:anchorId="3906CE3B" wp14:editId="55226F38">
                <wp:simplePos x="0" y="0"/>
                <wp:positionH relativeFrom="page">
                  <wp:posOffset>594359</wp:posOffset>
                </wp:positionH>
                <wp:positionV relativeFrom="paragraph">
                  <wp:posOffset>365694</wp:posOffset>
                </wp:positionV>
                <wp:extent cx="6373495" cy="27940"/>
                <wp:effectExtent l="0" t="0" r="0" b="0"/>
                <wp:wrapTopAndBottom/>
                <wp:docPr id="156" name="Graphic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423A045" id="Graphic 156" o:spid="_x0000_s1026" style="position:absolute;margin-left:46.8pt;margin-top:28.8pt;width:501.85pt;height:2.2pt;z-index:-1570662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" path="m6373114,l,,,27432r6373114,l6373114,xe" fillcolor="#365f91" stroked="f">
                <v:path arrowok="t"/>
                <w10:wrap type="topAndBottom" anchorx="page"/>
              </v:shape>
            </w:pict>
          </mc:Fallback>
        </mc:AlternateContent>
      </w:r>
      <w:r>
        <w:rPr>
          <w:b w:val="0"/>
          <w:noProof/>
        </w:rPr>
        <w:drawing>
          <wp:inline distT="0" distB="0" distL="0" distR="0" wp14:anchorId="2511A39E" wp14:editId="30BEA9EF">
            <wp:extent cx="110459" cy="113385"/>
            <wp:effectExtent l="0" t="0" r="0" b="0"/>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23" cstate="print"/>
                    <a:stretch>
                      <a:fillRect/>
                    </a:stretch>
                  </pic:blipFill>
                  <pic:spPr>
                    <a:xfrm>
                      <a:off x="0" y="0"/>
                      <a:ext cx="110459" cy="113385"/>
                    </a:xfrm>
                    <a:prstGeom prst="rect">
                      <a:avLst/>
                    </a:prstGeom>
                  </pic:spPr>
                </pic:pic>
              </a:graphicData>
            </a:graphic>
          </wp:inline>
        </w:drawing>
      </w:r>
      <w:r>
        <w:rPr>
          <w:rFonts w:ascii="Times New Roman"/>
          <w:b w:val="0"/>
          <w:spacing w:val="124"/>
          <w:position w:val="1"/>
          <w:sz w:val="20"/>
        </w:rPr>
        <w:t xml:space="preserve"> </w:t>
      </w:r>
      <w:bookmarkStart w:id="56" w:name="_bookmark56"/>
      <w:bookmarkEnd w:id="56"/>
      <w:r>
        <w:rPr>
          <w:position w:val="1"/>
        </w:rPr>
        <w:t>Children and the court system</w:t>
      </w:r>
    </w:p>
    <w:p w14:paraId="590CEA5F" w14:textId="77777777" w:rsidR="000E2A3C" w:rsidRDefault="005F29D3">
      <w:pPr>
        <w:pStyle w:val="ListParagraph"/>
        <w:numPr>
          <w:ilvl w:val="1"/>
          <w:numId w:val="30"/>
        </w:numPr>
        <w:tabs>
          <w:tab w:val="left" w:pos="965"/>
        </w:tabs>
        <w:spacing w:before="123" w:line="276" w:lineRule="auto"/>
        <w:ind w:right="978"/>
      </w:pPr>
      <w:r>
        <w:t>Children are sometimes required to give evidence in criminal cou</w:t>
      </w:r>
      <w:r>
        <w:t>rts, either for crimes committed</w:t>
      </w:r>
      <w:r>
        <w:rPr>
          <w:spacing w:val="-3"/>
        </w:rPr>
        <w:t xml:space="preserve"> </w:t>
      </w:r>
      <w:r>
        <w:t>against</w:t>
      </w:r>
      <w:r>
        <w:rPr>
          <w:spacing w:val="-2"/>
        </w:rPr>
        <w:t xml:space="preserve"> </w:t>
      </w:r>
      <w:r>
        <w:t>them</w:t>
      </w:r>
      <w:r>
        <w:rPr>
          <w:spacing w:val="-2"/>
        </w:rPr>
        <w:t xml:space="preserve"> </w:t>
      </w:r>
      <w:r>
        <w:t>or</w:t>
      </w:r>
      <w:r>
        <w:rPr>
          <w:spacing w:val="-2"/>
        </w:rPr>
        <w:t xml:space="preserve"> </w:t>
      </w:r>
      <w:r>
        <w:t>for</w:t>
      </w:r>
      <w:r>
        <w:rPr>
          <w:spacing w:val="-2"/>
        </w:rPr>
        <w:t xml:space="preserve"> </w:t>
      </w:r>
      <w:r>
        <w:t>crimes</w:t>
      </w:r>
      <w:r>
        <w:rPr>
          <w:spacing w:val="-3"/>
        </w:rPr>
        <w:t xml:space="preserve"> </w:t>
      </w:r>
      <w:r>
        <w:t>they</w:t>
      </w:r>
      <w:r>
        <w:rPr>
          <w:spacing w:val="-3"/>
        </w:rPr>
        <w:t xml:space="preserve"> </w:t>
      </w:r>
      <w:r>
        <w:t>have</w:t>
      </w:r>
      <w:r>
        <w:rPr>
          <w:spacing w:val="-1"/>
        </w:rPr>
        <w:t xml:space="preserve"> </w:t>
      </w:r>
      <w:r>
        <w:t>witnessed. A</w:t>
      </w:r>
      <w:r>
        <w:rPr>
          <w:spacing w:val="-6"/>
        </w:rPr>
        <w:t xml:space="preserve"> </w:t>
      </w:r>
      <w:r>
        <w:t>guide</w:t>
      </w:r>
      <w:r>
        <w:rPr>
          <w:spacing w:val="-3"/>
        </w:rPr>
        <w:t xml:space="preserve"> </w:t>
      </w:r>
      <w:r>
        <w:t>to</w:t>
      </w:r>
      <w:r>
        <w:rPr>
          <w:spacing w:val="-1"/>
        </w:rPr>
        <w:t xml:space="preserve"> </w:t>
      </w:r>
      <w:r>
        <w:t>support</w:t>
      </w:r>
      <w:r>
        <w:rPr>
          <w:spacing w:val="-1"/>
        </w:rPr>
        <w:t xml:space="preserve"> </w:t>
      </w:r>
      <w:r>
        <w:t>children</w:t>
      </w:r>
      <w:r>
        <w:rPr>
          <w:spacing w:val="-1"/>
        </w:rPr>
        <w:t xml:space="preserve"> </w:t>
      </w:r>
      <w:r>
        <w:t xml:space="preserve">aged between 5-11 can be found </w:t>
      </w:r>
      <w:hyperlink r:id="rId124">
        <w:r>
          <w:rPr>
            <w:color w:val="0000FF"/>
            <w:u w:val="single" w:color="0000FF"/>
          </w:rPr>
          <w:t>here</w:t>
        </w:r>
        <w:r>
          <w:t>.</w:t>
        </w:r>
      </w:hyperlink>
    </w:p>
    <w:p w14:paraId="5F882B02" w14:textId="77777777" w:rsidR="000E2A3C" w:rsidRDefault="005F29D3">
      <w:pPr>
        <w:pStyle w:val="ListParagraph"/>
        <w:numPr>
          <w:ilvl w:val="1"/>
          <w:numId w:val="30"/>
        </w:numPr>
        <w:tabs>
          <w:tab w:val="left" w:pos="965"/>
        </w:tabs>
        <w:spacing w:before="120" w:line="276" w:lineRule="auto"/>
        <w:ind w:right="792"/>
      </w:pPr>
      <w:r>
        <w:t>The</w:t>
      </w:r>
      <w:r>
        <w:rPr>
          <w:spacing w:val="-7"/>
        </w:rPr>
        <w:t xml:space="preserve"> </w:t>
      </w:r>
      <w:r>
        <w:t>guides</w:t>
      </w:r>
      <w:r>
        <w:rPr>
          <w:spacing w:val="-2"/>
        </w:rPr>
        <w:t xml:space="preserve"> </w:t>
      </w:r>
      <w:r>
        <w:t>explain</w:t>
      </w:r>
      <w:r>
        <w:rPr>
          <w:spacing w:val="-3"/>
        </w:rPr>
        <w:t xml:space="preserve"> </w:t>
      </w:r>
      <w:r>
        <w:t>each</w:t>
      </w:r>
      <w:r>
        <w:rPr>
          <w:spacing w:val="-4"/>
        </w:rPr>
        <w:t xml:space="preserve"> </w:t>
      </w:r>
      <w:r>
        <w:t>step</w:t>
      </w:r>
      <w:r>
        <w:rPr>
          <w:spacing w:val="-3"/>
        </w:rPr>
        <w:t xml:space="preserve"> </w:t>
      </w:r>
      <w:r>
        <w:t>of</w:t>
      </w:r>
      <w:r>
        <w:rPr>
          <w:spacing w:val="-3"/>
        </w:rPr>
        <w:t xml:space="preserve"> </w:t>
      </w:r>
      <w:r>
        <w:t>the</w:t>
      </w:r>
      <w:r>
        <w:rPr>
          <w:spacing w:val="-3"/>
        </w:rPr>
        <w:t xml:space="preserve"> </w:t>
      </w:r>
      <w:r>
        <w:t>process,</w:t>
      </w:r>
      <w:r>
        <w:rPr>
          <w:spacing w:val="-3"/>
        </w:rPr>
        <w:t xml:space="preserve"> </w:t>
      </w:r>
      <w:r>
        <w:t>support</w:t>
      </w:r>
      <w:r>
        <w:rPr>
          <w:spacing w:val="-3"/>
        </w:rPr>
        <w:t xml:space="preserve"> </w:t>
      </w:r>
      <w:r>
        <w:t>and</w:t>
      </w:r>
      <w:r>
        <w:rPr>
          <w:spacing w:val="-3"/>
        </w:rPr>
        <w:t xml:space="preserve"> </w:t>
      </w:r>
      <w:r>
        <w:t>special</w:t>
      </w:r>
      <w:r>
        <w:rPr>
          <w:spacing w:val="-5"/>
        </w:rPr>
        <w:t xml:space="preserve"> </w:t>
      </w:r>
      <w:r>
        <w:t>measures</w:t>
      </w:r>
      <w:r>
        <w:rPr>
          <w:spacing w:val="-3"/>
        </w:rPr>
        <w:t xml:space="preserve"> </w:t>
      </w:r>
      <w:r>
        <w:t>that</w:t>
      </w:r>
      <w:r>
        <w:rPr>
          <w:spacing w:val="-1"/>
        </w:rPr>
        <w:t xml:space="preserve"> </w:t>
      </w:r>
      <w:r>
        <w:t>are</w:t>
      </w:r>
      <w:r>
        <w:rPr>
          <w:spacing w:val="-3"/>
        </w:rPr>
        <w:t xml:space="preserve"> </w:t>
      </w:r>
      <w:r>
        <w:t>available. There are</w:t>
      </w:r>
      <w:r>
        <w:rPr>
          <w:spacing w:val="-1"/>
        </w:rPr>
        <w:t xml:space="preserve"> </w:t>
      </w:r>
      <w:r>
        <w:t>diagrams</w:t>
      </w:r>
      <w:r>
        <w:rPr>
          <w:spacing w:val="-3"/>
        </w:rPr>
        <w:t xml:space="preserve"> </w:t>
      </w:r>
      <w:r>
        <w:t>illustrating</w:t>
      </w:r>
      <w:r>
        <w:rPr>
          <w:spacing w:val="-1"/>
        </w:rPr>
        <w:t xml:space="preserve"> </w:t>
      </w:r>
      <w:r>
        <w:t>the</w:t>
      </w:r>
      <w:r>
        <w:rPr>
          <w:spacing w:val="-1"/>
        </w:rPr>
        <w:t xml:space="preserve"> </w:t>
      </w:r>
      <w:r>
        <w:t>courtroom struct</w:t>
      </w:r>
      <w:r>
        <w:t>ure</w:t>
      </w:r>
      <w:r>
        <w:rPr>
          <w:spacing w:val="-3"/>
        </w:rPr>
        <w:t xml:space="preserve"> </w:t>
      </w:r>
      <w:r>
        <w:t>and</w:t>
      </w:r>
      <w:r>
        <w:rPr>
          <w:spacing w:val="-3"/>
        </w:rPr>
        <w:t xml:space="preserve"> </w:t>
      </w:r>
      <w:r>
        <w:t>the</w:t>
      </w:r>
      <w:r>
        <w:rPr>
          <w:spacing w:val="-1"/>
        </w:rPr>
        <w:t xml:space="preserve"> </w:t>
      </w:r>
      <w:r>
        <w:t>use</w:t>
      </w:r>
      <w:r>
        <w:rPr>
          <w:spacing w:val="-1"/>
        </w:rPr>
        <w:t xml:space="preserve"> </w:t>
      </w:r>
      <w:r>
        <w:t>of video</w:t>
      </w:r>
      <w:r>
        <w:rPr>
          <w:spacing w:val="-1"/>
        </w:rPr>
        <w:t xml:space="preserve"> </w:t>
      </w:r>
      <w:r>
        <w:t>links</w:t>
      </w:r>
      <w:r>
        <w:rPr>
          <w:spacing w:val="-3"/>
        </w:rPr>
        <w:t xml:space="preserve"> </w:t>
      </w:r>
      <w:r>
        <w:t>is explained.</w:t>
      </w:r>
    </w:p>
    <w:p w14:paraId="05E6C62B" w14:textId="77777777" w:rsidR="000E2A3C" w:rsidRDefault="005F29D3">
      <w:pPr>
        <w:pStyle w:val="ListParagraph"/>
        <w:numPr>
          <w:ilvl w:val="1"/>
          <w:numId w:val="30"/>
        </w:numPr>
        <w:tabs>
          <w:tab w:val="left" w:pos="965"/>
        </w:tabs>
        <w:spacing w:line="276" w:lineRule="auto"/>
        <w:ind w:right="751"/>
      </w:pPr>
      <w:r>
        <w:t>Making child arrangements via the family courts following separation can be stressful and entrench conflict in families. This can be stressful for children. The Ministry of Justice has launched</w:t>
      </w:r>
      <w:r>
        <w:rPr>
          <w:spacing w:val="-3"/>
        </w:rPr>
        <w:t xml:space="preserve"> </w:t>
      </w:r>
      <w:r>
        <w:t>an</w:t>
      </w:r>
      <w:r>
        <w:rPr>
          <w:spacing w:val="-4"/>
        </w:rPr>
        <w:t xml:space="preserve"> </w:t>
      </w:r>
      <w:r>
        <w:t>online</w:t>
      </w:r>
      <w:r>
        <w:rPr>
          <w:spacing w:val="-3"/>
        </w:rPr>
        <w:t xml:space="preserve"> </w:t>
      </w:r>
      <w:r>
        <w:t>information</w:t>
      </w:r>
      <w:r>
        <w:rPr>
          <w:spacing w:val="-5"/>
        </w:rPr>
        <w:t xml:space="preserve"> </w:t>
      </w:r>
      <w:r>
        <w:t>tool</w:t>
      </w:r>
      <w:r>
        <w:rPr>
          <w:spacing w:val="-3"/>
        </w:rPr>
        <w:t xml:space="preserve"> </w:t>
      </w:r>
      <w:hyperlink r:id="rId125">
        <w:r>
          <w:t>‘</w:t>
        </w:r>
        <w:r>
          <w:rPr>
            <w:color w:val="0000FF"/>
            <w:u w:val="single" w:color="0000FF"/>
          </w:rPr>
          <w:t>making</w:t>
        </w:r>
        <w:r>
          <w:rPr>
            <w:color w:val="0000FF"/>
            <w:spacing w:val="-3"/>
            <w:u w:val="single" w:color="0000FF"/>
          </w:rPr>
          <w:t xml:space="preserve"> </w:t>
        </w:r>
        <w:r>
          <w:rPr>
            <w:color w:val="0000FF"/>
            <w:u w:val="single" w:color="0000FF"/>
          </w:rPr>
          <w:t>child</w:t>
        </w:r>
        <w:r>
          <w:rPr>
            <w:color w:val="0000FF"/>
            <w:spacing w:val="-4"/>
            <w:u w:val="single" w:color="0000FF"/>
          </w:rPr>
          <w:t xml:space="preserve"> </w:t>
        </w:r>
        <w:r>
          <w:rPr>
            <w:color w:val="0000FF"/>
            <w:u w:val="single" w:color="0000FF"/>
          </w:rPr>
          <w:t>arrangements</w:t>
        </w:r>
        <w:r>
          <w:rPr>
            <w:color w:val="0000FF"/>
            <w:spacing w:val="-3"/>
            <w:u w:val="single" w:color="0000FF"/>
          </w:rPr>
          <w:t xml:space="preserve"> </w:t>
        </w:r>
        <w:r>
          <w:rPr>
            <w:color w:val="0000FF"/>
            <w:u w:val="single" w:color="0000FF"/>
          </w:rPr>
          <w:t>if</w:t>
        </w:r>
        <w:r>
          <w:rPr>
            <w:color w:val="0000FF"/>
            <w:spacing w:val="-2"/>
            <w:u w:val="single" w:color="0000FF"/>
          </w:rPr>
          <w:t xml:space="preserve"> </w:t>
        </w:r>
        <w:r>
          <w:rPr>
            <w:color w:val="0000FF"/>
            <w:u w:val="single" w:color="0000FF"/>
          </w:rPr>
          <w:t>you</w:t>
        </w:r>
        <w:r>
          <w:rPr>
            <w:color w:val="0000FF"/>
            <w:spacing w:val="-3"/>
            <w:u w:val="single" w:color="0000FF"/>
          </w:rPr>
          <w:t xml:space="preserve"> </w:t>
        </w:r>
        <w:r>
          <w:rPr>
            <w:color w:val="0000FF"/>
            <w:u w:val="single" w:color="0000FF"/>
          </w:rPr>
          <w:t>divorce</w:t>
        </w:r>
        <w:r>
          <w:rPr>
            <w:color w:val="0000FF"/>
            <w:spacing w:val="-3"/>
            <w:u w:val="single" w:color="0000FF"/>
          </w:rPr>
          <w:t xml:space="preserve"> </w:t>
        </w:r>
        <w:r>
          <w:rPr>
            <w:color w:val="0000FF"/>
            <w:u w:val="single" w:color="0000FF"/>
          </w:rPr>
          <w:t>or</w:t>
        </w:r>
        <w:r>
          <w:rPr>
            <w:color w:val="0000FF"/>
            <w:spacing w:val="-3"/>
            <w:u w:val="single" w:color="0000FF"/>
          </w:rPr>
          <w:t xml:space="preserve"> </w:t>
        </w:r>
        <w:r>
          <w:rPr>
            <w:color w:val="0000FF"/>
            <w:u w:val="single" w:color="0000FF"/>
          </w:rPr>
          <w:t>separate’</w:t>
        </w:r>
      </w:hyperlink>
      <w:r>
        <w:rPr>
          <w:color w:val="0000FF"/>
          <w:spacing w:val="-2"/>
        </w:rPr>
        <w:t xml:space="preserve"> </w:t>
      </w:r>
      <w:r>
        <w:t xml:space="preserve">with clear and concise information on the dispute resolution service. This may be useful for some parents and </w:t>
      </w:r>
      <w:proofErr w:type="spellStart"/>
      <w:r>
        <w:t>carers</w:t>
      </w:r>
      <w:proofErr w:type="spellEnd"/>
      <w:r>
        <w:t>.</w:t>
      </w:r>
    </w:p>
    <w:p w14:paraId="014D1C51" w14:textId="77777777" w:rsidR="000E2A3C" w:rsidRDefault="000E2A3C">
      <w:pPr>
        <w:pStyle w:val="BodyText"/>
        <w:ind w:left="0" w:firstLine="0"/>
        <w:rPr>
          <w:sz w:val="24"/>
        </w:rPr>
      </w:pPr>
    </w:p>
    <w:p w14:paraId="064407DA" w14:textId="77777777" w:rsidR="000E2A3C" w:rsidRDefault="000E2A3C">
      <w:pPr>
        <w:pStyle w:val="BodyText"/>
        <w:spacing w:before="103"/>
        <w:ind w:left="0" w:firstLine="0"/>
        <w:rPr>
          <w:sz w:val="24"/>
        </w:rPr>
      </w:pPr>
    </w:p>
    <w:p w14:paraId="7AEDE10D" w14:textId="77777777" w:rsidR="000E2A3C" w:rsidRDefault="005F29D3">
      <w:pPr>
        <w:pStyle w:val="Heading3"/>
        <w:spacing w:before="1"/>
        <w:ind w:left="261"/>
      </w:pPr>
      <w:r>
        <w:rPr>
          <w:noProof/>
        </w:rPr>
        <mc:AlternateContent>
          <mc:Choice Requires="wps">
            <w:drawing>
              <wp:anchor distT="0" distB="0" distL="0" distR="0" simplePos="0" relativeHeight="487610368" behindDoc="1" locked="0" layoutInCell="1" allowOverlap="1" wp14:anchorId="1D89FEE2" wp14:editId="5203DB66">
                <wp:simplePos x="0" y="0"/>
                <wp:positionH relativeFrom="page">
                  <wp:posOffset>594359</wp:posOffset>
                </wp:positionH>
                <wp:positionV relativeFrom="paragraph">
                  <wp:posOffset>212594</wp:posOffset>
                </wp:positionV>
                <wp:extent cx="6373495" cy="27940"/>
                <wp:effectExtent l="0" t="0" r="0" b="0"/>
                <wp:wrapTopAndBottom/>
                <wp:docPr id="158" name="Graphic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B30EECA" id="Graphic 158" o:spid="_x0000_s1026" style="position:absolute;margin-left:46.8pt;margin-top:16.75pt;width:501.85pt;height:2.2pt;z-index:-1570611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" path="m6373114,l,,,27432r6373114,l6373114,xe" fillcolor="#365f91" stroked="f">
                <v:path arrowok="t"/>
                <w10:wrap type="topAndBottom" anchorx="page"/>
              </v:shape>
            </w:pict>
          </mc:Fallback>
        </mc:AlternateContent>
      </w:r>
      <w:r>
        <w:rPr>
          <w:b w:val="0"/>
          <w:noProof/>
        </w:rPr>
        <w:drawing>
          <wp:inline distT="0" distB="0" distL="0" distR="0" wp14:anchorId="7904B3D7" wp14:editId="44742C80">
            <wp:extent cx="115032" cy="110459"/>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126" cstate="print"/>
                    <a:stretch>
                      <a:fillRect/>
                    </a:stretch>
                  </pic:blipFill>
                  <pic:spPr>
                    <a:xfrm>
                      <a:off x="0" y="0"/>
                      <a:ext cx="115032" cy="110459"/>
                    </a:xfrm>
                    <a:prstGeom prst="rect">
                      <a:avLst/>
                    </a:prstGeom>
                  </pic:spPr>
                </pic:pic>
              </a:graphicData>
            </a:graphic>
          </wp:inline>
        </w:drawing>
      </w:r>
      <w:r>
        <w:rPr>
          <w:rFonts w:ascii="Times New Roman"/>
          <w:b w:val="0"/>
          <w:spacing w:val="124"/>
          <w:sz w:val="20"/>
        </w:rPr>
        <w:t xml:space="preserve"> </w:t>
      </w:r>
      <w:bookmarkStart w:id="57" w:name="_bookmark57"/>
      <w:bookmarkEnd w:id="57"/>
      <w:r>
        <w:t>Parental Consent and Separated Parents</w:t>
      </w:r>
    </w:p>
    <w:p w14:paraId="12DFB787" w14:textId="77777777" w:rsidR="000E2A3C" w:rsidRDefault="005F29D3">
      <w:pPr>
        <w:pStyle w:val="ListParagraph"/>
        <w:numPr>
          <w:ilvl w:val="1"/>
          <w:numId w:val="29"/>
        </w:numPr>
        <w:tabs>
          <w:tab w:val="left" w:pos="965"/>
        </w:tabs>
        <w:spacing w:before="122" w:line="276" w:lineRule="auto"/>
        <w:ind w:right="919"/>
      </w:pPr>
      <w:r>
        <w:t>In</w:t>
      </w:r>
      <w:r>
        <w:rPr>
          <w:spacing w:val="-3"/>
        </w:rPr>
        <w:t xml:space="preserve"> </w:t>
      </w:r>
      <w:r>
        <w:t>accordance</w:t>
      </w:r>
      <w:r>
        <w:rPr>
          <w:spacing w:val="-5"/>
        </w:rPr>
        <w:t xml:space="preserve"> </w:t>
      </w:r>
      <w:r>
        <w:t>with</w:t>
      </w:r>
      <w:r>
        <w:rPr>
          <w:spacing w:val="-2"/>
        </w:rPr>
        <w:t xml:space="preserve"> </w:t>
      </w:r>
      <w:hyperlink r:id="rId127">
        <w:r>
          <w:rPr>
            <w:color w:val="0000FF"/>
            <w:u w:val="single" w:color="0000FF"/>
          </w:rPr>
          <w:t>Section</w:t>
        </w:r>
        <w:r>
          <w:rPr>
            <w:color w:val="0000FF"/>
            <w:spacing w:val="-3"/>
            <w:u w:val="single" w:color="0000FF"/>
          </w:rPr>
          <w:t xml:space="preserve"> </w:t>
        </w:r>
        <w:r>
          <w:rPr>
            <w:color w:val="0000FF"/>
            <w:u w:val="single" w:color="0000FF"/>
          </w:rPr>
          <w:t>576</w:t>
        </w:r>
        <w:r>
          <w:rPr>
            <w:color w:val="0000FF"/>
            <w:spacing w:val="-3"/>
            <w:u w:val="single" w:color="0000FF"/>
          </w:rPr>
          <w:t xml:space="preserve"> </w:t>
        </w:r>
        <w:r>
          <w:rPr>
            <w:color w:val="0000FF"/>
            <w:u w:val="single" w:color="0000FF"/>
          </w:rPr>
          <w:t>of</w:t>
        </w:r>
        <w:r>
          <w:rPr>
            <w:color w:val="0000FF"/>
            <w:spacing w:val="-4"/>
            <w:u w:val="single" w:color="0000FF"/>
          </w:rPr>
          <w:t xml:space="preserve"> </w:t>
        </w:r>
        <w:r>
          <w:rPr>
            <w:color w:val="0000FF"/>
            <w:u w:val="single" w:color="0000FF"/>
          </w:rPr>
          <w:t>the</w:t>
        </w:r>
        <w:r>
          <w:rPr>
            <w:color w:val="0000FF"/>
            <w:spacing w:val="-3"/>
            <w:u w:val="single" w:color="0000FF"/>
          </w:rPr>
          <w:t xml:space="preserve"> </w:t>
        </w:r>
        <w:r>
          <w:rPr>
            <w:color w:val="0000FF"/>
            <w:u w:val="single" w:color="0000FF"/>
          </w:rPr>
          <w:t>Education</w:t>
        </w:r>
        <w:r>
          <w:rPr>
            <w:color w:val="0000FF"/>
            <w:spacing w:val="-5"/>
            <w:u w:val="single" w:color="0000FF"/>
          </w:rPr>
          <w:t xml:space="preserve"> </w:t>
        </w:r>
        <w:r>
          <w:rPr>
            <w:color w:val="0000FF"/>
            <w:u w:val="single" w:color="0000FF"/>
          </w:rPr>
          <w:t>Act</w:t>
        </w:r>
        <w:r>
          <w:rPr>
            <w:color w:val="0000FF"/>
            <w:spacing w:val="-1"/>
            <w:u w:val="single" w:color="0000FF"/>
          </w:rPr>
          <w:t xml:space="preserve"> </w:t>
        </w:r>
        <w:r>
          <w:rPr>
            <w:color w:val="0000FF"/>
            <w:u w:val="single" w:color="0000FF"/>
          </w:rPr>
          <w:t>1996</w:t>
        </w:r>
        <w:r>
          <w:t>,</w:t>
        </w:r>
      </w:hyperlink>
      <w:r>
        <w:rPr>
          <w:spacing w:val="-1"/>
        </w:rPr>
        <w:t xml:space="preserve"> </w:t>
      </w:r>
      <w:r>
        <w:t>schools</w:t>
      </w:r>
      <w:r>
        <w:rPr>
          <w:spacing w:val="-2"/>
        </w:rPr>
        <w:t xml:space="preserve"> </w:t>
      </w:r>
      <w:proofErr w:type="spellStart"/>
      <w:r>
        <w:t>recognise</w:t>
      </w:r>
      <w:proofErr w:type="spellEnd"/>
      <w:r>
        <w:rPr>
          <w:spacing w:val="-3"/>
        </w:rPr>
        <w:t xml:space="preserve"> </w:t>
      </w:r>
      <w:r>
        <w:t>that</w:t>
      </w:r>
      <w:r>
        <w:rPr>
          <w:spacing w:val="-4"/>
        </w:rPr>
        <w:t xml:space="preserve"> </w:t>
      </w:r>
      <w:r>
        <w:t>all</w:t>
      </w:r>
      <w:r>
        <w:rPr>
          <w:spacing w:val="-3"/>
        </w:rPr>
        <w:t xml:space="preserve"> </w:t>
      </w:r>
      <w:r>
        <w:t>parents with parental responsibility have equal rights to be involved in decisions about their child’s education, regardless of whether they live with the child.</w:t>
      </w:r>
    </w:p>
    <w:p w14:paraId="2B907DC0" w14:textId="77777777" w:rsidR="000E2A3C" w:rsidRDefault="005F29D3">
      <w:pPr>
        <w:pStyle w:val="ListParagraph"/>
        <w:numPr>
          <w:ilvl w:val="1"/>
          <w:numId w:val="29"/>
        </w:numPr>
        <w:tabs>
          <w:tab w:val="left" w:pos="965"/>
        </w:tabs>
        <w:spacing w:before="121" w:line="276" w:lineRule="auto"/>
        <w:ind w:right="799"/>
      </w:pPr>
      <w:r>
        <w:t xml:space="preserve">Where parents are separated, </w:t>
      </w:r>
      <w:proofErr w:type="spellStart"/>
      <w:r>
        <w:t>Sawley</w:t>
      </w:r>
      <w:proofErr w:type="spellEnd"/>
      <w:r>
        <w:t xml:space="preserve"> Junior School is not legally required to obtain consent fr</w:t>
      </w:r>
      <w:r>
        <w:t>om both parents for every activity. For routine matters (</w:t>
      </w:r>
      <w:proofErr w:type="gramStart"/>
      <w:r>
        <w:t>e.g.</w:t>
      </w:r>
      <w:proofErr w:type="gramEnd"/>
      <w:r>
        <w:t xml:space="preserve"> local trips), consent from one parent is typically sufficient. However, for significant decisions—such as residential trips, medical</w:t>
      </w:r>
      <w:r>
        <w:rPr>
          <w:spacing w:val="-3"/>
        </w:rPr>
        <w:t xml:space="preserve"> </w:t>
      </w:r>
      <w:r>
        <w:t>interventions,</w:t>
      </w:r>
      <w:r>
        <w:rPr>
          <w:spacing w:val="-3"/>
        </w:rPr>
        <w:t xml:space="preserve"> </w:t>
      </w:r>
      <w:r>
        <w:t>or</w:t>
      </w:r>
      <w:r>
        <w:rPr>
          <w:spacing w:val="-6"/>
        </w:rPr>
        <w:t xml:space="preserve"> </w:t>
      </w:r>
      <w:r>
        <w:t>changes</w:t>
      </w:r>
      <w:r>
        <w:rPr>
          <w:spacing w:val="-4"/>
        </w:rPr>
        <w:t xml:space="preserve"> </w:t>
      </w:r>
      <w:r>
        <w:t>to</w:t>
      </w:r>
      <w:r>
        <w:rPr>
          <w:spacing w:val="-4"/>
        </w:rPr>
        <w:t xml:space="preserve"> </w:t>
      </w:r>
      <w:r>
        <w:t>educational</w:t>
      </w:r>
      <w:r>
        <w:rPr>
          <w:spacing w:val="-3"/>
        </w:rPr>
        <w:t xml:space="preserve"> </w:t>
      </w:r>
      <w:r>
        <w:t>provision—both</w:t>
      </w:r>
      <w:r>
        <w:rPr>
          <w:spacing w:val="-2"/>
        </w:rPr>
        <w:t xml:space="preserve"> </w:t>
      </w:r>
      <w:r>
        <w:t>paren</w:t>
      </w:r>
      <w:r>
        <w:t>ts</w:t>
      </w:r>
      <w:r>
        <w:rPr>
          <w:spacing w:val="-4"/>
        </w:rPr>
        <w:t xml:space="preserve"> </w:t>
      </w:r>
      <w:r>
        <w:t>may</w:t>
      </w:r>
      <w:r>
        <w:rPr>
          <w:spacing w:val="-4"/>
        </w:rPr>
        <w:t xml:space="preserve"> </w:t>
      </w:r>
      <w:r>
        <w:t>need</w:t>
      </w:r>
      <w:r>
        <w:rPr>
          <w:spacing w:val="-2"/>
        </w:rPr>
        <w:t xml:space="preserve"> </w:t>
      </w:r>
      <w:r>
        <w:t>to</w:t>
      </w:r>
      <w:r>
        <w:rPr>
          <w:spacing w:val="-2"/>
        </w:rPr>
        <w:t xml:space="preserve"> </w:t>
      </w:r>
      <w:r>
        <w:t>provide</w:t>
      </w:r>
    </w:p>
    <w:p w14:paraId="61350212"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499D45C7" w14:textId="77777777" w:rsidR="000E2A3C" w:rsidRDefault="005F29D3">
      <w:pPr>
        <w:pStyle w:val="BodyText"/>
        <w:spacing w:before="82" w:line="276" w:lineRule="auto"/>
        <w:ind w:left="965" w:right="1042" w:firstLine="0"/>
      </w:pPr>
      <w:r>
        <w:lastRenderedPageBreak/>
        <w:t>consent,</w:t>
      </w:r>
      <w:r>
        <w:rPr>
          <w:spacing w:val="-3"/>
        </w:rPr>
        <w:t xml:space="preserve"> </w:t>
      </w:r>
      <w:r>
        <w:t>particularly</w:t>
      </w:r>
      <w:r>
        <w:rPr>
          <w:spacing w:val="-4"/>
        </w:rPr>
        <w:t xml:space="preserve"> </w:t>
      </w:r>
      <w:r>
        <w:t>where</w:t>
      </w:r>
      <w:r>
        <w:rPr>
          <w:spacing w:val="-3"/>
        </w:rPr>
        <w:t xml:space="preserve"> </w:t>
      </w:r>
      <w:r>
        <w:t>a</w:t>
      </w:r>
      <w:r>
        <w:rPr>
          <w:spacing w:val="-3"/>
        </w:rPr>
        <w:t xml:space="preserve"> </w:t>
      </w:r>
      <w:r>
        <w:t>court</w:t>
      </w:r>
      <w:r>
        <w:rPr>
          <w:spacing w:val="-1"/>
        </w:rPr>
        <w:t xml:space="preserve"> </w:t>
      </w:r>
      <w:r>
        <w:t>order</w:t>
      </w:r>
      <w:r>
        <w:rPr>
          <w:spacing w:val="-3"/>
        </w:rPr>
        <w:t xml:space="preserve"> </w:t>
      </w:r>
      <w:r>
        <w:t>is</w:t>
      </w:r>
      <w:r>
        <w:rPr>
          <w:spacing w:val="-2"/>
        </w:rPr>
        <w:t xml:space="preserve"> </w:t>
      </w:r>
      <w:r>
        <w:t>in</w:t>
      </w:r>
      <w:r>
        <w:rPr>
          <w:spacing w:val="-3"/>
        </w:rPr>
        <w:t xml:space="preserve"> </w:t>
      </w:r>
      <w:r>
        <w:t>place.</w:t>
      </w:r>
      <w:r>
        <w:rPr>
          <w:spacing w:val="-3"/>
        </w:rPr>
        <w:t xml:space="preserve"> </w:t>
      </w:r>
      <w:r>
        <w:t>In</w:t>
      </w:r>
      <w:r>
        <w:rPr>
          <w:spacing w:val="-3"/>
        </w:rPr>
        <w:t xml:space="preserve"> </w:t>
      </w:r>
      <w:r>
        <w:t>such</w:t>
      </w:r>
      <w:r>
        <w:rPr>
          <w:spacing w:val="-3"/>
        </w:rPr>
        <w:t xml:space="preserve"> </w:t>
      </w:r>
      <w:r>
        <w:t>cases,</w:t>
      </w:r>
      <w:r>
        <w:rPr>
          <w:spacing w:val="-3"/>
        </w:rPr>
        <w:t xml:space="preserve"> </w:t>
      </w:r>
      <w:r>
        <w:t>the</w:t>
      </w:r>
      <w:r>
        <w:rPr>
          <w:spacing w:val="-4"/>
        </w:rPr>
        <w:t xml:space="preserve"> </w:t>
      </w:r>
      <w:r>
        <w:t>school</w:t>
      </w:r>
      <w:r>
        <w:rPr>
          <w:spacing w:val="-3"/>
        </w:rPr>
        <w:t xml:space="preserve"> </w:t>
      </w:r>
      <w:r>
        <w:t>will</w:t>
      </w:r>
      <w:r>
        <w:rPr>
          <w:spacing w:val="-3"/>
        </w:rPr>
        <w:t xml:space="preserve"> </w:t>
      </w:r>
      <w:r>
        <w:t>establish a clear communication protocol to ensure both parents are appropriately informed and</w:t>
      </w:r>
    </w:p>
    <w:p w14:paraId="318AC9F2" w14:textId="77777777" w:rsidR="000E2A3C" w:rsidRDefault="005F29D3">
      <w:pPr>
        <w:pStyle w:val="BodyText"/>
        <w:spacing w:line="276" w:lineRule="auto"/>
        <w:ind w:left="965" w:right="765" w:firstLine="0"/>
      </w:pPr>
      <w:r>
        <w:t>involved.</w:t>
      </w:r>
      <w:r>
        <w:rPr>
          <w:spacing w:val="-5"/>
        </w:rPr>
        <w:t xml:space="preserve"> </w:t>
      </w:r>
      <w:r>
        <w:t>Where</w:t>
      </w:r>
      <w:r>
        <w:rPr>
          <w:spacing w:val="-4"/>
        </w:rPr>
        <w:t xml:space="preserve"> </w:t>
      </w:r>
      <w:r>
        <w:t>there</w:t>
      </w:r>
      <w:r>
        <w:rPr>
          <w:spacing w:val="-4"/>
        </w:rPr>
        <w:t xml:space="preserve"> </w:t>
      </w:r>
      <w:r>
        <w:t>is</w:t>
      </w:r>
      <w:r>
        <w:rPr>
          <w:spacing w:val="-4"/>
        </w:rPr>
        <w:t xml:space="preserve"> </w:t>
      </w:r>
      <w:r>
        <w:t>a</w:t>
      </w:r>
      <w:r>
        <w:rPr>
          <w:spacing w:val="-4"/>
        </w:rPr>
        <w:t xml:space="preserve"> </w:t>
      </w:r>
      <w:r>
        <w:t>known</w:t>
      </w:r>
      <w:r>
        <w:rPr>
          <w:spacing w:val="-2"/>
        </w:rPr>
        <w:t xml:space="preserve"> </w:t>
      </w:r>
      <w:r>
        <w:t>disagreement between</w:t>
      </w:r>
      <w:r>
        <w:rPr>
          <w:spacing w:val="-2"/>
        </w:rPr>
        <w:t xml:space="preserve"> </w:t>
      </w:r>
      <w:r>
        <w:t>parents,</w:t>
      </w:r>
      <w:r>
        <w:rPr>
          <w:spacing w:val="-3"/>
        </w:rPr>
        <w:t xml:space="preserve"> </w:t>
      </w:r>
      <w:r>
        <w:t>the</w:t>
      </w:r>
      <w:r>
        <w:rPr>
          <w:spacing w:val="-2"/>
        </w:rPr>
        <w:t xml:space="preserve"> </w:t>
      </w:r>
      <w:r>
        <w:t>school</w:t>
      </w:r>
      <w:r>
        <w:rPr>
          <w:spacing w:val="-2"/>
        </w:rPr>
        <w:t xml:space="preserve"> </w:t>
      </w:r>
      <w:r>
        <w:t>will</w:t>
      </w:r>
      <w:r>
        <w:rPr>
          <w:spacing w:val="-2"/>
        </w:rPr>
        <w:t xml:space="preserve"> </w:t>
      </w:r>
      <w:r>
        <w:t>not proceed with the activity unless legally permitted to do so, and may seek lega</w:t>
      </w:r>
      <w:r>
        <w:t xml:space="preserve">l advice to ensure compliance. The welfare of the child remains the school’s paramount concern in all such </w:t>
      </w:r>
      <w:r>
        <w:rPr>
          <w:spacing w:val="-2"/>
        </w:rPr>
        <w:t>matters.</w:t>
      </w:r>
    </w:p>
    <w:p w14:paraId="34721CE9" w14:textId="77777777" w:rsidR="000E2A3C" w:rsidRDefault="005F29D3">
      <w:pPr>
        <w:pStyle w:val="Heading3"/>
        <w:spacing w:before="238"/>
        <w:ind w:left="268"/>
        <w:rPr>
          <w:position w:val="1"/>
        </w:rPr>
      </w:pPr>
      <w:r>
        <w:rPr>
          <w:noProof/>
          <w:position w:val="1"/>
        </w:rPr>
        <mc:AlternateContent>
          <mc:Choice Requires="wps">
            <w:drawing>
              <wp:anchor distT="0" distB="0" distL="0" distR="0" simplePos="0" relativeHeight="487610880" behindDoc="1" locked="0" layoutInCell="1" allowOverlap="1" wp14:anchorId="37DC0BD5" wp14:editId="0FBEC259">
                <wp:simplePos x="0" y="0"/>
                <wp:positionH relativeFrom="page">
                  <wp:posOffset>594359</wp:posOffset>
                </wp:positionH>
                <wp:positionV relativeFrom="paragraph">
                  <wp:posOffset>365790</wp:posOffset>
                </wp:positionV>
                <wp:extent cx="6373495" cy="27940"/>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19EF76BC" id="Graphic 160" o:spid="_x0000_s1026" style="position:absolute;margin-left:46.8pt;margin-top:28.8pt;width:501.85pt;height:2.2pt;z-index:-1570560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24328D40" wp14:editId="42619D94">
            <wp:extent cx="110459" cy="111922"/>
            <wp:effectExtent l="0" t="0" r="0" b="0"/>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17" cstate="print"/>
                    <a:stretch>
                      <a:fillRect/>
                    </a:stretch>
                  </pic:blipFill>
                  <pic:spPr>
                    <a:xfrm>
                      <a:off x="0" y="0"/>
                      <a:ext cx="110459" cy="111922"/>
                    </a:xfrm>
                    <a:prstGeom prst="rect">
                      <a:avLst/>
                    </a:prstGeom>
                  </pic:spPr>
                </pic:pic>
              </a:graphicData>
            </a:graphic>
          </wp:inline>
        </w:drawing>
      </w:r>
      <w:r>
        <w:rPr>
          <w:rFonts w:ascii="Times New Roman"/>
          <w:b w:val="0"/>
          <w:spacing w:val="124"/>
          <w:position w:val="1"/>
          <w:sz w:val="20"/>
        </w:rPr>
        <w:t xml:space="preserve"> </w:t>
      </w:r>
      <w:bookmarkStart w:id="58" w:name="_bookmark58"/>
      <w:bookmarkEnd w:id="58"/>
      <w:r>
        <w:rPr>
          <w:position w:val="1"/>
        </w:rPr>
        <w:t>Child Sexual Exploitation (CSE)</w:t>
      </w:r>
    </w:p>
    <w:p w14:paraId="18CBE1E0" w14:textId="77777777" w:rsidR="000E2A3C" w:rsidRDefault="005F29D3">
      <w:pPr>
        <w:pStyle w:val="ListParagraph"/>
        <w:numPr>
          <w:ilvl w:val="1"/>
          <w:numId w:val="28"/>
        </w:numPr>
        <w:tabs>
          <w:tab w:val="left" w:pos="965"/>
        </w:tabs>
        <w:spacing w:before="122"/>
      </w:pPr>
      <w:r>
        <w:t>The</w:t>
      </w:r>
      <w:r>
        <w:rPr>
          <w:spacing w:val="-9"/>
        </w:rPr>
        <w:t xml:space="preserve"> </w:t>
      </w:r>
      <w:r>
        <w:t>sexual</w:t>
      </w:r>
      <w:r>
        <w:rPr>
          <w:spacing w:val="-4"/>
        </w:rPr>
        <w:t xml:space="preserve"> </w:t>
      </w:r>
      <w:r>
        <w:t>exploitation</w:t>
      </w:r>
      <w:r>
        <w:rPr>
          <w:spacing w:val="-4"/>
        </w:rPr>
        <w:t xml:space="preserve"> </w:t>
      </w:r>
      <w:r>
        <w:t>of</w:t>
      </w:r>
      <w:r>
        <w:rPr>
          <w:spacing w:val="-3"/>
        </w:rPr>
        <w:t xml:space="preserve"> </w:t>
      </w:r>
      <w:r>
        <w:t>children</w:t>
      </w:r>
      <w:r>
        <w:rPr>
          <w:spacing w:val="-6"/>
        </w:rPr>
        <w:t xml:space="preserve"> </w:t>
      </w:r>
      <w:r>
        <w:t>and</w:t>
      </w:r>
      <w:r>
        <w:rPr>
          <w:spacing w:val="-4"/>
        </w:rPr>
        <w:t xml:space="preserve"> </w:t>
      </w:r>
      <w:r>
        <w:t>young</w:t>
      </w:r>
      <w:r>
        <w:rPr>
          <w:spacing w:val="-5"/>
        </w:rPr>
        <w:t xml:space="preserve"> </w:t>
      </w:r>
      <w:r>
        <w:t>people</w:t>
      </w:r>
      <w:r>
        <w:rPr>
          <w:spacing w:val="-4"/>
        </w:rPr>
        <w:t xml:space="preserve"> </w:t>
      </w:r>
      <w:r>
        <w:t>(CSE)</w:t>
      </w:r>
      <w:r>
        <w:rPr>
          <w:spacing w:val="-4"/>
        </w:rPr>
        <w:t xml:space="preserve"> </w:t>
      </w:r>
      <w:r>
        <w:t>under</w:t>
      </w:r>
      <w:r>
        <w:rPr>
          <w:spacing w:val="-3"/>
        </w:rPr>
        <w:t xml:space="preserve"> </w:t>
      </w:r>
      <w:r>
        <w:t>18</w:t>
      </w:r>
      <w:r>
        <w:rPr>
          <w:spacing w:val="-6"/>
        </w:rPr>
        <w:t xml:space="preserve"> </w:t>
      </w:r>
      <w:r>
        <w:t>is</w:t>
      </w:r>
      <w:r>
        <w:rPr>
          <w:spacing w:val="-4"/>
        </w:rPr>
        <w:t xml:space="preserve"> </w:t>
      </w:r>
      <w:r>
        <w:t>defined</w:t>
      </w:r>
      <w:r>
        <w:rPr>
          <w:spacing w:val="-6"/>
        </w:rPr>
        <w:t xml:space="preserve"> </w:t>
      </w:r>
      <w:r>
        <w:t>as</w:t>
      </w:r>
      <w:r>
        <w:rPr>
          <w:spacing w:val="-6"/>
        </w:rPr>
        <w:t xml:space="preserve"> </w:t>
      </w:r>
      <w:r>
        <w:t>that</w:t>
      </w:r>
      <w:r>
        <w:rPr>
          <w:spacing w:val="-2"/>
        </w:rPr>
        <w:t xml:space="preserve"> which:</w:t>
      </w:r>
    </w:p>
    <w:p w14:paraId="60A50FF0" w14:textId="77777777" w:rsidR="000E2A3C" w:rsidRDefault="005F29D3">
      <w:pPr>
        <w:pStyle w:val="ListParagraph"/>
        <w:numPr>
          <w:ilvl w:val="1"/>
          <w:numId w:val="28"/>
        </w:numPr>
        <w:tabs>
          <w:tab w:val="left" w:pos="965"/>
        </w:tabs>
        <w:spacing w:before="158" w:line="276" w:lineRule="auto"/>
        <w:ind w:right="852"/>
      </w:pPr>
      <w:r>
        <w:t>‘Involves exploitative situations, contexts and relationships where young people (or a third person</w:t>
      </w:r>
      <w:r>
        <w:rPr>
          <w:spacing w:val="-2"/>
        </w:rPr>
        <w:t xml:space="preserve"> </w:t>
      </w:r>
      <w:r>
        <w:t>or</w:t>
      </w:r>
      <w:r>
        <w:rPr>
          <w:spacing w:val="-2"/>
        </w:rPr>
        <w:t xml:space="preserve"> </w:t>
      </w:r>
      <w:r>
        <w:t>persons)</w:t>
      </w:r>
      <w:r>
        <w:rPr>
          <w:spacing w:val="-3"/>
        </w:rPr>
        <w:t xml:space="preserve"> </w:t>
      </w:r>
      <w:r>
        <w:t>receive</w:t>
      </w:r>
      <w:r>
        <w:rPr>
          <w:spacing w:val="-2"/>
        </w:rPr>
        <w:t xml:space="preserve"> </w:t>
      </w:r>
      <w:r>
        <w:t>‘something’</w:t>
      </w:r>
      <w:r>
        <w:rPr>
          <w:spacing w:val="-5"/>
        </w:rPr>
        <w:t xml:space="preserve"> </w:t>
      </w:r>
      <w:r>
        <w:t>(</w:t>
      </w:r>
      <w:proofErr w:type="gramStart"/>
      <w:r>
        <w:t>e.g.</w:t>
      </w:r>
      <w:proofErr w:type="gramEnd"/>
      <w:r>
        <w:rPr>
          <w:spacing w:val="-5"/>
        </w:rPr>
        <w:t xml:space="preserve"> </w:t>
      </w:r>
      <w:r>
        <w:t>food,</w:t>
      </w:r>
      <w:r>
        <w:rPr>
          <w:spacing w:val="-1"/>
        </w:rPr>
        <w:t xml:space="preserve"> </w:t>
      </w:r>
      <w:r>
        <w:t>accommodation,</w:t>
      </w:r>
      <w:r>
        <w:rPr>
          <w:spacing w:val="-3"/>
        </w:rPr>
        <w:t xml:space="preserve"> </w:t>
      </w:r>
      <w:r>
        <w:t>drugs,</w:t>
      </w:r>
      <w:r>
        <w:rPr>
          <w:spacing w:val="-3"/>
        </w:rPr>
        <w:t xml:space="preserve"> </w:t>
      </w:r>
      <w:r>
        <w:t>alcohol,</w:t>
      </w:r>
      <w:r>
        <w:rPr>
          <w:spacing w:val="-1"/>
        </w:rPr>
        <w:t xml:space="preserve"> </w:t>
      </w:r>
      <w:r>
        <w:t>cigarettes, affection,</w:t>
      </w:r>
      <w:r>
        <w:rPr>
          <w:spacing w:val="-6"/>
        </w:rPr>
        <w:t xml:space="preserve"> </w:t>
      </w:r>
      <w:r>
        <w:t>gifts,</w:t>
      </w:r>
      <w:r>
        <w:rPr>
          <w:spacing w:val="-4"/>
        </w:rPr>
        <w:t xml:space="preserve"> </w:t>
      </w:r>
      <w:r>
        <w:t>money)</w:t>
      </w:r>
      <w:r>
        <w:rPr>
          <w:spacing w:val="-2"/>
        </w:rPr>
        <w:t xml:space="preserve"> </w:t>
      </w:r>
      <w:r>
        <w:t>as</w:t>
      </w:r>
      <w:r>
        <w:rPr>
          <w:spacing w:val="-2"/>
        </w:rPr>
        <w:t xml:space="preserve"> </w:t>
      </w:r>
      <w:r>
        <w:t>a</w:t>
      </w:r>
      <w:r>
        <w:rPr>
          <w:spacing w:val="-5"/>
        </w:rPr>
        <w:t xml:space="preserve"> </w:t>
      </w:r>
      <w:r>
        <w:t>result</w:t>
      </w:r>
      <w:r>
        <w:rPr>
          <w:spacing w:val="-4"/>
        </w:rPr>
        <w:t xml:space="preserve"> </w:t>
      </w:r>
      <w:r>
        <w:t>of</w:t>
      </w:r>
      <w:r>
        <w:rPr>
          <w:spacing w:val="-1"/>
        </w:rPr>
        <w:t xml:space="preserve"> </w:t>
      </w:r>
      <w:r>
        <w:t>them</w:t>
      </w:r>
      <w:r>
        <w:rPr>
          <w:spacing w:val="-2"/>
        </w:rPr>
        <w:t xml:space="preserve"> </w:t>
      </w:r>
      <w:r>
        <w:t>performing,</w:t>
      </w:r>
      <w:r>
        <w:rPr>
          <w:spacing w:val="-1"/>
        </w:rPr>
        <w:t xml:space="preserve"> </w:t>
      </w:r>
      <w:r>
        <w:t>and/or</w:t>
      </w:r>
      <w:r>
        <w:rPr>
          <w:spacing w:val="-4"/>
        </w:rPr>
        <w:t xml:space="preserve"> </w:t>
      </w:r>
      <w:r>
        <w:t>anoth</w:t>
      </w:r>
      <w:r>
        <w:t>er</w:t>
      </w:r>
      <w:r>
        <w:rPr>
          <w:spacing w:val="-4"/>
        </w:rPr>
        <w:t xml:space="preserve"> </w:t>
      </w:r>
      <w:r>
        <w:t>or</w:t>
      </w:r>
      <w:r>
        <w:rPr>
          <w:spacing w:val="-7"/>
        </w:rPr>
        <w:t xml:space="preserve"> </w:t>
      </w:r>
      <w:r>
        <w:t>others</w:t>
      </w:r>
      <w:r>
        <w:rPr>
          <w:spacing w:val="-5"/>
        </w:rPr>
        <w:t xml:space="preserve"> </w:t>
      </w:r>
      <w:r>
        <w:t>performing</w:t>
      </w:r>
      <w:r>
        <w:rPr>
          <w:spacing w:val="-1"/>
        </w:rPr>
        <w:t xml:space="preserve"> </w:t>
      </w:r>
      <w:r>
        <w:t>on them, sexual activities.”</w:t>
      </w:r>
    </w:p>
    <w:p w14:paraId="3761418E" w14:textId="77777777" w:rsidR="000E2A3C" w:rsidRDefault="005F29D3">
      <w:pPr>
        <w:pStyle w:val="ListParagraph"/>
        <w:numPr>
          <w:ilvl w:val="1"/>
          <w:numId w:val="28"/>
        </w:numPr>
        <w:tabs>
          <w:tab w:val="left" w:pos="965"/>
        </w:tabs>
        <w:spacing w:before="120" w:line="276" w:lineRule="auto"/>
        <w:ind w:right="721"/>
      </w:pPr>
      <w:r>
        <w:t>CSE is a form of sexual abuse. Sexual abuse may involve physical contact, including assault by penetration (</w:t>
      </w:r>
      <w:proofErr w:type="gramStart"/>
      <w:r>
        <w:t>e.g.</w:t>
      </w:r>
      <w:proofErr w:type="gramEnd"/>
      <w:r>
        <w:t xml:space="preserve"> rape or oral sex) or nonpenetrative acts such as masturbation, kissing, rubbing,</w:t>
      </w:r>
      <w:r>
        <w:rPr>
          <w:spacing w:val="-1"/>
        </w:rPr>
        <w:t xml:space="preserve"> </w:t>
      </w:r>
      <w:r>
        <w:t>and</w:t>
      </w:r>
      <w:r>
        <w:rPr>
          <w:spacing w:val="-5"/>
        </w:rPr>
        <w:t xml:space="preserve"> </w:t>
      </w:r>
      <w:r>
        <w:t>touch</w:t>
      </w:r>
      <w:r>
        <w:t>ing</w:t>
      </w:r>
      <w:r>
        <w:rPr>
          <w:spacing w:val="-3"/>
        </w:rPr>
        <w:t xml:space="preserve"> </w:t>
      </w:r>
      <w:r>
        <w:t>outside</w:t>
      </w:r>
      <w:r>
        <w:rPr>
          <w:spacing w:val="-3"/>
        </w:rPr>
        <w:t xml:space="preserve"> </w:t>
      </w:r>
      <w:r>
        <w:t>of</w:t>
      </w:r>
      <w:r>
        <w:rPr>
          <w:spacing w:val="-1"/>
        </w:rPr>
        <w:t xml:space="preserve"> </w:t>
      </w:r>
      <w:r>
        <w:t>clothing.</w:t>
      </w:r>
      <w:r>
        <w:rPr>
          <w:spacing w:val="80"/>
        </w:rPr>
        <w:t xml:space="preserve"> </w:t>
      </w:r>
      <w:r>
        <w:t>Child</w:t>
      </w:r>
      <w:r>
        <w:rPr>
          <w:spacing w:val="-3"/>
        </w:rPr>
        <w:t xml:space="preserve"> </w:t>
      </w:r>
      <w:r>
        <w:t>sexual</w:t>
      </w:r>
      <w:r>
        <w:rPr>
          <w:spacing w:val="-3"/>
        </w:rPr>
        <w:t xml:space="preserve"> </w:t>
      </w:r>
      <w:r>
        <w:t>exploitation</w:t>
      </w:r>
      <w:r>
        <w:rPr>
          <w:spacing w:val="-3"/>
        </w:rPr>
        <w:t xml:space="preserve"> </w:t>
      </w:r>
      <w:r>
        <w:t>can</w:t>
      </w:r>
      <w:r>
        <w:rPr>
          <w:spacing w:val="-1"/>
        </w:rPr>
        <w:t xml:space="preserve"> </w:t>
      </w:r>
      <w:r>
        <w:t>also</w:t>
      </w:r>
      <w:r>
        <w:rPr>
          <w:spacing w:val="-3"/>
        </w:rPr>
        <w:t xml:space="preserve"> </w:t>
      </w:r>
      <w:r>
        <w:t>occur</w:t>
      </w:r>
      <w:r>
        <w:rPr>
          <w:spacing w:val="-4"/>
        </w:rPr>
        <w:t xml:space="preserve"> </w:t>
      </w:r>
      <w:r>
        <w:t>through</w:t>
      </w:r>
      <w:r>
        <w:rPr>
          <w:spacing w:val="-5"/>
        </w:rPr>
        <w:t xml:space="preserve"> </w:t>
      </w:r>
      <w:r>
        <w:t xml:space="preserve">the use of technology without the child’s immediate recognition; for example, being persuaded to post sexual images on the Internet/mobile phones without immediate payment or gain. In all cases, those exploiting the child/young person have power over them </w:t>
      </w:r>
      <w:r>
        <w:t>by virtue of their age, gender,</w:t>
      </w:r>
      <w:r>
        <w:rPr>
          <w:spacing w:val="-3"/>
        </w:rPr>
        <w:t xml:space="preserve"> </w:t>
      </w:r>
      <w:r>
        <w:t>intellect,</w:t>
      </w:r>
      <w:r>
        <w:rPr>
          <w:spacing w:val="-2"/>
        </w:rPr>
        <w:t xml:space="preserve"> </w:t>
      </w:r>
      <w:r>
        <w:t>physical</w:t>
      </w:r>
      <w:r>
        <w:rPr>
          <w:spacing w:val="-3"/>
        </w:rPr>
        <w:t xml:space="preserve"> </w:t>
      </w:r>
      <w:r>
        <w:t>strength</w:t>
      </w:r>
      <w:r>
        <w:rPr>
          <w:spacing w:val="-1"/>
        </w:rPr>
        <w:t xml:space="preserve"> </w:t>
      </w:r>
      <w:r>
        <w:t>and/or</w:t>
      </w:r>
      <w:r>
        <w:rPr>
          <w:spacing w:val="-1"/>
        </w:rPr>
        <w:t xml:space="preserve"> </w:t>
      </w:r>
      <w:r>
        <w:t>economic</w:t>
      </w:r>
      <w:r>
        <w:rPr>
          <w:spacing w:val="-1"/>
        </w:rPr>
        <w:t xml:space="preserve"> </w:t>
      </w:r>
      <w:r>
        <w:t>or</w:t>
      </w:r>
      <w:r>
        <w:rPr>
          <w:spacing w:val="-1"/>
        </w:rPr>
        <w:t xml:space="preserve"> </w:t>
      </w:r>
      <w:r>
        <w:t>other</w:t>
      </w:r>
      <w:r>
        <w:rPr>
          <w:spacing w:val="-3"/>
        </w:rPr>
        <w:t xml:space="preserve"> </w:t>
      </w:r>
      <w:r>
        <w:t>resources. Violence,</w:t>
      </w:r>
      <w:r>
        <w:rPr>
          <w:spacing w:val="-1"/>
        </w:rPr>
        <w:t xml:space="preserve"> </w:t>
      </w:r>
      <w:r>
        <w:t>coercion</w:t>
      </w:r>
      <w:r>
        <w:rPr>
          <w:spacing w:val="-2"/>
        </w:rPr>
        <w:t xml:space="preserve"> </w:t>
      </w:r>
      <w:r>
        <w:t xml:space="preserve">and intimidation are common, involvement in exploitative relationships being </w:t>
      </w:r>
      <w:proofErr w:type="spellStart"/>
      <w:r>
        <w:t>characterised</w:t>
      </w:r>
      <w:proofErr w:type="spellEnd"/>
      <w:r>
        <w:t xml:space="preserve"> in the main by the child or young person’s limite</w:t>
      </w:r>
      <w:r>
        <w:t>d availability of choice resulting from their social/economic and/or emotional vulnerability’ (Department for Education, 2012)</w:t>
      </w:r>
    </w:p>
    <w:p w14:paraId="291CB67C" w14:textId="77777777" w:rsidR="000E2A3C" w:rsidRDefault="005F29D3">
      <w:pPr>
        <w:pStyle w:val="Heading6"/>
        <w:spacing w:before="122"/>
      </w:pPr>
      <w:r>
        <w:t>Who</w:t>
      </w:r>
      <w:r>
        <w:rPr>
          <w:spacing w:val="-5"/>
        </w:rPr>
        <w:t xml:space="preserve"> </w:t>
      </w:r>
      <w:r>
        <w:t>is</w:t>
      </w:r>
      <w:r>
        <w:rPr>
          <w:spacing w:val="-1"/>
        </w:rPr>
        <w:t xml:space="preserve"> </w:t>
      </w:r>
      <w:r>
        <w:t xml:space="preserve">at </w:t>
      </w:r>
      <w:r>
        <w:rPr>
          <w:spacing w:val="-2"/>
        </w:rPr>
        <w:t>risk?</w:t>
      </w:r>
    </w:p>
    <w:p w14:paraId="4D917AFA" w14:textId="77777777" w:rsidR="000E2A3C" w:rsidRDefault="005F29D3">
      <w:pPr>
        <w:pStyle w:val="ListParagraph"/>
        <w:numPr>
          <w:ilvl w:val="1"/>
          <w:numId w:val="28"/>
        </w:numPr>
        <w:tabs>
          <w:tab w:val="left" w:pos="965"/>
        </w:tabs>
        <w:spacing w:before="158" w:line="276" w:lineRule="auto"/>
        <w:ind w:right="690"/>
      </w:pPr>
      <w:r>
        <w:t>Child sexual exploitation can happen to any young person from any background. CSE can occur over time or be a one-off occurrence, which may happen without the child’s immediate knowledge.</w:t>
      </w:r>
      <w:r>
        <w:rPr>
          <w:spacing w:val="-3"/>
        </w:rPr>
        <w:t xml:space="preserve"> </w:t>
      </w:r>
      <w:r>
        <w:t>Although</w:t>
      </w:r>
      <w:r>
        <w:rPr>
          <w:spacing w:val="-4"/>
        </w:rPr>
        <w:t xml:space="preserve"> </w:t>
      </w:r>
      <w:r>
        <w:t>the</w:t>
      </w:r>
      <w:r>
        <w:rPr>
          <w:spacing w:val="-4"/>
        </w:rPr>
        <w:t xml:space="preserve"> </w:t>
      </w:r>
      <w:r>
        <w:t>research</w:t>
      </w:r>
      <w:r>
        <w:rPr>
          <w:spacing w:val="-4"/>
        </w:rPr>
        <w:t xml:space="preserve"> </w:t>
      </w:r>
      <w:r>
        <w:t>suggests</w:t>
      </w:r>
      <w:r>
        <w:rPr>
          <w:spacing w:val="-5"/>
        </w:rPr>
        <w:t xml:space="preserve"> </w:t>
      </w:r>
      <w:r>
        <w:t>that</w:t>
      </w:r>
      <w:r>
        <w:rPr>
          <w:spacing w:val="-3"/>
        </w:rPr>
        <w:t xml:space="preserve"> </w:t>
      </w:r>
      <w:r>
        <w:t>the</w:t>
      </w:r>
      <w:r>
        <w:rPr>
          <w:spacing w:val="-4"/>
        </w:rPr>
        <w:t xml:space="preserve"> </w:t>
      </w:r>
      <w:r>
        <w:t>females</w:t>
      </w:r>
      <w:r>
        <w:rPr>
          <w:spacing w:val="-2"/>
        </w:rPr>
        <w:t xml:space="preserve"> </w:t>
      </w:r>
      <w:r>
        <w:t>are</w:t>
      </w:r>
      <w:r>
        <w:rPr>
          <w:spacing w:val="-4"/>
        </w:rPr>
        <w:t xml:space="preserve"> </w:t>
      </w:r>
      <w:r>
        <w:t>more</w:t>
      </w:r>
      <w:r>
        <w:rPr>
          <w:spacing w:val="-4"/>
        </w:rPr>
        <w:t xml:space="preserve"> </w:t>
      </w:r>
      <w:r>
        <w:t>vulnerable</w:t>
      </w:r>
      <w:r>
        <w:rPr>
          <w:spacing w:val="-2"/>
        </w:rPr>
        <w:t xml:space="preserve"> </w:t>
      </w:r>
      <w:r>
        <w:t>to</w:t>
      </w:r>
      <w:r>
        <w:rPr>
          <w:spacing w:val="-4"/>
        </w:rPr>
        <w:t xml:space="preserve"> </w:t>
      </w:r>
      <w:r>
        <w:t>CSE, boys and young men are also victims of this type of abuse.</w:t>
      </w:r>
    </w:p>
    <w:p w14:paraId="6127B10B" w14:textId="77777777" w:rsidR="000E2A3C" w:rsidRDefault="005F29D3">
      <w:pPr>
        <w:pStyle w:val="ListParagraph"/>
        <w:numPr>
          <w:ilvl w:val="1"/>
          <w:numId w:val="28"/>
        </w:numPr>
        <w:tabs>
          <w:tab w:val="left" w:pos="965"/>
        </w:tabs>
        <w:spacing w:before="121" w:line="276" w:lineRule="auto"/>
        <w:ind w:right="765"/>
      </w:pPr>
      <w:r>
        <w:t>The characteristics common to all victims of CSE are not those of age, ethnicity or gender, rather</w:t>
      </w:r>
      <w:r>
        <w:rPr>
          <w:spacing w:val="-4"/>
        </w:rPr>
        <w:t xml:space="preserve"> </w:t>
      </w:r>
      <w:r>
        <w:t>their</w:t>
      </w:r>
      <w:r>
        <w:rPr>
          <w:spacing w:val="-2"/>
        </w:rPr>
        <w:t xml:space="preserve"> </w:t>
      </w:r>
      <w:r>
        <w:t>powerlessness</w:t>
      </w:r>
      <w:r>
        <w:rPr>
          <w:spacing w:val="-2"/>
        </w:rPr>
        <w:t xml:space="preserve"> </w:t>
      </w:r>
      <w:r>
        <w:t>and</w:t>
      </w:r>
      <w:r>
        <w:rPr>
          <w:spacing w:val="-3"/>
        </w:rPr>
        <w:t xml:space="preserve"> </w:t>
      </w:r>
      <w:r>
        <w:t>vulnerability.</w:t>
      </w:r>
      <w:r>
        <w:rPr>
          <w:spacing w:val="-1"/>
        </w:rPr>
        <w:t xml:space="preserve"> </w:t>
      </w:r>
      <w:r>
        <w:t>Victims</w:t>
      </w:r>
      <w:r>
        <w:rPr>
          <w:spacing w:val="-2"/>
        </w:rPr>
        <w:t xml:space="preserve"> </w:t>
      </w:r>
      <w:r>
        <w:t>often</w:t>
      </w:r>
      <w:r>
        <w:rPr>
          <w:spacing w:val="-5"/>
        </w:rPr>
        <w:t xml:space="preserve"> </w:t>
      </w:r>
      <w:r>
        <w:t>do</w:t>
      </w:r>
      <w:r>
        <w:rPr>
          <w:spacing w:val="-5"/>
        </w:rPr>
        <w:t xml:space="preserve"> </w:t>
      </w:r>
      <w:r>
        <w:t>not</w:t>
      </w:r>
      <w:r>
        <w:rPr>
          <w:spacing w:val="-4"/>
        </w:rPr>
        <w:t xml:space="preserve"> </w:t>
      </w:r>
      <w:proofErr w:type="spellStart"/>
      <w:r>
        <w:t>recognise</w:t>
      </w:r>
      <w:proofErr w:type="spellEnd"/>
      <w:r>
        <w:rPr>
          <w:spacing w:val="-3"/>
        </w:rPr>
        <w:t xml:space="preserve"> </w:t>
      </w:r>
      <w:r>
        <w:t>that</w:t>
      </w:r>
      <w:r>
        <w:rPr>
          <w:spacing w:val="-4"/>
        </w:rPr>
        <w:t xml:space="preserve"> </w:t>
      </w:r>
      <w:r>
        <w:t>they</w:t>
      </w:r>
      <w:r>
        <w:rPr>
          <w:spacing w:val="-5"/>
        </w:rPr>
        <w:t xml:space="preserve"> </w:t>
      </w:r>
      <w:r>
        <w:t>are</w:t>
      </w:r>
      <w:r>
        <w:rPr>
          <w:spacing w:val="-2"/>
        </w:rPr>
        <w:t xml:space="preserve"> </w:t>
      </w:r>
      <w:r>
        <w:t>being exploited because they will have been groomed by their abuser(s). As a result, victims do not make informed choices to enter into, or remain involved in, sexually exploitative situations but do so</w:t>
      </w:r>
      <w:r>
        <w:rPr>
          <w:spacing w:val="-2"/>
        </w:rPr>
        <w:t xml:space="preserve"> </w:t>
      </w:r>
      <w:r>
        <w:t>through</w:t>
      </w:r>
      <w:r>
        <w:rPr>
          <w:spacing w:val="-2"/>
        </w:rPr>
        <w:t xml:space="preserve"> </w:t>
      </w:r>
      <w:r>
        <w:t>coercion,</w:t>
      </w:r>
      <w:r>
        <w:rPr>
          <w:spacing w:val="-1"/>
        </w:rPr>
        <w:t xml:space="preserve"> </w:t>
      </w:r>
      <w:r>
        <w:t>enticement,</w:t>
      </w:r>
      <w:r>
        <w:rPr>
          <w:spacing w:val="-1"/>
        </w:rPr>
        <w:t xml:space="preserve"> </w:t>
      </w:r>
      <w:r>
        <w:t>manipulation</w:t>
      </w:r>
      <w:r>
        <w:rPr>
          <w:spacing w:val="-2"/>
        </w:rPr>
        <w:t xml:space="preserve"> </w:t>
      </w:r>
      <w:r>
        <w:t>or</w:t>
      </w:r>
      <w:r>
        <w:rPr>
          <w:spacing w:val="-4"/>
        </w:rPr>
        <w:t xml:space="preserve"> </w:t>
      </w:r>
      <w:r>
        <w:t>fear.</w:t>
      </w:r>
      <w:r>
        <w:rPr>
          <w:spacing w:val="-1"/>
        </w:rPr>
        <w:t xml:space="preserve"> </w:t>
      </w:r>
      <w:r>
        <w:t>S</w:t>
      </w:r>
      <w:r>
        <w:t>exual exploitation can happen</w:t>
      </w:r>
      <w:r>
        <w:rPr>
          <w:spacing w:val="-5"/>
        </w:rPr>
        <w:t xml:space="preserve"> </w:t>
      </w:r>
      <w:r>
        <w:t>face to face, and it can happen online. It can also occur between young people.</w:t>
      </w:r>
    </w:p>
    <w:p w14:paraId="4ABFE63C" w14:textId="77777777" w:rsidR="000E2A3C" w:rsidRDefault="005F29D3">
      <w:pPr>
        <w:pStyle w:val="ListParagraph"/>
        <w:numPr>
          <w:ilvl w:val="1"/>
          <w:numId w:val="28"/>
        </w:numPr>
        <w:tabs>
          <w:tab w:val="left" w:pos="965"/>
        </w:tabs>
        <w:spacing w:line="276" w:lineRule="auto"/>
        <w:ind w:right="1061"/>
      </w:pPr>
      <w:r>
        <w:t>In</w:t>
      </w:r>
      <w:r>
        <w:rPr>
          <w:spacing w:val="-2"/>
        </w:rPr>
        <w:t xml:space="preserve"> </w:t>
      </w:r>
      <w:r>
        <w:t>all</w:t>
      </w:r>
      <w:r>
        <w:rPr>
          <w:spacing w:val="-2"/>
        </w:rPr>
        <w:t xml:space="preserve"> </w:t>
      </w:r>
      <w:r>
        <w:t>its</w:t>
      </w:r>
      <w:r>
        <w:rPr>
          <w:spacing w:val="-6"/>
        </w:rPr>
        <w:t xml:space="preserve"> </w:t>
      </w:r>
      <w:r>
        <w:t>forms,</w:t>
      </w:r>
      <w:r>
        <w:rPr>
          <w:spacing w:val="-3"/>
        </w:rPr>
        <w:t xml:space="preserve"> </w:t>
      </w:r>
      <w:r>
        <w:t>CSE</w:t>
      </w:r>
      <w:r>
        <w:rPr>
          <w:spacing w:val="-2"/>
        </w:rPr>
        <w:t xml:space="preserve"> </w:t>
      </w:r>
      <w:r>
        <w:t>is</w:t>
      </w:r>
      <w:r>
        <w:rPr>
          <w:spacing w:val="-1"/>
        </w:rPr>
        <w:t xml:space="preserve"> </w:t>
      </w:r>
      <w:r>
        <w:t>child</w:t>
      </w:r>
      <w:r>
        <w:rPr>
          <w:spacing w:val="-2"/>
        </w:rPr>
        <w:t xml:space="preserve"> </w:t>
      </w:r>
      <w:r>
        <w:t>abuse</w:t>
      </w:r>
      <w:r>
        <w:rPr>
          <w:spacing w:val="-2"/>
        </w:rPr>
        <w:t xml:space="preserve"> </w:t>
      </w:r>
      <w:r>
        <w:t>and</w:t>
      </w:r>
      <w:r>
        <w:rPr>
          <w:spacing w:val="-2"/>
        </w:rPr>
        <w:t xml:space="preserve"> </w:t>
      </w:r>
      <w:r>
        <w:t>should</w:t>
      </w:r>
      <w:r>
        <w:rPr>
          <w:spacing w:val="-4"/>
        </w:rPr>
        <w:t xml:space="preserve"> </w:t>
      </w:r>
      <w:r>
        <w:t>be</w:t>
      </w:r>
      <w:r>
        <w:rPr>
          <w:spacing w:val="-4"/>
        </w:rPr>
        <w:t xml:space="preserve"> </w:t>
      </w:r>
      <w:r>
        <w:t>treated</w:t>
      </w:r>
      <w:r>
        <w:rPr>
          <w:spacing w:val="-4"/>
        </w:rPr>
        <w:t xml:space="preserve"> </w:t>
      </w:r>
      <w:r>
        <w:t>as</w:t>
      </w:r>
      <w:r>
        <w:rPr>
          <w:spacing w:val="-2"/>
        </w:rPr>
        <w:t xml:space="preserve"> </w:t>
      </w:r>
      <w:r>
        <w:t>a</w:t>
      </w:r>
      <w:r>
        <w:rPr>
          <w:spacing w:val="-4"/>
        </w:rPr>
        <w:t xml:space="preserve"> </w:t>
      </w:r>
      <w:r>
        <w:t>child</w:t>
      </w:r>
      <w:r>
        <w:rPr>
          <w:spacing w:val="-2"/>
        </w:rPr>
        <w:t xml:space="preserve"> </w:t>
      </w:r>
      <w:r>
        <w:t>safeguarding</w:t>
      </w:r>
      <w:r>
        <w:rPr>
          <w:spacing w:val="-2"/>
        </w:rPr>
        <w:t xml:space="preserve"> </w:t>
      </w:r>
      <w:r>
        <w:t>issue.</w:t>
      </w:r>
      <w:r>
        <w:rPr>
          <w:spacing w:val="-3"/>
        </w:rPr>
        <w:t xml:space="preserve"> </w:t>
      </w:r>
      <w:r>
        <w:t>Full details can be found on page 150 of KCSIE 2025 whic</w:t>
      </w:r>
      <w:r>
        <w:t>h gives further guidance.</w:t>
      </w:r>
    </w:p>
    <w:p w14:paraId="3EF07393" w14:textId="77777777" w:rsidR="000E2A3C" w:rsidRDefault="005F29D3">
      <w:pPr>
        <w:pStyle w:val="Heading3"/>
        <w:spacing w:before="236"/>
        <w:ind w:left="266"/>
        <w:rPr>
          <w:position w:val="1"/>
        </w:rPr>
      </w:pPr>
      <w:r>
        <w:rPr>
          <w:b w:val="0"/>
          <w:noProof/>
        </w:rPr>
        <w:drawing>
          <wp:inline distT="0" distB="0" distL="0" distR="0" wp14:anchorId="35E6FBA0" wp14:editId="79500030">
            <wp:extent cx="111922" cy="113385"/>
            <wp:effectExtent l="0" t="0" r="0" b="0"/>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62" cstate="print"/>
                    <a:stretch>
                      <a:fillRect/>
                    </a:stretch>
                  </pic:blipFill>
                  <pic:spPr>
                    <a:xfrm>
                      <a:off x="0" y="0"/>
                      <a:ext cx="111922" cy="113385"/>
                    </a:xfrm>
                    <a:prstGeom prst="rect">
                      <a:avLst/>
                    </a:prstGeom>
                  </pic:spPr>
                </pic:pic>
              </a:graphicData>
            </a:graphic>
          </wp:inline>
        </w:drawing>
      </w:r>
      <w:r>
        <w:rPr>
          <w:rFonts w:ascii="Times New Roman"/>
          <w:b w:val="0"/>
          <w:spacing w:val="124"/>
          <w:position w:val="1"/>
          <w:sz w:val="20"/>
        </w:rPr>
        <w:t xml:space="preserve"> </w:t>
      </w:r>
      <w:bookmarkStart w:id="59" w:name="_bookmark59"/>
      <w:bookmarkEnd w:id="59"/>
      <w:r>
        <w:rPr>
          <w:position w:val="1"/>
        </w:rPr>
        <w:t>Child Criminal Exploitation (CCE)</w:t>
      </w:r>
    </w:p>
    <w:p w14:paraId="298E97D5" w14:textId="77777777" w:rsidR="000E2A3C" w:rsidRDefault="005F29D3">
      <w:pPr>
        <w:pStyle w:val="BodyText"/>
        <w:spacing w:before="6"/>
        <w:ind w:left="0" w:firstLine="0"/>
        <w:rPr>
          <w:rFonts w:ascii="Arial"/>
          <w:b/>
          <w:sz w:val="3"/>
        </w:rPr>
      </w:pPr>
      <w:r>
        <w:rPr>
          <w:rFonts w:ascii="Arial"/>
          <w:b/>
          <w:noProof/>
          <w:sz w:val="3"/>
        </w:rPr>
        <mc:AlternateContent>
          <mc:Choice Requires="wps">
            <w:drawing>
              <wp:anchor distT="0" distB="0" distL="0" distR="0" simplePos="0" relativeHeight="487611392" behindDoc="1" locked="0" layoutInCell="1" allowOverlap="1" wp14:anchorId="0D243431" wp14:editId="40F2EDEE">
                <wp:simplePos x="0" y="0"/>
                <wp:positionH relativeFrom="page">
                  <wp:posOffset>594359</wp:posOffset>
                </wp:positionH>
                <wp:positionV relativeFrom="paragraph">
                  <wp:posOffset>41534</wp:posOffset>
                </wp:positionV>
                <wp:extent cx="6373495" cy="2794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3114C7B" id="Graphic 163" o:spid="_x0000_s1026" style="position:absolute;margin-left:46.8pt;margin-top:3.25pt;width:501.85pt;height:2.2pt;z-index:-1570508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" path="m6373114,l,,,27431r6373114,l6373114,xe" fillcolor="#365f91" stroked="f">
                <v:path arrowok="t"/>
                <w10:wrap type="topAndBottom" anchorx="page"/>
              </v:shape>
            </w:pict>
          </mc:Fallback>
        </mc:AlternateContent>
      </w:r>
    </w:p>
    <w:p w14:paraId="5E63A084" w14:textId="77777777" w:rsidR="000E2A3C" w:rsidRDefault="005F29D3">
      <w:pPr>
        <w:pStyle w:val="ListParagraph"/>
        <w:numPr>
          <w:ilvl w:val="1"/>
          <w:numId w:val="27"/>
        </w:numPr>
        <w:tabs>
          <w:tab w:val="left" w:pos="965"/>
        </w:tabs>
        <w:spacing w:before="123" w:line="276" w:lineRule="auto"/>
        <w:ind w:right="1216"/>
      </w:pPr>
      <w:r>
        <w:t>CCE</w:t>
      </w:r>
      <w:r>
        <w:rPr>
          <w:spacing w:val="-2"/>
        </w:rPr>
        <w:t xml:space="preserve"> </w:t>
      </w:r>
      <w:r>
        <w:t>is</w:t>
      </w:r>
      <w:r>
        <w:rPr>
          <w:spacing w:val="-2"/>
        </w:rPr>
        <w:t xml:space="preserve"> </w:t>
      </w:r>
      <w:r>
        <w:t>where</w:t>
      </w:r>
      <w:r>
        <w:rPr>
          <w:spacing w:val="-2"/>
        </w:rPr>
        <w:t xml:space="preserve"> </w:t>
      </w:r>
      <w:r>
        <w:t>an</w:t>
      </w:r>
      <w:r>
        <w:rPr>
          <w:spacing w:val="-2"/>
        </w:rPr>
        <w:t xml:space="preserve"> </w:t>
      </w:r>
      <w:r>
        <w:t>individual</w:t>
      </w:r>
      <w:r>
        <w:rPr>
          <w:spacing w:val="-2"/>
        </w:rPr>
        <w:t xml:space="preserve"> </w:t>
      </w:r>
      <w:r>
        <w:t>or</w:t>
      </w:r>
      <w:r>
        <w:rPr>
          <w:spacing w:val="-3"/>
        </w:rPr>
        <w:t xml:space="preserve"> </w:t>
      </w:r>
      <w:r>
        <w:t>group</w:t>
      </w:r>
      <w:r>
        <w:rPr>
          <w:spacing w:val="-4"/>
        </w:rPr>
        <w:t xml:space="preserve"> </w:t>
      </w:r>
      <w:r>
        <w:t>takes</w:t>
      </w:r>
      <w:r>
        <w:rPr>
          <w:spacing w:val="-4"/>
        </w:rPr>
        <w:t xml:space="preserve"> </w:t>
      </w:r>
      <w:r>
        <w:t>advantage</w:t>
      </w:r>
      <w:r>
        <w:rPr>
          <w:spacing w:val="-2"/>
        </w:rPr>
        <w:t xml:space="preserve"> </w:t>
      </w:r>
      <w:r>
        <w:t>of</w:t>
      </w:r>
      <w:r>
        <w:rPr>
          <w:spacing w:val="-1"/>
        </w:rPr>
        <w:t xml:space="preserve"> </w:t>
      </w:r>
      <w:r>
        <w:t>an</w:t>
      </w:r>
      <w:r>
        <w:rPr>
          <w:spacing w:val="-4"/>
        </w:rPr>
        <w:t xml:space="preserve"> </w:t>
      </w:r>
      <w:r>
        <w:t>imbalance</w:t>
      </w:r>
      <w:r>
        <w:rPr>
          <w:spacing w:val="-2"/>
        </w:rPr>
        <w:t xml:space="preserve"> </w:t>
      </w:r>
      <w:r>
        <w:t>of</w:t>
      </w:r>
      <w:r>
        <w:rPr>
          <w:spacing w:val="-3"/>
        </w:rPr>
        <w:t xml:space="preserve"> </w:t>
      </w:r>
      <w:r>
        <w:t>power</w:t>
      </w:r>
      <w:r>
        <w:rPr>
          <w:spacing w:val="-2"/>
        </w:rPr>
        <w:t xml:space="preserve"> </w:t>
      </w:r>
      <w:r>
        <w:t>to</w:t>
      </w:r>
      <w:r>
        <w:rPr>
          <w:spacing w:val="-2"/>
        </w:rPr>
        <w:t xml:space="preserve"> </w:t>
      </w:r>
      <w:r>
        <w:t>coerce, control, manipulate or deceive a child into any criminal activity:</w:t>
      </w:r>
    </w:p>
    <w:p w14:paraId="2F11D580" w14:textId="77777777" w:rsidR="000E2A3C" w:rsidRDefault="005F29D3">
      <w:pPr>
        <w:pStyle w:val="ListParagraph"/>
        <w:numPr>
          <w:ilvl w:val="2"/>
          <w:numId w:val="27"/>
        </w:numPr>
        <w:tabs>
          <w:tab w:val="left" w:pos="1337"/>
        </w:tabs>
      </w:pPr>
      <w:r>
        <w:t>in</w:t>
      </w:r>
      <w:r>
        <w:rPr>
          <w:spacing w:val="-5"/>
        </w:rPr>
        <w:t xml:space="preserve"> </w:t>
      </w:r>
      <w:r>
        <w:t>exchange</w:t>
      </w:r>
      <w:r>
        <w:rPr>
          <w:spacing w:val="-5"/>
        </w:rPr>
        <w:t xml:space="preserve"> </w:t>
      </w:r>
      <w:r>
        <w:t>for</w:t>
      </w:r>
      <w:r>
        <w:rPr>
          <w:spacing w:val="-5"/>
        </w:rPr>
        <w:t xml:space="preserve"> </w:t>
      </w:r>
      <w:r>
        <w:t>something</w:t>
      </w:r>
      <w:r>
        <w:rPr>
          <w:spacing w:val="-5"/>
        </w:rPr>
        <w:t xml:space="preserve"> </w:t>
      </w:r>
      <w:r>
        <w:t>the</w:t>
      </w:r>
      <w:r>
        <w:rPr>
          <w:spacing w:val="-5"/>
        </w:rPr>
        <w:t xml:space="preserve"> </w:t>
      </w:r>
      <w:r>
        <w:t>victim</w:t>
      </w:r>
      <w:r>
        <w:rPr>
          <w:spacing w:val="-4"/>
        </w:rPr>
        <w:t xml:space="preserve"> </w:t>
      </w:r>
      <w:r>
        <w:t>needs</w:t>
      </w:r>
      <w:r>
        <w:rPr>
          <w:spacing w:val="-6"/>
        </w:rPr>
        <w:t xml:space="preserve"> </w:t>
      </w:r>
      <w:r>
        <w:t>or</w:t>
      </w:r>
      <w:r>
        <w:rPr>
          <w:spacing w:val="-4"/>
        </w:rPr>
        <w:t xml:space="preserve"> </w:t>
      </w:r>
      <w:r>
        <w:t>wants,</w:t>
      </w:r>
      <w:r>
        <w:rPr>
          <w:spacing w:val="-5"/>
        </w:rPr>
        <w:t xml:space="preserve"> </w:t>
      </w:r>
      <w:r>
        <w:rPr>
          <w:spacing w:val="-2"/>
        </w:rPr>
        <w:t>and/or</w:t>
      </w:r>
    </w:p>
    <w:p w14:paraId="5A385867" w14:textId="77777777" w:rsidR="000E2A3C" w:rsidRDefault="005F29D3">
      <w:pPr>
        <w:pStyle w:val="ListParagraph"/>
        <w:numPr>
          <w:ilvl w:val="2"/>
          <w:numId w:val="27"/>
        </w:numPr>
        <w:tabs>
          <w:tab w:val="left" w:pos="1337"/>
        </w:tabs>
        <w:spacing w:before="157"/>
      </w:pPr>
      <w:r>
        <w:t>for</w:t>
      </w:r>
      <w:r>
        <w:rPr>
          <w:spacing w:val="-7"/>
        </w:rPr>
        <w:t xml:space="preserve"> </w:t>
      </w:r>
      <w:r>
        <w:t>the</w:t>
      </w:r>
      <w:r>
        <w:rPr>
          <w:spacing w:val="-9"/>
        </w:rPr>
        <w:t xml:space="preserve"> </w:t>
      </w:r>
      <w:r>
        <w:t>financial</w:t>
      </w:r>
      <w:r>
        <w:rPr>
          <w:spacing w:val="-5"/>
        </w:rPr>
        <w:t xml:space="preserve"> </w:t>
      </w:r>
      <w:r>
        <w:t>or</w:t>
      </w:r>
      <w:r>
        <w:rPr>
          <w:spacing w:val="-5"/>
        </w:rPr>
        <w:t xml:space="preserve"> </w:t>
      </w:r>
      <w:r>
        <w:t>other</w:t>
      </w:r>
      <w:r>
        <w:rPr>
          <w:spacing w:val="-5"/>
        </w:rPr>
        <w:t xml:space="preserve"> </w:t>
      </w:r>
      <w:r>
        <w:t>advantage</w:t>
      </w:r>
      <w:r>
        <w:rPr>
          <w:spacing w:val="-4"/>
        </w:rPr>
        <w:t xml:space="preserve"> </w:t>
      </w:r>
      <w:r>
        <w:t>of</w:t>
      </w:r>
      <w:r>
        <w:rPr>
          <w:spacing w:val="-5"/>
        </w:rPr>
        <w:t xml:space="preserve"> </w:t>
      </w:r>
      <w:r>
        <w:t>the</w:t>
      </w:r>
      <w:r>
        <w:rPr>
          <w:spacing w:val="-6"/>
        </w:rPr>
        <w:t xml:space="preserve"> </w:t>
      </w:r>
      <w:r>
        <w:t>perpetrator</w:t>
      </w:r>
      <w:r>
        <w:rPr>
          <w:spacing w:val="-5"/>
        </w:rPr>
        <w:t xml:space="preserve"> </w:t>
      </w:r>
      <w:r>
        <w:t>or</w:t>
      </w:r>
      <w:r>
        <w:rPr>
          <w:spacing w:val="-7"/>
        </w:rPr>
        <w:t xml:space="preserve"> </w:t>
      </w:r>
      <w:r>
        <w:t>facilitator</w:t>
      </w:r>
      <w:r>
        <w:rPr>
          <w:spacing w:val="-3"/>
        </w:rPr>
        <w:t xml:space="preserve"> </w:t>
      </w:r>
      <w:r>
        <w:rPr>
          <w:spacing w:val="-2"/>
        </w:rPr>
        <w:t>and/or</w:t>
      </w:r>
    </w:p>
    <w:p w14:paraId="3EA45D81" w14:textId="77777777" w:rsidR="000E2A3C" w:rsidRDefault="005F29D3">
      <w:pPr>
        <w:pStyle w:val="ListParagraph"/>
        <w:numPr>
          <w:ilvl w:val="2"/>
          <w:numId w:val="27"/>
        </w:numPr>
        <w:tabs>
          <w:tab w:val="left" w:pos="1337"/>
        </w:tabs>
        <w:spacing w:before="160"/>
      </w:pPr>
      <w:r>
        <w:t>through</w:t>
      </w:r>
      <w:r>
        <w:rPr>
          <w:spacing w:val="-6"/>
        </w:rPr>
        <w:t xml:space="preserve"> </w:t>
      </w:r>
      <w:r>
        <w:t>violence</w:t>
      </w:r>
      <w:r>
        <w:rPr>
          <w:spacing w:val="-4"/>
        </w:rPr>
        <w:t xml:space="preserve"> </w:t>
      </w:r>
      <w:r>
        <w:t>or</w:t>
      </w:r>
      <w:r>
        <w:rPr>
          <w:spacing w:val="-2"/>
        </w:rPr>
        <w:t xml:space="preserve"> </w:t>
      </w:r>
      <w:r>
        <w:t>the</w:t>
      </w:r>
      <w:r>
        <w:rPr>
          <w:spacing w:val="-5"/>
        </w:rPr>
        <w:t xml:space="preserve"> </w:t>
      </w:r>
      <w:r>
        <w:t>threat</w:t>
      </w:r>
      <w:r>
        <w:rPr>
          <w:spacing w:val="-5"/>
        </w:rPr>
        <w:t xml:space="preserve"> </w:t>
      </w:r>
      <w:r>
        <w:t>of</w:t>
      </w:r>
      <w:r>
        <w:rPr>
          <w:spacing w:val="-1"/>
        </w:rPr>
        <w:t xml:space="preserve"> </w:t>
      </w:r>
      <w:r>
        <w:rPr>
          <w:spacing w:val="-2"/>
        </w:rPr>
        <w:t>violence.</w:t>
      </w:r>
    </w:p>
    <w:p w14:paraId="42A401E5" w14:textId="77777777" w:rsidR="000E2A3C" w:rsidRDefault="005F29D3">
      <w:pPr>
        <w:pStyle w:val="ListParagraph"/>
        <w:numPr>
          <w:ilvl w:val="1"/>
          <w:numId w:val="27"/>
        </w:numPr>
        <w:tabs>
          <w:tab w:val="left" w:pos="965"/>
        </w:tabs>
        <w:spacing w:before="157" w:line="276" w:lineRule="auto"/>
        <w:ind w:right="763"/>
      </w:pPr>
      <w:r>
        <w:t>Some</w:t>
      </w:r>
      <w:r>
        <w:rPr>
          <w:spacing w:val="-1"/>
        </w:rPr>
        <w:t xml:space="preserve"> </w:t>
      </w:r>
      <w:r>
        <w:t>specific</w:t>
      </w:r>
      <w:r>
        <w:rPr>
          <w:spacing w:val="-6"/>
        </w:rPr>
        <w:t xml:space="preserve"> </w:t>
      </w:r>
      <w:r>
        <w:t>forms</w:t>
      </w:r>
      <w:r>
        <w:rPr>
          <w:spacing w:val="-1"/>
        </w:rPr>
        <w:t xml:space="preserve"> </w:t>
      </w:r>
      <w:r>
        <w:t>of CCE</w:t>
      </w:r>
      <w:r>
        <w:rPr>
          <w:spacing w:val="-2"/>
        </w:rPr>
        <w:t xml:space="preserve"> </w:t>
      </w:r>
      <w:r>
        <w:t>can</w:t>
      </w:r>
      <w:r>
        <w:rPr>
          <w:spacing w:val="-2"/>
        </w:rPr>
        <w:t xml:space="preserve"> </w:t>
      </w:r>
      <w:r>
        <w:t>include</w:t>
      </w:r>
      <w:r>
        <w:rPr>
          <w:spacing w:val="-2"/>
        </w:rPr>
        <w:t xml:space="preserve"> </w:t>
      </w:r>
      <w:r>
        <w:t>children</w:t>
      </w:r>
      <w:r>
        <w:rPr>
          <w:spacing w:val="-4"/>
        </w:rPr>
        <w:t xml:space="preserve"> </w:t>
      </w:r>
      <w:r>
        <w:t>being</w:t>
      </w:r>
      <w:r>
        <w:rPr>
          <w:spacing w:val="-2"/>
        </w:rPr>
        <w:t xml:space="preserve"> </w:t>
      </w:r>
      <w:r>
        <w:t>forced</w:t>
      </w:r>
      <w:r>
        <w:rPr>
          <w:spacing w:val="-4"/>
        </w:rPr>
        <w:t xml:space="preserve"> </w:t>
      </w:r>
      <w:r>
        <w:t>or</w:t>
      </w:r>
      <w:r>
        <w:rPr>
          <w:spacing w:val="-6"/>
        </w:rPr>
        <w:t xml:space="preserve"> </w:t>
      </w:r>
      <w:r>
        <w:t>manipulated</w:t>
      </w:r>
      <w:r>
        <w:rPr>
          <w:spacing w:val="-2"/>
        </w:rPr>
        <w:t xml:space="preserve"> </w:t>
      </w:r>
      <w:r>
        <w:t>into</w:t>
      </w:r>
      <w:r>
        <w:rPr>
          <w:spacing w:val="-4"/>
        </w:rPr>
        <w:t xml:space="preserve"> </w:t>
      </w:r>
      <w:r>
        <w:t>transporting drugs or money through county lines, shoplifting or pickpocketing. Data shows children as young as 8 can become victims of CCE.</w:t>
      </w:r>
    </w:p>
    <w:p w14:paraId="28E9747A"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1F262E56" w14:textId="77777777" w:rsidR="000E2A3C" w:rsidRDefault="005F29D3">
      <w:pPr>
        <w:pStyle w:val="Heading3"/>
        <w:spacing w:before="66"/>
        <w:ind w:left="268"/>
      </w:pPr>
      <w:r>
        <w:rPr>
          <w:noProof/>
        </w:rPr>
        <w:lastRenderedPageBreak/>
        <mc:AlternateContent>
          <mc:Choice Requires="wps">
            <w:drawing>
              <wp:anchor distT="0" distB="0" distL="0" distR="0" simplePos="0" relativeHeight="487611904" behindDoc="1" locked="0" layoutInCell="1" allowOverlap="1" wp14:anchorId="429E8ACB" wp14:editId="573F6496">
                <wp:simplePos x="0" y="0"/>
                <wp:positionH relativeFrom="page">
                  <wp:posOffset>594359</wp:posOffset>
                </wp:positionH>
                <wp:positionV relativeFrom="paragraph">
                  <wp:posOffset>252984</wp:posOffset>
                </wp:positionV>
                <wp:extent cx="6373495" cy="27940"/>
                <wp:effectExtent l="0" t="0" r="0" b="0"/>
                <wp:wrapTopAndBottom/>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658B2142" id="Graphic 164" o:spid="_x0000_s1026" style="position:absolute;margin-left:46.8pt;margin-top:19.9pt;width:501.85pt;height:2.2pt;z-index:-1570457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3602BC57" wp14:editId="22001406">
            <wp:extent cx="110459" cy="108807"/>
            <wp:effectExtent l="0" t="0" r="0" b="0"/>
            <wp:docPr id="165"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71" cstate="print"/>
                    <a:stretch>
                      <a:fillRect/>
                    </a:stretch>
                  </pic:blipFill>
                  <pic:spPr>
                    <a:xfrm>
                      <a:off x="0" y="0"/>
                      <a:ext cx="110459" cy="108807"/>
                    </a:xfrm>
                    <a:prstGeom prst="rect">
                      <a:avLst/>
                    </a:prstGeom>
                  </pic:spPr>
                </pic:pic>
              </a:graphicData>
            </a:graphic>
          </wp:inline>
        </w:drawing>
      </w:r>
      <w:r>
        <w:rPr>
          <w:rFonts w:ascii="Times New Roman"/>
          <w:b w:val="0"/>
          <w:spacing w:val="124"/>
          <w:sz w:val="20"/>
        </w:rPr>
        <w:t xml:space="preserve"> </w:t>
      </w:r>
      <w:bookmarkStart w:id="60" w:name="_bookmark60"/>
      <w:bookmarkEnd w:id="60"/>
      <w:r>
        <w:t>Child Financial Exploitation</w:t>
      </w:r>
    </w:p>
    <w:p w14:paraId="16CC4DB2" w14:textId="77777777" w:rsidR="000E2A3C" w:rsidRDefault="005F29D3">
      <w:pPr>
        <w:pStyle w:val="ListParagraph"/>
        <w:numPr>
          <w:ilvl w:val="1"/>
          <w:numId w:val="26"/>
        </w:numPr>
        <w:tabs>
          <w:tab w:val="left" w:pos="965"/>
        </w:tabs>
        <w:spacing w:before="122" w:line="276" w:lineRule="auto"/>
        <w:ind w:right="801"/>
      </w:pPr>
      <w:r>
        <w:t>Child financial exploitation may accompany other forms of exploitation, abuse and violence. For</w:t>
      </w:r>
      <w:r>
        <w:rPr>
          <w:spacing w:val="-2"/>
        </w:rPr>
        <w:t xml:space="preserve"> </w:t>
      </w:r>
      <w:r>
        <w:t>example,</w:t>
      </w:r>
      <w:r>
        <w:rPr>
          <w:spacing w:val="-6"/>
        </w:rPr>
        <w:t xml:space="preserve"> </w:t>
      </w:r>
      <w:r>
        <w:t>financial</w:t>
      </w:r>
      <w:r>
        <w:rPr>
          <w:spacing w:val="-4"/>
        </w:rPr>
        <w:t xml:space="preserve"> </w:t>
      </w:r>
      <w:r>
        <w:t>exploitation</w:t>
      </w:r>
      <w:r>
        <w:rPr>
          <w:spacing w:val="-3"/>
        </w:rPr>
        <w:t xml:space="preserve"> </w:t>
      </w:r>
      <w:r>
        <w:t>can</w:t>
      </w:r>
      <w:r>
        <w:rPr>
          <w:spacing w:val="-3"/>
        </w:rPr>
        <w:t xml:space="preserve"> </w:t>
      </w:r>
      <w:r>
        <w:t>be</w:t>
      </w:r>
      <w:r>
        <w:rPr>
          <w:spacing w:val="-5"/>
        </w:rPr>
        <w:t xml:space="preserve"> </w:t>
      </w:r>
      <w:r>
        <w:t>a</w:t>
      </w:r>
      <w:r>
        <w:rPr>
          <w:spacing w:val="-5"/>
        </w:rPr>
        <w:t xml:space="preserve"> </w:t>
      </w:r>
      <w:r>
        <w:t>feature</w:t>
      </w:r>
      <w:r>
        <w:rPr>
          <w:spacing w:val="-3"/>
        </w:rPr>
        <w:t xml:space="preserve"> </w:t>
      </w:r>
      <w:r>
        <w:t>of</w:t>
      </w:r>
      <w:r>
        <w:rPr>
          <w:spacing w:val="-1"/>
        </w:rPr>
        <w:t xml:space="preserve"> </w:t>
      </w:r>
      <w:r>
        <w:t>modern</w:t>
      </w:r>
      <w:r>
        <w:rPr>
          <w:spacing w:val="-3"/>
        </w:rPr>
        <w:t xml:space="preserve"> </w:t>
      </w:r>
      <w:r>
        <w:t>slavery,</w:t>
      </w:r>
      <w:r>
        <w:rPr>
          <w:spacing w:val="-1"/>
        </w:rPr>
        <w:t xml:space="preserve"> </w:t>
      </w:r>
      <w:r>
        <w:t>sexual</w:t>
      </w:r>
      <w:r>
        <w:rPr>
          <w:spacing w:val="-3"/>
        </w:rPr>
        <w:t xml:space="preserve"> </w:t>
      </w:r>
      <w:r>
        <w:t>exploitation</w:t>
      </w:r>
      <w:r>
        <w:rPr>
          <w:spacing w:val="-3"/>
        </w:rPr>
        <w:t xml:space="preserve"> </w:t>
      </w:r>
      <w:r>
        <w:t>and county</w:t>
      </w:r>
      <w:r>
        <w:rPr>
          <w:spacing w:val="-2"/>
        </w:rPr>
        <w:t xml:space="preserve"> </w:t>
      </w:r>
      <w:r>
        <w:t>lines activity, and</w:t>
      </w:r>
      <w:r>
        <w:rPr>
          <w:spacing w:val="-3"/>
        </w:rPr>
        <w:t xml:space="preserve"> </w:t>
      </w:r>
      <w:r>
        <w:t>may</w:t>
      </w:r>
      <w:r>
        <w:rPr>
          <w:spacing w:val="-3"/>
        </w:rPr>
        <w:t xml:space="preserve"> </w:t>
      </w:r>
      <w:r>
        <w:t>be</w:t>
      </w:r>
      <w:r>
        <w:rPr>
          <w:spacing w:val="-1"/>
        </w:rPr>
        <w:t xml:space="preserve"> </w:t>
      </w:r>
      <w:r>
        <w:t>used</w:t>
      </w:r>
      <w:r>
        <w:rPr>
          <w:spacing w:val="-3"/>
        </w:rPr>
        <w:t xml:space="preserve"> </w:t>
      </w:r>
      <w:r>
        <w:t>to</w:t>
      </w:r>
      <w:r>
        <w:rPr>
          <w:spacing w:val="-3"/>
        </w:rPr>
        <w:t xml:space="preserve"> </w:t>
      </w:r>
      <w:r>
        <w:t>control</w:t>
      </w:r>
      <w:r>
        <w:rPr>
          <w:spacing w:val="-4"/>
        </w:rPr>
        <w:t xml:space="preserve"> </w:t>
      </w:r>
      <w:r>
        <w:t>the</w:t>
      </w:r>
      <w:r>
        <w:rPr>
          <w:spacing w:val="-1"/>
        </w:rPr>
        <w:t xml:space="preserve"> </w:t>
      </w:r>
      <w:r>
        <w:t>victim (or</w:t>
      </w:r>
      <w:r>
        <w:rPr>
          <w:spacing w:val="-2"/>
        </w:rPr>
        <w:t xml:space="preserve"> </w:t>
      </w:r>
      <w:r>
        <w:t>their</w:t>
      </w:r>
      <w:r>
        <w:rPr>
          <w:spacing w:val="-4"/>
        </w:rPr>
        <w:t xml:space="preserve"> </w:t>
      </w:r>
      <w:r>
        <w:t>families) and</w:t>
      </w:r>
      <w:r>
        <w:rPr>
          <w:spacing w:val="-3"/>
        </w:rPr>
        <w:t xml:space="preserve"> </w:t>
      </w:r>
      <w:r>
        <w:t>prevent</w:t>
      </w:r>
      <w:r>
        <w:rPr>
          <w:spacing w:val="-2"/>
        </w:rPr>
        <w:t xml:space="preserve"> </w:t>
      </w:r>
      <w:r>
        <w:t>them from leaving the exploitative situation.</w:t>
      </w:r>
    </w:p>
    <w:p w14:paraId="36CD5ED6" w14:textId="77777777" w:rsidR="000E2A3C" w:rsidRDefault="005F29D3">
      <w:pPr>
        <w:pStyle w:val="Heading3"/>
        <w:spacing w:before="239"/>
        <w:ind w:left="268"/>
        <w:rPr>
          <w:position w:val="1"/>
        </w:rPr>
      </w:pPr>
      <w:r>
        <w:rPr>
          <w:noProof/>
          <w:position w:val="1"/>
        </w:rPr>
        <mc:AlternateContent>
          <mc:Choice Requires="wps">
            <w:drawing>
              <wp:anchor distT="0" distB="0" distL="0" distR="0" simplePos="0" relativeHeight="487612416" behindDoc="1" locked="0" layoutInCell="1" allowOverlap="1" wp14:anchorId="780CE96B" wp14:editId="22639367">
                <wp:simplePos x="0" y="0"/>
                <wp:positionH relativeFrom="page">
                  <wp:posOffset>594359</wp:posOffset>
                </wp:positionH>
                <wp:positionV relativeFrom="paragraph">
                  <wp:posOffset>366457</wp:posOffset>
                </wp:positionV>
                <wp:extent cx="6373495" cy="27940"/>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110C2AA2" id="Graphic 166" o:spid="_x0000_s1026" style="position:absolute;margin-left:46.8pt;margin-top:28.85pt;width:501.85pt;height:2.2pt;z-index:-1570406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" path="m6373114,l,,,27431r6373114,l6373114,xe" fillcolor="#365f91" stroked="f">
                <v:path arrowok="t"/>
                <w10:wrap type="topAndBottom" anchorx="page"/>
              </v:shape>
            </w:pict>
          </mc:Fallback>
        </mc:AlternateContent>
      </w:r>
      <w:r>
        <w:rPr>
          <w:b w:val="0"/>
          <w:noProof/>
        </w:rPr>
        <w:drawing>
          <wp:inline distT="0" distB="0" distL="0" distR="0" wp14:anchorId="611A8EB0" wp14:editId="52E0DF96">
            <wp:extent cx="110459" cy="113385"/>
            <wp:effectExtent l="0" t="0" r="0" b="0"/>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85" cstate="print"/>
                    <a:stretch>
                      <a:fillRect/>
                    </a:stretch>
                  </pic:blipFill>
                  <pic:spPr>
                    <a:xfrm>
                      <a:off x="0" y="0"/>
                      <a:ext cx="110459" cy="113385"/>
                    </a:xfrm>
                    <a:prstGeom prst="rect">
                      <a:avLst/>
                    </a:prstGeom>
                  </pic:spPr>
                </pic:pic>
              </a:graphicData>
            </a:graphic>
          </wp:inline>
        </w:drawing>
      </w:r>
      <w:r>
        <w:rPr>
          <w:rFonts w:ascii="Times New Roman"/>
          <w:b w:val="0"/>
          <w:spacing w:val="124"/>
          <w:position w:val="1"/>
          <w:sz w:val="20"/>
        </w:rPr>
        <w:t xml:space="preserve"> </w:t>
      </w:r>
      <w:bookmarkStart w:id="61" w:name="_bookmark61"/>
      <w:bookmarkEnd w:id="61"/>
      <w:r>
        <w:rPr>
          <w:position w:val="1"/>
        </w:rPr>
        <w:t>County Lines</w:t>
      </w:r>
    </w:p>
    <w:p w14:paraId="7FBC01EB" w14:textId="77777777" w:rsidR="000E2A3C" w:rsidRDefault="005F29D3">
      <w:pPr>
        <w:pStyle w:val="ListParagraph"/>
        <w:numPr>
          <w:ilvl w:val="1"/>
          <w:numId w:val="25"/>
        </w:numPr>
        <w:tabs>
          <w:tab w:val="left" w:pos="965"/>
        </w:tabs>
        <w:spacing w:before="122" w:line="276" w:lineRule="auto"/>
        <w:ind w:right="737"/>
      </w:pPr>
      <w:r>
        <w:t xml:space="preserve">Page 151 of KCSIE, 2025 document highlights how children can be at risk of exploitation in a geographically </w:t>
      </w:r>
      <w:r>
        <w:t>widespread form of abuse relating to drug and gang cultures. Children are moved</w:t>
      </w:r>
      <w:r>
        <w:rPr>
          <w:spacing w:val="-1"/>
        </w:rPr>
        <w:t xml:space="preserve"> </w:t>
      </w:r>
      <w:r>
        <w:t>around</w:t>
      </w:r>
      <w:r>
        <w:rPr>
          <w:spacing w:val="-3"/>
        </w:rPr>
        <w:t xml:space="preserve"> </w:t>
      </w:r>
      <w:r>
        <w:t>the</w:t>
      </w:r>
      <w:r>
        <w:rPr>
          <w:spacing w:val="-3"/>
        </w:rPr>
        <w:t xml:space="preserve"> </w:t>
      </w:r>
      <w:r>
        <w:t>area</w:t>
      </w:r>
      <w:r>
        <w:rPr>
          <w:spacing w:val="-5"/>
        </w:rPr>
        <w:t xml:space="preserve"> </w:t>
      </w:r>
      <w:r>
        <w:t>and</w:t>
      </w:r>
      <w:r>
        <w:rPr>
          <w:spacing w:val="-1"/>
        </w:rPr>
        <w:t xml:space="preserve"> </w:t>
      </w:r>
      <w:r>
        <w:t>in</w:t>
      </w:r>
      <w:r>
        <w:rPr>
          <w:spacing w:val="-1"/>
        </w:rPr>
        <w:t xml:space="preserve"> </w:t>
      </w:r>
      <w:r>
        <w:t>some</w:t>
      </w:r>
      <w:r>
        <w:rPr>
          <w:spacing w:val="-1"/>
        </w:rPr>
        <w:t xml:space="preserve"> </w:t>
      </w:r>
      <w:r>
        <w:t>cases across the</w:t>
      </w:r>
      <w:r>
        <w:rPr>
          <w:spacing w:val="-3"/>
        </w:rPr>
        <w:t xml:space="preserve"> </w:t>
      </w:r>
      <w:r>
        <w:t>country</w:t>
      </w:r>
      <w:r>
        <w:rPr>
          <w:spacing w:val="-3"/>
        </w:rPr>
        <w:t xml:space="preserve"> </w:t>
      </w:r>
      <w:r>
        <w:t>to</w:t>
      </w:r>
      <w:r>
        <w:rPr>
          <w:spacing w:val="-3"/>
        </w:rPr>
        <w:t xml:space="preserve"> </w:t>
      </w:r>
      <w:r>
        <w:t>carry</w:t>
      </w:r>
      <w:r>
        <w:rPr>
          <w:spacing w:val="-3"/>
        </w:rPr>
        <w:t xml:space="preserve"> </w:t>
      </w:r>
      <w:r>
        <w:t>drugs,</w:t>
      </w:r>
      <w:r>
        <w:rPr>
          <w:spacing w:val="-2"/>
        </w:rPr>
        <w:t xml:space="preserve"> </w:t>
      </w:r>
      <w:r>
        <w:t>money</w:t>
      </w:r>
      <w:r>
        <w:rPr>
          <w:spacing w:val="-3"/>
        </w:rPr>
        <w:t xml:space="preserve"> </w:t>
      </w:r>
      <w:r>
        <w:t>and</w:t>
      </w:r>
      <w:r>
        <w:rPr>
          <w:spacing w:val="-1"/>
        </w:rPr>
        <w:t xml:space="preserve"> </w:t>
      </w:r>
      <w:r>
        <w:t>other illegal activities. Further information is available in the document produced</w:t>
      </w:r>
      <w:r>
        <w:rPr>
          <w:spacing w:val="-2"/>
        </w:rPr>
        <w:t xml:space="preserve"> </w:t>
      </w:r>
      <w:r>
        <w:t xml:space="preserve">by the </w:t>
      </w:r>
      <w:hyperlink r:id="rId128">
        <w:r>
          <w:rPr>
            <w:color w:val="0000FF"/>
            <w:u w:val="single" w:color="0000FF"/>
          </w:rPr>
          <w:t>Home Office</w:t>
        </w:r>
      </w:hyperlink>
    </w:p>
    <w:p w14:paraId="6AA28DD4" w14:textId="77777777" w:rsidR="000E2A3C" w:rsidRDefault="005F29D3">
      <w:pPr>
        <w:pStyle w:val="BodyText"/>
        <w:ind w:left="965" w:firstLine="0"/>
      </w:pPr>
      <w:hyperlink r:id="rId129">
        <w:r>
          <w:rPr>
            <w:color w:val="0000FF"/>
            <w:u w:val="single" w:color="0000FF"/>
          </w:rPr>
          <w:t>-</w:t>
        </w:r>
        <w:r>
          <w:rPr>
            <w:color w:val="0000FF"/>
            <w:spacing w:val="-7"/>
            <w:u w:val="single" w:color="0000FF"/>
          </w:rPr>
          <w:t xml:space="preserve"> </w:t>
        </w:r>
        <w:r>
          <w:rPr>
            <w:color w:val="0000FF"/>
            <w:u w:val="single" w:color="0000FF"/>
          </w:rPr>
          <w:t>Criminal</w:t>
        </w:r>
        <w:r>
          <w:rPr>
            <w:color w:val="0000FF"/>
            <w:spacing w:val="-6"/>
            <w:u w:val="single" w:color="0000FF"/>
          </w:rPr>
          <w:t xml:space="preserve"> </w:t>
        </w:r>
        <w:r>
          <w:rPr>
            <w:color w:val="0000FF"/>
            <w:u w:val="single" w:color="0000FF"/>
          </w:rPr>
          <w:t>Exploitation</w:t>
        </w:r>
        <w:r>
          <w:rPr>
            <w:color w:val="0000FF"/>
            <w:spacing w:val="-7"/>
            <w:u w:val="single" w:color="0000FF"/>
          </w:rPr>
          <w:t xml:space="preserve"> </w:t>
        </w:r>
        <w:r>
          <w:rPr>
            <w:color w:val="0000FF"/>
            <w:u w:val="single" w:color="0000FF"/>
          </w:rPr>
          <w:t>of</w:t>
        </w:r>
        <w:r>
          <w:rPr>
            <w:color w:val="0000FF"/>
            <w:spacing w:val="-6"/>
            <w:u w:val="single" w:color="0000FF"/>
          </w:rPr>
          <w:t xml:space="preserve"> </w:t>
        </w:r>
        <w:r>
          <w:rPr>
            <w:color w:val="0000FF"/>
            <w:u w:val="single" w:color="0000FF"/>
          </w:rPr>
          <w:t>children</w:t>
        </w:r>
        <w:r>
          <w:rPr>
            <w:color w:val="0000FF"/>
            <w:spacing w:val="-6"/>
            <w:u w:val="single" w:color="0000FF"/>
          </w:rPr>
          <w:t xml:space="preserve"> </w:t>
        </w:r>
        <w:r>
          <w:rPr>
            <w:color w:val="0000FF"/>
            <w:u w:val="single" w:color="0000FF"/>
          </w:rPr>
          <w:t>and</w:t>
        </w:r>
        <w:r>
          <w:rPr>
            <w:color w:val="0000FF"/>
            <w:spacing w:val="-7"/>
            <w:u w:val="single" w:color="0000FF"/>
          </w:rPr>
          <w:t xml:space="preserve"> </w:t>
        </w:r>
        <w:r>
          <w:rPr>
            <w:color w:val="0000FF"/>
            <w:u w:val="single" w:color="0000FF"/>
          </w:rPr>
          <w:t>vulnerable</w:t>
        </w:r>
        <w:r>
          <w:rPr>
            <w:color w:val="0000FF"/>
            <w:spacing w:val="-8"/>
            <w:u w:val="single" w:color="0000FF"/>
          </w:rPr>
          <w:t xml:space="preserve"> </w:t>
        </w:r>
        <w:r>
          <w:rPr>
            <w:color w:val="0000FF"/>
            <w:u w:val="single" w:color="0000FF"/>
          </w:rPr>
          <w:t>adults:</w:t>
        </w:r>
        <w:r>
          <w:rPr>
            <w:color w:val="0000FF"/>
            <w:spacing w:val="-4"/>
            <w:u w:val="single" w:color="0000FF"/>
          </w:rPr>
          <w:t xml:space="preserve"> </w:t>
        </w:r>
        <w:r>
          <w:rPr>
            <w:color w:val="0000FF"/>
            <w:u w:val="single" w:color="0000FF"/>
          </w:rPr>
          <w:t>County</w:t>
        </w:r>
        <w:r>
          <w:rPr>
            <w:color w:val="0000FF"/>
            <w:spacing w:val="-8"/>
            <w:u w:val="single" w:color="0000FF"/>
          </w:rPr>
          <w:t xml:space="preserve"> </w:t>
        </w:r>
        <w:r>
          <w:rPr>
            <w:color w:val="0000FF"/>
            <w:u w:val="single" w:color="0000FF"/>
          </w:rPr>
          <w:t>Lines</w:t>
        </w:r>
        <w:r>
          <w:rPr>
            <w:color w:val="0000FF"/>
            <w:spacing w:val="-8"/>
            <w:u w:val="single" w:color="0000FF"/>
          </w:rPr>
          <w:t xml:space="preserve"> </w:t>
        </w:r>
        <w:r>
          <w:rPr>
            <w:color w:val="0000FF"/>
            <w:spacing w:val="-2"/>
            <w:u w:val="single" w:color="0000FF"/>
          </w:rPr>
          <w:t>guidance.</w:t>
        </w:r>
      </w:hyperlink>
    </w:p>
    <w:p w14:paraId="7927E8C9" w14:textId="77777777" w:rsidR="000E2A3C" w:rsidRDefault="000E2A3C">
      <w:pPr>
        <w:pStyle w:val="BodyText"/>
        <w:ind w:left="0" w:firstLine="0"/>
        <w:rPr>
          <w:sz w:val="24"/>
        </w:rPr>
      </w:pPr>
    </w:p>
    <w:p w14:paraId="0B1A6102" w14:textId="77777777" w:rsidR="000E2A3C" w:rsidRDefault="005F29D3">
      <w:pPr>
        <w:pStyle w:val="Heading3"/>
        <w:ind w:left="268"/>
        <w:rPr>
          <w:position w:val="1"/>
        </w:rPr>
      </w:pPr>
      <w:r>
        <w:rPr>
          <w:b w:val="0"/>
          <w:noProof/>
        </w:rPr>
        <w:drawing>
          <wp:inline distT="0" distB="0" distL="0" distR="0" wp14:anchorId="17EE5BAE" wp14:editId="2E3FE20D">
            <wp:extent cx="110459" cy="113385"/>
            <wp:effectExtent l="0" t="0" r="0" b="0"/>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86" cstate="print"/>
                    <a:stretch>
                      <a:fillRect/>
                    </a:stretch>
                  </pic:blipFill>
                  <pic:spPr>
                    <a:xfrm>
                      <a:off x="0" y="0"/>
                      <a:ext cx="110459" cy="113385"/>
                    </a:xfrm>
                    <a:prstGeom prst="rect">
                      <a:avLst/>
                    </a:prstGeom>
                  </pic:spPr>
                </pic:pic>
              </a:graphicData>
            </a:graphic>
          </wp:inline>
        </w:drawing>
      </w:r>
      <w:r>
        <w:rPr>
          <w:rFonts w:ascii="Times New Roman"/>
          <w:b w:val="0"/>
          <w:spacing w:val="124"/>
          <w:position w:val="1"/>
          <w:sz w:val="20"/>
        </w:rPr>
        <w:t xml:space="preserve"> </w:t>
      </w:r>
      <w:bookmarkStart w:id="62" w:name="_bookmark62"/>
      <w:bookmarkEnd w:id="62"/>
      <w:r>
        <w:rPr>
          <w:position w:val="1"/>
        </w:rPr>
        <w:t xml:space="preserve">Preventing </w:t>
      </w:r>
      <w:proofErr w:type="spellStart"/>
      <w:r>
        <w:rPr>
          <w:position w:val="1"/>
        </w:rPr>
        <w:t>Rad</w:t>
      </w:r>
      <w:r>
        <w:rPr>
          <w:position w:val="1"/>
        </w:rPr>
        <w:t>icalisation</w:t>
      </w:r>
      <w:proofErr w:type="spellEnd"/>
    </w:p>
    <w:p w14:paraId="0E08321E" w14:textId="77777777" w:rsidR="000E2A3C" w:rsidRDefault="005F29D3">
      <w:pPr>
        <w:pStyle w:val="BodyText"/>
        <w:spacing w:before="6"/>
        <w:ind w:left="0" w:firstLine="0"/>
        <w:rPr>
          <w:rFonts w:ascii="Arial"/>
          <w:b/>
          <w:sz w:val="3"/>
        </w:rPr>
      </w:pPr>
      <w:r>
        <w:rPr>
          <w:rFonts w:ascii="Arial"/>
          <w:b/>
          <w:noProof/>
          <w:sz w:val="3"/>
        </w:rPr>
        <mc:AlternateContent>
          <mc:Choice Requires="wps">
            <w:drawing>
              <wp:anchor distT="0" distB="0" distL="0" distR="0" simplePos="0" relativeHeight="487612928" behindDoc="1" locked="0" layoutInCell="1" allowOverlap="1" wp14:anchorId="63CFDD45" wp14:editId="38688406">
                <wp:simplePos x="0" y="0"/>
                <wp:positionH relativeFrom="page">
                  <wp:posOffset>594359</wp:posOffset>
                </wp:positionH>
                <wp:positionV relativeFrom="paragraph">
                  <wp:posOffset>41000</wp:posOffset>
                </wp:positionV>
                <wp:extent cx="6373495" cy="27940"/>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4C76ED0" id="Graphic 169" o:spid="_x0000_s1026" style="position:absolute;margin-left:46.8pt;margin-top:3.25pt;width:501.85pt;height:2.2pt;z-index:-1570355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" path="m6373114,l,,,27431r6373114,l6373114,xe" fillcolor="#365f91" stroked="f">
                <v:path arrowok="t"/>
                <w10:wrap type="topAndBottom" anchorx="page"/>
              </v:shape>
            </w:pict>
          </mc:Fallback>
        </mc:AlternateContent>
      </w:r>
    </w:p>
    <w:p w14:paraId="6B7758B3" w14:textId="77777777" w:rsidR="000E2A3C" w:rsidRDefault="005F29D3">
      <w:pPr>
        <w:pStyle w:val="ListParagraph"/>
        <w:numPr>
          <w:ilvl w:val="1"/>
          <w:numId w:val="24"/>
        </w:numPr>
        <w:tabs>
          <w:tab w:val="left" w:pos="965"/>
        </w:tabs>
        <w:spacing w:before="123" w:line="276" w:lineRule="auto"/>
        <w:ind w:right="737"/>
      </w:pPr>
      <w:r>
        <w:t>Preventing violent extremism by countering the ideology of extremism and by identifying those who are being drawn into radicalism has for some time formed part of our approach to safeguarding. The Counter-terrorism and Security Act 2015 now i</w:t>
      </w:r>
      <w:r>
        <w:t xml:space="preserve">mposes a duty on a wide range of bodies including all schools to respond when they become concerned that a child is being, or is at risk of, becoming </w:t>
      </w:r>
      <w:proofErr w:type="spellStart"/>
      <w:r>
        <w:t>radicalised</w:t>
      </w:r>
      <w:proofErr w:type="spellEnd"/>
      <w:r>
        <w:t>. Compliance will be monitored through various inspection</w:t>
      </w:r>
      <w:r>
        <w:rPr>
          <w:spacing w:val="-2"/>
        </w:rPr>
        <w:t xml:space="preserve"> </w:t>
      </w:r>
      <w:r>
        <w:t>regimes</w:t>
      </w:r>
      <w:r>
        <w:rPr>
          <w:spacing w:val="-2"/>
        </w:rPr>
        <w:t xml:space="preserve"> </w:t>
      </w:r>
      <w:r>
        <w:t>such</w:t>
      </w:r>
      <w:r>
        <w:rPr>
          <w:spacing w:val="-4"/>
        </w:rPr>
        <w:t xml:space="preserve"> </w:t>
      </w:r>
      <w:r>
        <w:t>as</w:t>
      </w:r>
      <w:r>
        <w:rPr>
          <w:spacing w:val="-2"/>
        </w:rPr>
        <w:t xml:space="preserve"> </w:t>
      </w:r>
      <w:proofErr w:type="spellStart"/>
      <w:r>
        <w:t>Ofsted</w:t>
      </w:r>
      <w:proofErr w:type="spellEnd"/>
      <w:r>
        <w:rPr>
          <w:spacing w:val="-4"/>
        </w:rPr>
        <w:t xml:space="preserve"> </w:t>
      </w:r>
      <w:r>
        <w:t>that</w:t>
      </w:r>
      <w:r>
        <w:rPr>
          <w:spacing w:val="-3"/>
        </w:rPr>
        <w:t xml:space="preserve"> </w:t>
      </w:r>
      <w:r>
        <w:t>will</w:t>
      </w:r>
      <w:r>
        <w:rPr>
          <w:spacing w:val="-2"/>
        </w:rPr>
        <w:t xml:space="preserve"> </w:t>
      </w:r>
      <w:r>
        <w:t>be</w:t>
      </w:r>
      <w:r>
        <w:rPr>
          <w:spacing w:val="-2"/>
        </w:rPr>
        <w:t xml:space="preserve"> </w:t>
      </w:r>
      <w:r>
        <w:t>looking</w:t>
      </w:r>
      <w:r>
        <w:rPr>
          <w:spacing w:val="-2"/>
        </w:rPr>
        <w:t xml:space="preserve"> </w:t>
      </w:r>
      <w:r>
        <w:t>to</w:t>
      </w:r>
      <w:r>
        <w:rPr>
          <w:spacing w:val="-4"/>
        </w:rPr>
        <w:t xml:space="preserve"> </w:t>
      </w:r>
      <w:r>
        <w:t>see</w:t>
      </w:r>
      <w:r>
        <w:rPr>
          <w:spacing w:val="-4"/>
        </w:rPr>
        <w:t xml:space="preserve"> </w:t>
      </w:r>
      <w:r>
        <w:t>that</w:t>
      </w:r>
      <w:r>
        <w:rPr>
          <w:spacing w:val="-3"/>
        </w:rPr>
        <w:t xml:space="preserve"> </w:t>
      </w:r>
      <w:proofErr w:type="spellStart"/>
      <w:r>
        <w:t>organisations</w:t>
      </w:r>
      <w:proofErr w:type="spellEnd"/>
      <w:r>
        <w:rPr>
          <w:spacing w:val="-1"/>
        </w:rPr>
        <w:t xml:space="preserve"> </w:t>
      </w:r>
      <w:r>
        <w:t>have</w:t>
      </w:r>
      <w:r>
        <w:rPr>
          <w:spacing w:val="-2"/>
        </w:rPr>
        <w:t xml:space="preserve"> </w:t>
      </w:r>
      <w:r>
        <w:t xml:space="preserve">assessed the level of risk, and that staff are appropriately trained to look out for signs of </w:t>
      </w:r>
      <w:proofErr w:type="spellStart"/>
      <w:r>
        <w:t>radicalisation</w:t>
      </w:r>
      <w:proofErr w:type="spellEnd"/>
      <w:r>
        <w:t>. Also, schools will be monitored to ensure they are aware of the process for making referrals to Channel, th</w:t>
      </w:r>
      <w:r>
        <w:t xml:space="preserve">e panel that reviews and refers individuals to </w:t>
      </w:r>
      <w:proofErr w:type="spellStart"/>
      <w:r>
        <w:t>programmes</w:t>
      </w:r>
      <w:proofErr w:type="spellEnd"/>
      <w:r>
        <w:t xml:space="preserve"> to challenge extremist </w:t>
      </w:r>
      <w:r>
        <w:rPr>
          <w:spacing w:val="-2"/>
        </w:rPr>
        <w:t>ideology.</w:t>
      </w:r>
    </w:p>
    <w:p w14:paraId="5C92C6E2" w14:textId="77777777" w:rsidR="000E2A3C" w:rsidRDefault="005F29D3">
      <w:pPr>
        <w:pStyle w:val="ListParagraph"/>
        <w:numPr>
          <w:ilvl w:val="1"/>
          <w:numId w:val="24"/>
        </w:numPr>
        <w:tabs>
          <w:tab w:val="left" w:pos="965"/>
        </w:tabs>
        <w:spacing w:line="276" w:lineRule="auto"/>
        <w:ind w:right="3399"/>
      </w:pPr>
      <w:r>
        <w:t xml:space="preserve">Statutory guidance has been published and is available here: </w:t>
      </w:r>
      <w:hyperlink r:id="rId130">
        <w:r>
          <w:rPr>
            <w:color w:val="0000FF"/>
            <w:spacing w:val="-2"/>
            <w:u w:val="single" w:color="0000FF"/>
          </w:rPr>
          <w:t>https://www.gov.uk/g</w:t>
        </w:r>
        <w:r>
          <w:rPr>
            <w:color w:val="0000FF"/>
            <w:spacing w:val="-2"/>
            <w:u w:val="single" w:color="0000FF"/>
          </w:rPr>
          <w:t>overnment/publications/prevent-duty-guidance</w:t>
        </w:r>
      </w:hyperlink>
    </w:p>
    <w:p w14:paraId="05E4AFAF" w14:textId="77777777" w:rsidR="000E2A3C" w:rsidRDefault="005F29D3">
      <w:pPr>
        <w:pStyle w:val="ListParagraph"/>
        <w:numPr>
          <w:ilvl w:val="1"/>
          <w:numId w:val="24"/>
        </w:numPr>
        <w:tabs>
          <w:tab w:val="left" w:pos="965"/>
        </w:tabs>
        <w:spacing w:before="120" w:line="276" w:lineRule="auto"/>
        <w:ind w:right="812"/>
      </w:pPr>
      <w:r>
        <w:t>If you</w:t>
      </w:r>
      <w:r>
        <w:rPr>
          <w:spacing w:val="-2"/>
        </w:rPr>
        <w:t xml:space="preserve"> </w:t>
      </w:r>
      <w:r>
        <w:t>have</w:t>
      </w:r>
      <w:r>
        <w:rPr>
          <w:spacing w:val="-2"/>
        </w:rPr>
        <w:t xml:space="preserve"> </w:t>
      </w:r>
      <w:r>
        <w:t>any</w:t>
      </w:r>
      <w:r>
        <w:rPr>
          <w:spacing w:val="-4"/>
        </w:rPr>
        <w:t xml:space="preserve"> </w:t>
      </w:r>
      <w:r>
        <w:t>concerns</w:t>
      </w:r>
      <w:r>
        <w:rPr>
          <w:spacing w:val="-4"/>
        </w:rPr>
        <w:t xml:space="preserve"> </w:t>
      </w:r>
      <w:r>
        <w:t>about</w:t>
      </w:r>
      <w:r>
        <w:rPr>
          <w:spacing w:val="-3"/>
        </w:rPr>
        <w:t xml:space="preserve"> </w:t>
      </w:r>
      <w:r>
        <w:t>individuals</w:t>
      </w:r>
      <w:r>
        <w:rPr>
          <w:spacing w:val="-1"/>
        </w:rPr>
        <w:t xml:space="preserve"> </w:t>
      </w:r>
      <w:r>
        <w:t>who</w:t>
      </w:r>
      <w:r>
        <w:rPr>
          <w:spacing w:val="-2"/>
        </w:rPr>
        <w:t xml:space="preserve"> </w:t>
      </w:r>
      <w:r>
        <w:t>may</w:t>
      </w:r>
      <w:r>
        <w:rPr>
          <w:spacing w:val="-4"/>
        </w:rPr>
        <w:t xml:space="preserve"> </w:t>
      </w:r>
      <w:r>
        <w:t>be</w:t>
      </w:r>
      <w:r>
        <w:rPr>
          <w:spacing w:val="-2"/>
        </w:rPr>
        <w:t xml:space="preserve"> </w:t>
      </w:r>
      <w:r>
        <w:t>being</w:t>
      </w:r>
      <w:r>
        <w:rPr>
          <w:spacing w:val="-2"/>
        </w:rPr>
        <w:t xml:space="preserve"> </w:t>
      </w:r>
      <w:r>
        <w:t>drawn</w:t>
      </w:r>
      <w:r>
        <w:rPr>
          <w:spacing w:val="-2"/>
        </w:rPr>
        <w:t xml:space="preserve"> </w:t>
      </w:r>
      <w:r>
        <w:t>into</w:t>
      </w:r>
      <w:r>
        <w:rPr>
          <w:spacing w:val="-2"/>
        </w:rPr>
        <w:t xml:space="preserve"> </w:t>
      </w:r>
      <w:r>
        <w:t>support</w:t>
      </w:r>
      <w:r>
        <w:rPr>
          <w:spacing w:val="-5"/>
        </w:rPr>
        <w:t xml:space="preserve"> </w:t>
      </w:r>
      <w:r>
        <w:t>for</w:t>
      </w:r>
      <w:r>
        <w:rPr>
          <w:spacing w:val="-1"/>
        </w:rPr>
        <w:t xml:space="preserve"> </w:t>
      </w:r>
      <w:r>
        <w:t>extremist ideology, please contact your regional police Prevent Team who will then contact you to discuss whether a referral sho</w:t>
      </w:r>
      <w:r>
        <w:t>uld be made. Although a police team, their role is to support early</w:t>
      </w:r>
      <w:r>
        <w:rPr>
          <w:spacing w:val="-4"/>
        </w:rPr>
        <w:t xml:space="preserve"> </w:t>
      </w:r>
      <w:r>
        <w:t>intervention</w:t>
      </w:r>
      <w:r>
        <w:rPr>
          <w:spacing w:val="-2"/>
        </w:rPr>
        <w:t xml:space="preserve"> </w:t>
      </w:r>
      <w:r>
        <w:t>so</w:t>
      </w:r>
      <w:r>
        <w:rPr>
          <w:spacing w:val="-4"/>
        </w:rPr>
        <w:t xml:space="preserve"> </w:t>
      </w:r>
      <w:r>
        <w:t>that</w:t>
      </w:r>
      <w:r>
        <w:rPr>
          <w:spacing w:val="-3"/>
        </w:rPr>
        <w:t xml:space="preserve"> </w:t>
      </w:r>
      <w:r>
        <w:t>vulnerable</w:t>
      </w:r>
      <w:r>
        <w:rPr>
          <w:spacing w:val="-2"/>
        </w:rPr>
        <w:t xml:space="preserve"> </w:t>
      </w:r>
      <w:r>
        <w:t>children</w:t>
      </w:r>
      <w:r>
        <w:rPr>
          <w:spacing w:val="-2"/>
        </w:rPr>
        <w:t xml:space="preserve"> </w:t>
      </w:r>
      <w:r>
        <w:t>or</w:t>
      </w:r>
      <w:r>
        <w:rPr>
          <w:spacing w:val="-3"/>
        </w:rPr>
        <w:t xml:space="preserve"> </w:t>
      </w:r>
      <w:r>
        <w:t>adults</w:t>
      </w:r>
      <w:r>
        <w:rPr>
          <w:spacing w:val="-1"/>
        </w:rPr>
        <w:t xml:space="preserve"> </w:t>
      </w:r>
      <w:r>
        <w:t>do</w:t>
      </w:r>
      <w:r>
        <w:rPr>
          <w:spacing w:val="-2"/>
        </w:rPr>
        <w:t xml:space="preserve"> </w:t>
      </w:r>
      <w:r>
        <w:t>not</w:t>
      </w:r>
      <w:r>
        <w:rPr>
          <w:spacing w:val="-3"/>
        </w:rPr>
        <w:t xml:space="preserve"> </w:t>
      </w:r>
      <w:r>
        <w:t>end</w:t>
      </w:r>
      <w:r>
        <w:rPr>
          <w:spacing w:val="-2"/>
        </w:rPr>
        <w:t xml:space="preserve"> </w:t>
      </w:r>
      <w:r>
        <w:t>up</w:t>
      </w:r>
      <w:r>
        <w:rPr>
          <w:spacing w:val="-6"/>
        </w:rPr>
        <w:t xml:space="preserve"> </w:t>
      </w:r>
      <w:r>
        <w:t>facing</w:t>
      </w:r>
      <w:r>
        <w:rPr>
          <w:spacing w:val="-2"/>
        </w:rPr>
        <w:t xml:space="preserve"> </w:t>
      </w:r>
      <w:r>
        <w:t>criminal</w:t>
      </w:r>
      <w:r>
        <w:rPr>
          <w:spacing w:val="-2"/>
        </w:rPr>
        <w:t xml:space="preserve"> </w:t>
      </w:r>
      <w:r>
        <w:t>sanctions.</w:t>
      </w:r>
    </w:p>
    <w:p w14:paraId="31348F69" w14:textId="77777777" w:rsidR="000E2A3C" w:rsidRDefault="005F29D3">
      <w:pPr>
        <w:pStyle w:val="ListParagraph"/>
        <w:numPr>
          <w:ilvl w:val="1"/>
          <w:numId w:val="24"/>
        </w:numPr>
        <w:tabs>
          <w:tab w:val="left" w:pos="965"/>
        </w:tabs>
        <w:spacing w:before="120" w:line="276" w:lineRule="auto"/>
        <w:ind w:right="691"/>
      </w:pPr>
      <w:proofErr w:type="spellStart"/>
      <w:r>
        <w:t>Radicalisation</w:t>
      </w:r>
      <w:proofErr w:type="spellEnd"/>
      <w:r>
        <w:t xml:space="preserve"> refers to the process of a person </w:t>
      </w:r>
      <w:proofErr w:type="spellStart"/>
      <w:r>
        <w:t>legitimising</w:t>
      </w:r>
      <w:proofErr w:type="spellEnd"/>
      <w:r>
        <w:t xml:space="preserve"> support for, or use of, terrorist violence. Extremism is vocal or active opposition to fundamental values, including democracy, the rule of law, individual liberty, and mutual respect and tolera</w:t>
      </w:r>
      <w:r>
        <w:t>nce of different faiths and beliefs.</w:t>
      </w:r>
      <w:r>
        <w:rPr>
          <w:spacing w:val="-2"/>
        </w:rPr>
        <w:t xml:space="preserve"> </w:t>
      </w:r>
      <w:r>
        <w:t>This</w:t>
      </w:r>
      <w:r>
        <w:rPr>
          <w:spacing w:val="-1"/>
        </w:rPr>
        <w:t xml:space="preserve"> </w:t>
      </w:r>
      <w:r>
        <w:t>also</w:t>
      </w:r>
      <w:r>
        <w:rPr>
          <w:spacing w:val="-4"/>
        </w:rPr>
        <w:t xml:space="preserve"> </w:t>
      </w:r>
      <w:r>
        <w:t>includes</w:t>
      </w:r>
      <w:r>
        <w:rPr>
          <w:spacing w:val="-2"/>
        </w:rPr>
        <w:t xml:space="preserve"> </w:t>
      </w:r>
      <w:r>
        <w:t>calling</w:t>
      </w:r>
      <w:r>
        <w:rPr>
          <w:spacing w:val="-2"/>
        </w:rPr>
        <w:t xml:space="preserve"> </w:t>
      </w:r>
      <w:r>
        <w:t>for</w:t>
      </w:r>
      <w:r>
        <w:rPr>
          <w:spacing w:val="-3"/>
        </w:rPr>
        <w:t xml:space="preserve"> </w:t>
      </w:r>
      <w:r>
        <w:t>the</w:t>
      </w:r>
      <w:r>
        <w:rPr>
          <w:spacing w:val="-4"/>
        </w:rPr>
        <w:t xml:space="preserve"> </w:t>
      </w:r>
      <w:r>
        <w:t>death</w:t>
      </w:r>
      <w:r>
        <w:rPr>
          <w:spacing w:val="-2"/>
        </w:rPr>
        <w:t xml:space="preserve"> </w:t>
      </w:r>
      <w:r>
        <w:t>of</w:t>
      </w:r>
      <w:r>
        <w:rPr>
          <w:spacing w:val="-3"/>
        </w:rPr>
        <w:t xml:space="preserve"> </w:t>
      </w:r>
      <w:r>
        <w:t>members</w:t>
      </w:r>
      <w:r>
        <w:rPr>
          <w:spacing w:val="-1"/>
        </w:rPr>
        <w:t xml:space="preserve"> </w:t>
      </w:r>
      <w:r>
        <w:t>of</w:t>
      </w:r>
      <w:r>
        <w:rPr>
          <w:spacing w:val="-3"/>
        </w:rPr>
        <w:t xml:space="preserve"> </w:t>
      </w:r>
      <w:r>
        <w:t>the</w:t>
      </w:r>
      <w:r>
        <w:rPr>
          <w:spacing w:val="-4"/>
        </w:rPr>
        <w:t xml:space="preserve"> </w:t>
      </w:r>
      <w:r>
        <w:t>armed</w:t>
      </w:r>
      <w:r>
        <w:rPr>
          <w:spacing w:val="-4"/>
        </w:rPr>
        <w:t xml:space="preserve"> </w:t>
      </w:r>
      <w:r>
        <w:t>forces.</w:t>
      </w:r>
      <w:r>
        <w:rPr>
          <w:spacing w:val="-5"/>
        </w:rPr>
        <w:t xml:space="preserve"> </w:t>
      </w:r>
      <w:r>
        <w:t>Terrorism</w:t>
      </w:r>
      <w:r>
        <w:rPr>
          <w:spacing w:val="-1"/>
        </w:rPr>
        <w:t xml:space="preserve"> </w:t>
      </w:r>
      <w:r>
        <w:t>is</w:t>
      </w:r>
      <w:r>
        <w:rPr>
          <w:spacing w:val="-4"/>
        </w:rPr>
        <w:t xml:space="preserve"> </w:t>
      </w:r>
      <w:r>
        <w:t>an action that endangers or</w:t>
      </w:r>
      <w:r>
        <w:rPr>
          <w:spacing w:val="-1"/>
        </w:rPr>
        <w:t xml:space="preserve"> </w:t>
      </w:r>
      <w:r>
        <w:t>causes serious damage to property; or seriously interferes or disrupts electronic system. The threat must</w:t>
      </w:r>
      <w:r>
        <w:t xml:space="preserve"> be designed to influence the government or to intimidate</w:t>
      </w:r>
      <w:r>
        <w:rPr>
          <w:spacing w:val="40"/>
        </w:rPr>
        <w:t xml:space="preserve"> </w:t>
      </w:r>
      <w:r>
        <w:t>the public and is made for the purpose of advancing political, religious or ideological cause. Schools have a duty</w:t>
      </w:r>
      <w:r>
        <w:rPr>
          <w:spacing w:val="-2"/>
        </w:rPr>
        <w:t xml:space="preserve"> </w:t>
      </w:r>
      <w:r>
        <w:t>to</w:t>
      </w:r>
      <w:r>
        <w:rPr>
          <w:spacing w:val="-2"/>
        </w:rPr>
        <w:t xml:space="preserve"> </w:t>
      </w:r>
      <w:r>
        <w:t>prevent children</w:t>
      </w:r>
      <w:r>
        <w:rPr>
          <w:spacing w:val="-2"/>
        </w:rPr>
        <w:t xml:space="preserve"> </w:t>
      </w:r>
      <w:r>
        <w:t>from being drawn into</w:t>
      </w:r>
      <w:r>
        <w:rPr>
          <w:spacing w:val="-2"/>
        </w:rPr>
        <w:t xml:space="preserve"> </w:t>
      </w:r>
      <w:r>
        <w:t>terrorism or</w:t>
      </w:r>
      <w:r>
        <w:rPr>
          <w:spacing w:val="-1"/>
        </w:rPr>
        <w:t xml:space="preserve"> </w:t>
      </w:r>
      <w:r>
        <w:t>being susceptible</w:t>
      </w:r>
      <w:r>
        <w:rPr>
          <w:spacing w:val="-2"/>
        </w:rPr>
        <w:t xml:space="preserve"> </w:t>
      </w:r>
      <w:r>
        <w:t>to radical</w:t>
      </w:r>
      <w:r>
        <w:t xml:space="preserve">ization. </w:t>
      </w:r>
      <w:hyperlink r:id="rId131">
        <w:r>
          <w:rPr>
            <w:color w:val="0000FF"/>
            <w:u w:val="single" w:color="0000FF"/>
          </w:rPr>
          <w:t>There are factors which may indicate concern.</w:t>
        </w:r>
      </w:hyperlink>
    </w:p>
    <w:p w14:paraId="486E89E2" w14:textId="77777777" w:rsidR="000E2A3C" w:rsidRDefault="005F29D3">
      <w:pPr>
        <w:pStyle w:val="ListParagraph"/>
        <w:numPr>
          <w:ilvl w:val="1"/>
          <w:numId w:val="24"/>
        </w:numPr>
        <w:tabs>
          <w:tab w:val="left" w:pos="965"/>
        </w:tabs>
        <w:spacing w:before="121" w:line="276" w:lineRule="auto"/>
        <w:ind w:right="740"/>
      </w:pPr>
      <w:r>
        <w:t xml:space="preserve">The DSL will </w:t>
      </w:r>
      <w:r>
        <w:t>undertake Prevent awareness training and ensure staff have access to appropriate training to equip them to identify children at risk. Staff will assess the risk of children in our school being drawn into terrorism. This assessment will be based on an under</w:t>
      </w:r>
      <w:r>
        <w:t>standing</w:t>
      </w:r>
      <w:r>
        <w:rPr>
          <w:spacing w:val="-1"/>
        </w:rPr>
        <w:t xml:space="preserve"> </w:t>
      </w:r>
      <w:r>
        <w:t>of</w:t>
      </w:r>
      <w:r>
        <w:rPr>
          <w:spacing w:val="-4"/>
        </w:rPr>
        <w:t xml:space="preserve"> </w:t>
      </w:r>
      <w:r>
        <w:t>the</w:t>
      </w:r>
      <w:r>
        <w:rPr>
          <w:spacing w:val="-5"/>
        </w:rPr>
        <w:t xml:space="preserve"> </w:t>
      </w:r>
      <w:r>
        <w:t>potential</w:t>
      </w:r>
      <w:r>
        <w:rPr>
          <w:spacing w:val="-4"/>
        </w:rPr>
        <w:t xml:space="preserve"> </w:t>
      </w:r>
      <w:r>
        <w:t>risk in</w:t>
      </w:r>
      <w:r>
        <w:rPr>
          <w:spacing w:val="-5"/>
        </w:rPr>
        <w:t xml:space="preserve"> </w:t>
      </w:r>
      <w:r>
        <w:t>our</w:t>
      </w:r>
      <w:r>
        <w:rPr>
          <w:spacing w:val="-4"/>
        </w:rPr>
        <w:t xml:space="preserve"> </w:t>
      </w:r>
      <w:r>
        <w:t>local</w:t>
      </w:r>
      <w:r>
        <w:rPr>
          <w:spacing w:val="-3"/>
        </w:rPr>
        <w:t xml:space="preserve"> </w:t>
      </w:r>
      <w:r>
        <w:t>area,</w:t>
      </w:r>
      <w:r>
        <w:rPr>
          <w:spacing w:val="-2"/>
        </w:rPr>
        <w:t xml:space="preserve"> </w:t>
      </w:r>
      <w:r>
        <w:t>in</w:t>
      </w:r>
      <w:r>
        <w:rPr>
          <w:spacing w:val="-3"/>
        </w:rPr>
        <w:t xml:space="preserve"> </w:t>
      </w:r>
      <w:r>
        <w:t>collaboration</w:t>
      </w:r>
      <w:r>
        <w:rPr>
          <w:spacing w:val="-3"/>
        </w:rPr>
        <w:t xml:space="preserve"> </w:t>
      </w:r>
      <w:r>
        <w:t>with</w:t>
      </w:r>
      <w:r>
        <w:rPr>
          <w:spacing w:val="-3"/>
        </w:rPr>
        <w:t xml:space="preserve"> </w:t>
      </w:r>
      <w:r>
        <w:t>our</w:t>
      </w:r>
      <w:r>
        <w:rPr>
          <w:spacing w:val="-2"/>
        </w:rPr>
        <w:t xml:space="preserve"> </w:t>
      </w:r>
      <w:r>
        <w:t>local</w:t>
      </w:r>
      <w:r>
        <w:rPr>
          <w:spacing w:val="-3"/>
        </w:rPr>
        <w:t xml:space="preserve"> </w:t>
      </w:r>
      <w:r>
        <w:t>safeguarding children board and local police force. Governors and leaders will ensure that suitable internet filtering is in place and equip our pupils to stay safe online at school and at home.</w:t>
      </w:r>
    </w:p>
    <w:p w14:paraId="53AC7BAA" w14:textId="77777777" w:rsidR="000E2A3C" w:rsidRDefault="005F29D3">
      <w:pPr>
        <w:pStyle w:val="ListParagraph"/>
        <w:numPr>
          <w:ilvl w:val="1"/>
          <w:numId w:val="24"/>
        </w:numPr>
        <w:tabs>
          <w:tab w:val="left" w:pos="965"/>
        </w:tabs>
        <w:spacing w:line="278" w:lineRule="auto"/>
        <w:ind w:right="705"/>
      </w:pPr>
      <w:r>
        <w:t>There</w:t>
      </w:r>
      <w:r>
        <w:rPr>
          <w:spacing w:val="-1"/>
        </w:rPr>
        <w:t xml:space="preserve"> </w:t>
      </w:r>
      <w:r>
        <w:t>is</w:t>
      </w:r>
      <w:r>
        <w:rPr>
          <w:spacing w:val="-1"/>
        </w:rPr>
        <w:t xml:space="preserve"> </w:t>
      </w:r>
      <w:r>
        <w:t>no</w:t>
      </w:r>
      <w:r>
        <w:rPr>
          <w:spacing w:val="-3"/>
        </w:rPr>
        <w:t xml:space="preserve"> </w:t>
      </w:r>
      <w:r>
        <w:t>single</w:t>
      </w:r>
      <w:r>
        <w:rPr>
          <w:spacing w:val="-1"/>
        </w:rPr>
        <w:t xml:space="preserve"> </w:t>
      </w:r>
      <w:r>
        <w:t>way</w:t>
      </w:r>
      <w:r>
        <w:rPr>
          <w:spacing w:val="-3"/>
        </w:rPr>
        <w:t xml:space="preserve"> </w:t>
      </w:r>
      <w:r>
        <w:t>of identifying an</w:t>
      </w:r>
      <w:r>
        <w:rPr>
          <w:spacing w:val="-3"/>
        </w:rPr>
        <w:t xml:space="preserve"> </w:t>
      </w:r>
      <w:r>
        <w:t>individual who</w:t>
      </w:r>
      <w:r>
        <w:rPr>
          <w:spacing w:val="-1"/>
        </w:rPr>
        <w:t xml:space="preserve"> </w:t>
      </w:r>
      <w:r>
        <w:t>is li</w:t>
      </w:r>
      <w:r>
        <w:t>kely</w:t>
      </w:r>
      <w:r>
        <w:rPr>
          <w:spacing w:val="-3"/>
        </w:rPr>
        <w:t xml:space="preserve"> </w:t>
      </w:r>
      <w:r>
        <w:t>to</w:t>
      </w:r>
      <w:r>
        <w:rPr>
          <w:spacing w:val="-1"/>
        </w:rPr>
        <w:t xml:space="preserve"> </w:t>
      </w:r>
      <w:r>
        <w:t>be</w:t>
      </w:r>
      <w:r>
        <w:rPr>
          <w:spacing w:val="-1"/>
        </w:rPr>
        <w:t xml:space="preserve"> </w:t>
      </w:r>
      <w:r>
        <w:t>susceptible</w:t>
      </w:r>
      <w:r>
        <w:rPr>
          <w:spacing w:val="-1"/>
        </w:rPr>
        <w:t xml:space="preserve"> </w:t>
      </w:r>
      <w:r>
        <w:t>to</w:t>
      </w:r>
      <w:r>
        <w:rPr>
          <w:spacing w:val="-1"/>
        </w:rPr>
        <w:t xml:space="preserve"> </w:t>
      </w:r>
      <w:r>
        <w:t>an</w:t>
      </w:r>
      <w:r>
        <w:rPr>
          <w:spacing w:val="-3"/>
        </w:rPr>
        <w:t xml:space="preserve"> </w:t>
      </w:r>
      <w:r>
        <w:t>extremist ideology.</w:t>
      </w:r>
      <w:r>
        <w:rPr>
          <w:spacing w:val="-1"/>
        </w:rPr>
        <w:t xml:space="preserve"> </w:t>
      </w:r>
      <w:proofErr w:type="spellStart"/>
      <w:r>
        <w:t>Radicalisation</w:t>
      </w:r>
      <w:proofErr w:type="spellEnd"/>
      <w:r>
        <w:rPr>
          <w:spacing w:val="-3"/>
        </w:rPr>
        <w:t xml:space="preserve"> </w:t>
      </w:r>
      <w:r>
        <w:t>can</w:t>
      </w:r>
      <w:r>
        <w:rPr>
          <w:spacing w:val="-3"/>
        </w:rPr>
        <w:t xml:space="preserve"> </w:t>
      </w:r>
      <w:r>
        <w:t>occur</w:t>
      </w:r>
      <w:r>
        <w:rPr>
          <w:spacing w:val="-4"/>
        </w:rPr>
        <w:t xml:space="preserve"> </w:t>
      </w:r>
      <w:r>
        <w:t>quickly</w:t>
      </w:r>
      <w:r>
        <w:rPr>
          <w:spacing w:val="-5"/>
        </w:rPr>
        <w:t xml:space="preserve"> </w:t>
      </w:r>
      <w:r>
        <w:t>or</w:t>
      </w:r>
      <w:r>
        <w:rPr>
          <w:spacing w:val="-2"/>
        </w:rPr>
        <w:t xml:space="preserve"> </w:t>
      </w:r>
      <w:r>
        <w:t>over</w:t>
      </w:r>
      <w:r>
        <w:rPr>
          <w:spacing w:val="-4"/>
        </w:rPr>
        <w:t xml:space="preserve"> </w:t>
      </w:r>
      <w:r>
        <w:t>a</w:t>
      </w:r>
      <w:r>
        <w:rPr>
          <w:spacing w:val="-3"/>
        </w:rPr>
        <w:t xml:space="preserve"> </w:t>
      </w:r>
      <w:r>
        <w:t>long</w:t>
      </w:r>
      <w:r>
        <w:rPr>
          <w:spacing w:val="-1"/>
        </w:rPr>
        <w:t xml:space="preserve"> </w:t>
      </w:r>
      <w:r>
        <w:t>period.</w:t>
      </w:r>
      <w:r>
        <w:rPr>
          <w:spacing w:val="-4"/>
        </w:rPr>
        <w:t xml:space="preserve"> </w:t>
      </w:r>
      <w:r>
        <w:t>Staff</w:t>
      </w:r>
      <w:r>
        <w:rPr>
          <w:spacing w:val="-1"/>
        </w:rPr>
        <w:t xml:space="preserve"> </w:t>
      </w:r>
      <w:r>
        <w:t>will</w:t>
      </w:r>
      <w:r>
        <w:rPr>
          <w:spacing w:val="-3"/>
        </w:rPr>
        <w:t xml:space="preserve"> </w:t>
      </w:r>
      <w:r>
        <w:t>be</w:t>
      </w:r>
      <w:r>
        <w:rPr>
          <w:spacing w:val="-3"/>
        </w:rPr>
        <w:t xml:space="preserve"> </w:t>
      </w:r>
      <w:r>
        <w:t>alert</w:t>
      </w:r>
      <w:r>
        <w:rPr>
          <w:spacing w:val="-3"/>
        </w:rPr>
        <w:t xml:space="preserve"> </w:t>
      </w:r>
      <w:r>
        <w:t>to</w:t>
      </w:r>
      <w:r>
        <w:rPr>
          <w:spacing w:val="-5"/>
        </w:rPr>
        <w:t xml:space="preserve"> </w:t>
      </w:r>
      <w:r>
        <w:t>changes</w:t>
      </w:r>
      <w:r>
        <w:rPr>
          <w:spacing w:val="-5"/>
        </w:rPr>
        <w:t xml:space="preserve"> </w:t>
      </w:r>
      <w:r>
        <w:t>in</w:t>
      </w:r>
    </w:p>
    <w:p w14:paraId="1B111D6C" w14:textId="77777777" w:rsidR="000E2A3C" w:rsidRDefault="000E2A3C">
      <w:pPr>
        <w:pStyle w:val="ListParagraph"/>
        <w:spacing w:line="278" w:lineRule="auto"/>
        <w:sectPr w:rsidR="000E2A3C">
          <w:pgSz w:w="11910" w:h="16840"/>
          <w:pgMar w:top="920" w:right="283" w:bottom="840" w:left="708" w:header="0" w:footer="651" w:gutter="0"/>
          <w:cols w:space="720"/>
        </w:sectPr>
      </w:pPr>
    </w:p>
    <w:p w14:paraId="7AA28AF4" w14:textId="77777777" w:rsidR="000E2A3C" w:rsidRDefault="005F29D3">
      <w:pPr>
        <w:pStyle w:val="BodyText"/>
        <w:spacing w:before="82" w:line="276" w:lineRule="auto"/>
        <w:ind w:left="965" w:right="765" w:firstLine="0"/>
      </w:pPr>
      <w:r>
        <w:lastRenderedPageBreak/>
        <w:t xml:space="preserve">pupils’ </w:t>
      </w:r>
      <w:proofErr w:type="spellStart"/>
      <w:r>
        <w:t>behaviour</w:t>
      </w:r>
      <w:proofErr w:type="spellEnd"/>
      <w:r>
        <w:t>, which could indicate that they are in need of help or protection. The government</w:t>
      </w:r>
      <w:r>
        <w:rPr>
          <w:spacing w:val="-1"/>
        </w:rPr>
        <w:t xml:space="preserve"> </w:t>
      </w:r>
      <w:r>
        <w:t>website</w:t>
      </w:r>
      <w:r>
        <w:rPr>
          <w:spacing w:val="-2"/>
        </w:rPr>
        <w:t xml:space="preserve"> </w:t>
      </w:r>
      <w:hyperlink r:id="rId132">
        <w:r>
          <w:rPr>
            <w:color w:val="0000FF"/>
            <w:u w:val="single" w:color="0000FF"/>
          </w:rPr>
          <w:t>Educate</w:t>
        </w:r>
        <w:r>
          <w:rPr>
            <w:color w:val="0000FF"/>
            <w:spacing w:val="-2"/>
            <w:u w:val="single" w:color="0000FF"/>
          </w:rPr>
          <w:t xml:space="preserve"> </w:t>
        </w:r>
        <w:r>
          <w:rPr>
            <w:color w:val="0000FF"/>
            <w:u w:val="single" w:color="0000FF"/>
          </w:rPr>
          <w:t>Against</w:t>
        </w:r>
        <w:r>
          <w:rPr>
            <w:color w:val="0000FF"/>
            <w:spacing w:val="-3"/>
            <w:u w:val="single" w:color="0000FF"/>
          </w:rPr>
          <w:t xml:space="preserve"> </w:t>
        </w:r>
        <w:r>
          <w:rPr>
            <w:color w:val="0000FF"/>
            <w:u w:val="single" w:color="0000FF"/>
          </w:rPr>
          <w:t>Hate</w:t>
        </w:r>
      </w:hyperlink>
      <w:r>
        <w:rPr>
          <w:color w:val="0000FF"/>
          <w:spacing w:val="-3"/>
        </w:rPr>
        <w:t xml:space="preserve"> </w:t>
      </w:r>
      <w:r>
        <w:t>and</w:t>
      </w:r>
      <w:r>
        <w:rPr>
          <w:spacing w:val="-4"/>
        </w:rPr>
        <w:t xml:space="preserve"> </w:t>
      </w:r>
      <w:r>
        <w:t>charity</w:t>
      </w:r>
      <w:r>
        <w:rPr>
          <w:spacing w:val="-3"/>
        </w:rPr>
        <w:t xml:space="preserve"> </w:t>
      </w:r>
      <w:hyperlink r:id="rId133">
        <w:r>
          <w:rPr>
            <w:color w:val="0000FF"/>
            <w:u w:val="single" w:color="0000FF"/>
          </w:rPr>
          <w:t>NSPCC</w:t>
        </w:r>
      </w:hyperlink>
      <w:r>
        <w:rPr>
          <w:color w:val="0000FF"/>
          <w:spacing w:val="-2"/>
        </w:rPr>
        <w:t xml:space="preserve"> </w:t>
      </w:r>
      <w:r>
        <w:t>say</w:t>
      </w:r>
      <w:r>
        <w:rPr>
          <w:spacing w:val="-4"/>
        </w:rPr>
        <w:t xml:space="preserve"> </w:t>
      </w:r>
      <w:r>
        <w:t>that</w:t>
      </w:r>
      <w:r>
        <w:rPr>
          <w:spacing w:val="-3"/>
        </w:rPr>
        <w:t xml:space="preserve"> </w:t>
      </w:r>
      <w:r>
        <w:t>signs</w:t>
      </w:r>
      <w:r>
        <w:rPr>
          <w:spacing w:val="-4"/>
        </w:rPr>
        <w:t xml:space="preserve"> </w:t>
      </w:r>
      <w:r>
        <w:t>that</w:t>
      </w:r>
      <w:r>
        <w:rPr>
          <w:spacing w:val="-1"/>
        </w:rPr>
        <w:t xml:space="preserve"> </w:t>
      </w:r>
      <w:r>
        <w:t>a</w:t>
      </w:r>
      <w:r>
        <w:rPr>
          <w:spacing w:val="-4"/>
        </w:rPr>
        <w:t xml:space="preserve"> </w:t>
      </w:r>
      <w:r>
        <w:t>pupil</w:t>
      </w:r>
      <w:r>
        <w:rPr>
          <w:spacing w:val="-3"/>
        </w:rPr>
        <w:t xml:space="preserve"> </w:t>
      </w:r>
      <w:r>
        <w:t xml:space="preserve">is being </w:t>
      </w:r>
      <w:proofErr w:type="spellStart"/>
      <w:r>
        <w:t>radicalised</w:t>
      </w:r>
      <w:proofErr w:type="spellEnd"/>
      <w:r>
        <w:t xml:space="preserve"> can include:</w:t>
      </w:r>
    </w:p>
    <w:p w14:paraId="48B9A0DC" w14:textId="77777777" w:rsidR="000E2A3C" w:rsidRDefault="005F29D3">
      <w:pPr>
        <w:pStyle w:val="ListParagraph"/>
        <w:numPr>
          <w:ilvl w:val="2"/>
          <w:numId w:val="24"/>
        </w:numPr>
        <w:tabs>
          <w:tab w:val="left" w:pos="1337"/>
        </w:tabs>
      </w:pPr>
      <w:r>
        <w:t>Refusal</w:t>
      </w:r>
      <w:r>
        <w:rPr>
          <w:spacing w:val="-8"/>
        </w:rPr>
        <w:t xml:space="preserve"> </w:t>
      </w:r>
      <w:r>
        <w:t>to</w:t>
      </w:r>
      <w:r>
        <w:rPr>
          <w:spacing w:val="-6"/>
        </w:rPr>
        <w:t xml:space="preserve"> </w:t>
      </w:r>
      <w:r>
        <w:t>engage</w:t>
      </w:r>
      <w:r>
        <w:rPr>
          <w:spacing w:val="-4"/>
        </w:rPr>
        <w:t xml:space="preserve"> </w:t>
      </w:r>
      <w:r>
        <w:t>with,</w:t>
      </w:r>
      <w:r>
        <w:rPr>
          <w:spacing w:val="-6"/>
        </w:rPr>
        <w:t xml:space="preserve"> </w:t>
      </w:r>
      <w:r>
        <w:t>or</w:t>
      </w:r>
      <w:r>
        <w:rPr>
          <w:spacing w:val="-3"/>
        </w:rPr>
        <w:t xml:space="preserve"> </w:t>
      </w:r>
      <w:r>
        <w:t>becoming</w:t>
      </w:r>
      <w:r>
        <w:rPr>
          <w:spacing w:val="-2"/>
        </w:rPr>
        <w:t xml:space="preserve"> </w:t>
      </w:r>
      <w:r>
        <w:t>abusive</w:t>
      </w:r>
      <w:r>
        <w:rPr>
          <w:spacing w:val="-5"/>
        </w:rPr>
        <w:t xml:space="preserve"> </w:t>
      </w:r>
      <w:r>
        <w:t>to,</w:t>
      </w:r>
      <w:r>
        <w:rPr>
          <w:spacing w:val="-5"/>
        </w:rPr>
        <w:t xml:space="preserve"> </w:t>
      </w:r>
      <w:r>
        <w:t>peers</w:t>
      </w:r>
      <w:r>
        <w:rPr>
          <w:spacing w:val="-4"/>
        </w:rPr>
        <w:t xml:space="preserve"> </w:t>
      </w:r>
      <w:r>
        <w:t>who</w:t>
      </w:r>
      <w:r>
        <w:rPr>
          <w:spacing w:val="-4"/>
        </w:rPr>
        <w:t xml:space="preserve"> </w:t>
      </w:r>
      <w:r>
        <w:t>are</w:t>
      </w:r>
      <w:r>
        <w:rPr>
          <w:spacing w:val="-6"/>
        </w:rPr>
        <w:t xml:space="preserve"> </w:t>
      </w:r>
      <w:r>
        <w:t>different</w:t>
      </w:r>
      <w:r>
        <w:rPr>
          <w:spacing w:val="-7"/>
        </w:rPr>
        <w:t xml:space="preserve"> </w:t>
      </w:r>
      <w:r>
        <w:t>from</w:t>
      </w:r>
      <w:r>
        <w:rPr>
          <w:spacing w:val="-5"/>
        </w:rPr>
        <w:t xml:space="preserve"> </w:t>
      </w:r>
      <w:r>
        <w:rPr>
          <w:spacing w:val="-2"/>
        </w:rPr>
        <w:t>themselves.</w:t>
      </w:r>
    </w:p>
    <w:p w14:paraId="145CF942" w14:textId="77777777" w:rsidR="000E2A3C" w:rsidRDefault="005F29D3">
      <w:pPr>
        <w:pStyle w:val="ListParagraph"/>
        <w:numPr>
          <w:ilvl w:val="2"/>
          <w:numId w:val="24"/>
        </w:numPr>
        <w:tabs>
          <w:tab w:val="left" w:pos="1337"/>
        </w:tabs>
        <w:spacing w:before="160"/>
      </w:pPr>
      <w:r>
        <w:t>Becoming</w:t>
      </w:r>
      <w:r>
        <w:rPr>
          <w:spacing w:val="-8"/>
        </w:rPr>
        <w:t xml:space="preserve"> </w:t>
      </w:r>
      <w:r>
        <w:t>susceptible</w:t>
      </w:r>
      <w:r>
        <w:rPr>
          <w:spacing w:val="-6"/>
        </w:rPr>
        <w:t xml:space="preserve"> </w:t>
      </w:r>
      <w:r>
        <w:t>to</w:t>
      </w:r>
      <w:r>
        <w:rPr>
          <w:spacing w:val="-9"/>
        </w:rPr>
        <w:t xml:space="preserve"> </w:t>
      </w:r>
      <w:r>
        <w:t>conspiracy</w:t>
      </w:r>
      <w:r>
        <w:rPr>
          <w:spacing w:val="-8"/>
        </w:rPr>
        <w:t xml:space="preserve"> </w:t>
      </w:r>
      <w:r>
        <w:t>theories</w:t>
      </w:r>
      <w:r>
        <w:rPr>
          <w:spacing w:val="-7"/>
        </w:rPr>
        <w:t xml:space="preserve"> </w:t>
      </w:r>
      <w:r>
        <w:t>and</w:t>
      </w:r>
      <w:r>
        <w:rPr>
          <w:spacing w:val="-8"/>
        </w:rPr>
        <w:t xml:space="preserve"> </w:t>
      </w:r>
      <w:r>
        <w:t>feelings</w:t>
      </w:r>
      <w:r>
        <w:rPr>
          <w:spacing w:val="-5"/>
        </w:rPr>
        <w:t xml:space="preserve"> </w:t>
      </w:r>
      <w:r>
        <w:t>of</w:t>
      </w:r>
      <w:r>
        <w:rPr>
          <w:spacing w:val="-3"/>
        </w:rPr>
        <w:t xml:space="preserve"> </w:t>
      </w:r>
      <w:r>
        <w:rPr>
          <w:spacing w:val="-2"/>
        </w:rPr>
        <w:t>persecution.</w:t>
      </w:r>
    </w:p>
    <w:p w14:paraId="4DD30A94" w14:textId="77777777" w:rsidR="000E2A3C" w:rsidRDefault="005F29D3">
      <w:pPr>
        <w:pStyle w:val="ListParagraph"/>
        <w:numPr>
          <w:ilvl w:val="2"/>
          <w:numId w:val="24"/>
        </w:numPr>
        <w:tabs>
          <w:tab w:val="left" w:pos="1337"/>
        </w:tabs>
        <w:spacing w:before="157"/>
      </w:pPr>
      <w:r>
        <w:t>Changes</w:t>
      </w:r>
      <w:r>
        <w:rPr>
          <w:spacing w:val="-6"/>
        </w:rPr>
        <w:t xml:space="preserve"> </w:t>
      </w:r>
      <w:r>
        <w:t>in</w:t>
      </w:r>
      <w:r>
        <w:rPr>
          <w:spacing w:val="-6"/>
        </w:rPr>
        <w:t xml:space="preserve"> </w:t>
      </w:r>
      <w:r>
        <w:t>friendship</w:t>
      </w:r>
      <w:r>
        <w:rPr>
          <w:spacing w:val="-6"/>
        </w:rPr>
        <w:t xml:space="preserve"> </w:t>
      </w:r>
      <w:r>
        <w:t>groups</w:t>
      </w:r>
      <w:r>
        <w:rPr>
          <w:spacing w:val="-4"/>
        </w:rPr>
        <w:t xml:space="preserve"> </w:t>
      </w:r>
      <w:r>
        <w:t>and</w:t>
      </w:r>
      <w:r>
        <w:rPr>
          <w:spacing w:val="-4"/>
        </w:rPr>
        <w:t xml:space="preserve"> </w:t>
      </w:r>
      <w:r>
        <w:rPr>
          <w:spacing w:val="-2"/>
        </w:rPr>
        <w:t>appearance.</w:t>
      </w:r>
    </w:p>
    <w:p w14:paraId="3449B30C" w14:textId="77777777" w:rsidR="000E2A3C" w:rsidRDefault="005F29D3">
      <w:pPr>
        <w:pStyle w:val="ListParagraph"/>
        <w:numPr>
          <w:ilvl w:val="2"/>
          <w:numId w:val="24"/>
        </w:numPr>
        <w:tabs>
          <w:tab w:val="left" w:pos="1337"/>
        </w:tabs>
        <w:spacing w:before="158"/>
      </w:pPr>
      <w:r>
        <w:t>Rejecting</w:t>
      </w:r>
      <w:r>
        <w:rPr>
          <w:spacing w:val="-3"/>
        </w:rPr>
        <w:t xml:space="preserve"> </w:t>
      </w:r>
      <w:r>
        <w:t>activities,</w:t>
      </w:r>
      <w:r>
        <w:rPr>
          <w:spacing w:val="-3"/>
        </w:rPr>
        <w:t xml:space="preserve"> </w:t>
      </w:r>
      <w:r>
        <w:t>they</w:t>
      </w:r>
      <w:r>
        <w:rPr>
          <w:spacing w:val="-9"/>
        </w:rPr>
        <w:t xml:space="preserve"> </w:t>
      </w:r>
      <w:r>
        <w:t>used</w:t>
      </w:r>
      <w:r>
        <w:rPr>
          <w:spacing w:val="-5"/>
        </w:rPr>
        <w:t xml:space="preserve"> </w:t>
      </w:r>
      <w:r>
        <w:t>to</w:t>
      </w:r>
      <w:r>
        <w:rPr>
          <w:spacing w:val="-7"/>
        </w:rPr>
        <w:t xml:space="preserve"> </w:t>
      </w:r>
      <w:r>
        <w:rPr>
          <w:spacing w:val="-2"/>
        </w:rPr>
        <w:t>enjoy.</w:t>
      </w:r>
    </w:p>
    <w:p w14:paraId="0A66A0B0" w14:textId="77777777" w:rsidR="000E2A3C" w:rsidRDefault="005F29D3">
      <w:pPr>
        <w:pStyle w:val="ListParagraph"/>
        <w:numPr>
          <w:ilvl w:val="2"/>
          <w:numId w:val="24"/>
        </w:numPr>
        <w:tabs>
          <w:tab w:val="left" w:pos="1337"/>
        </w:tabs>
        <w:spacing w:before="157"/>
      </w:pPr>
      <w:r>
        <w:t>Converting</w:t>
      </w:r>
      <w:r>
        <w:rPr>
          <w:spacing w:val="-3"/>
        </w:rPr>
        <w:t xml:space="preserve"> </w:t>
      </w:r>
      <w:r>
        <w:t>to</w:t>
      </w:r>
      <w:r>
        <w:rPr>
          <w:spacing w:val="-3"/>
        </w:rPr>
        <w:t xml:space="preserve"> </w:t>
      </w:r>
      <w:r>
        <w:t>a</w:t>
      </w:r>
      <w:r>
        <w:rPr>
          <w:spacing w:val="-5"/>
        </w:rPr>
        <w:t xml:space="preserve"> </w:t>
      </w:r>
      <w:r>
        <w:t>new</w:t>
      </w:r>
      <w:r>
        <w:rPr>
          <w:spacing w:val="-5"/>
        </w:rPr>
        <w:t xml:space="preserve"> </w:t>
      </w:r>
      <w:r>
        <w:rPr>
          <w:spacing w:val="-2"/>
        </w:rPr>
        <w:t>religion.</w:t>
      </w:r>
    </w:p>
    <w:p w14:paraId="1E2F44CD" w14:textId="77777777" w:rsidR="000E2A3C" w:rsidRDefault="005F29D3">
      <w:pPr>
        <w:pStyle w:val="ListParagraph"/>
        <w:numPr>
          <w:ilvl w:val="2"/>
          <w:numId w:val="24"/>
        </w:numPr>
        <w:tabs>
          <w:tab w:val="left" w:pos="1337"/>
        </w:tabs>
        <w:spacing w:before="157"/>
      </w:pPr>
      <w:r>
        <w:t>Isolating</w:t>
      </w:r>
      <w:r>
        <w:rPr>
          <w:spacing w:val="-7"/>
        </w:rPr>
        <w:t xml:space="preserve"> </w:t>
      </w:r>
      <w:r>
        <w:t>themselves</w:t>
      </w:r>
      <w:r>
        <w:rPr>
          <w:spacing w:val="-8"/>
        </w:rPr>
        <w:t xml:space="preserve"> </w:t>
      </w:r>
      <w:r>
        <w:t>from</w:t>
      </w:r>
      <w:r>
        <w:rPr>
          <w:spacing w:val="-7"/>
        </w:rPr>
        <w:t xml:space="preserve"> </w:t>
      </w:r>
      <w:r>
        <w:t>family</w:t>
      </w:r>
      <w:r>
        <w:rPr>
          <w:spacing w:val="-8"/>
        </w:rPr>
        <w:t xml:space="preserve"> </w:t>
      </w:r>
      <w:r>
        <w:t>and</w:t>
      </w:r>
      <w:r>
        <w:rPr>
          <w:spacing w:val="-7"/>
        </w:rPr>
        <w:t xml:space="preserve"> </w:t>
      </w:r>
      <w:r>
        <w:rPr>
          <w:spacing w:val="-2"/>
        </w:rPr>
        <w:t>friends.</w:t>
      </w:r>
    </w:p>
    <w:p w14:paraId="166F1D2E" w14:textId="77777777" w:rsidR="000E2A3C" w:rsidRDefault="005F29D3">
      <w:pPr>
        <w:pStyle w:val="ListParagraph"/>
        <w:numPr>
          <w:ilvl w:val="2"/>
          <w:numId w:val="24"/>
        </w:numPr>
        <w:tabs>
          <w:tab w:val="left" w:pos="1337"/>
        </w:tabs>
        <w:spacing w:before="160"/>
      </w:pPr>
      <w:r>
        <w:t>Talking</w:t>
      </w:r>
      <w:r>
        <w:rPr>
          <w:spacing w:val="-3"/>
        </w:rPr>
        <w:t xml:space="preserve"> </w:t>
      </w:r>
      <w:r>
        <w:t>as</w:t>
      </w:r>
      <w:r>
        <w:rPr>
          <w:spacing w:val="-5"/>
        </w:rPr>
        <w:t xml:space="preserve"> </w:t>
      </w:r>
      <w:r>
        <w:t>if</w:t>
      </w:r>
      <w:r>
        <w:rPr>
          <w:spacing w:val="-1"/>
        </w:rPr>
        <w:t xml:space="preserve"> </w:t>
      </w:r>
      <w:r>
        <w:t>from</w:t>
      </w:r>
      <w:r>
        <w:rPr>
          <w:spacing w:val="-4"/>
        </w:rPr>
        <w:t xml:space="preserve"> </w:t>
      </w:r>
      <w:r>
        <w:t>a</w:t>
      </w:r>
      <w:r>
        <w:rPr>
          <w:spacing w:val="-3"/>
        </w:rPr>
        <w:t xml:space="preserve"> </w:t>
      </w:r>
      <w:r>
        <w:t>scripted</w:t>
      </w:r>
      <w:r>
        <w:rPr>
          <w:spacing w:val="-2"/>
        </w:rPr>
        <w:t xml:space="preserve"> speech.</w:t>
      </w:r>
    </w:p>
    <w:p w14:paraId="3FBF23BC" w14:textId="77777777" w:rsidR="000E2A3C" w:rsidRDefault="005F29D3">
      <w:pPr>
        <w:pStyle w:val="ListParagraph"/>
        <w:numPr>
          <w:ilvl w:val="2"/>
          <w:numId w:val="24"/>
        </w:numPr>
        <w:tabs>
          <w:tab w:val="left" w:pos="1337"/>
        </w:tabs>
        <w:spacing w:before="158"/>
      </w:pPr>
      <w:r>
        <w:t>An</w:t>
      </w:r>
      <w:r>
        <w:rPr>
          <w:spacing w:val="-5"/>
        </w:rPr>
        <w:t xml:space="preserve"> </w:t>
      </w:r>
      <w:r>
        <w:t>unwillingness</w:t>
      </w:r>
      <w:r>
        <w:rPr>
          <w:spacing w:val="-4"/>
        </w:rPr>
        <w:t xml:space="preserve"> </w:t>
      </w:r>
      <w:r>
        <w:t>or</w:t>
      </w:r>
      <w:r>
        <w:rPr>
          <w:spacing w:val="-5"/>
        </w:rPr>
        <w:t xml:space="preserve"> </w:t>
      </w:r>
      <w:r>
        <w:t>inability</w:t>
      </w:r>
      <w:r>
        <w:rPr>
          <w:spacing w:val="-6"/>
        </w:rPr>
        <w:t xml:space="preserve"> </w:t>
      </w:r>
      <w:r>
        <w:t>to</w:t>
      </w:r>
      <w:r>
        <w:rPr>
          <w:spacing w:val="-5"/>
        </w:rPr>
        <w:t xml:space="preserve"> </w:t>
      </w:r>
      <w:r>
        <w:t>discuss</w:t>
      </w:r>
      <w:r>
        <w:rPr>
          <w:spacing w:val="-6"/>
        </w:rPr>
        <w:t xml:space="preserve"> </w:t>
      </w:r>
      <w:r>
        <w:t>their</w:t>
      </w:r>
      <w:r>
        <w:rPr>
          <w:spacing w:val="-5"/>
        </w:rPr>
        <w:t xml:space="preserve"> </w:t>
      </w:r>
      <w:r>
        <w:rPr>
          <w:spacing w:val="-2"/>
        </w:rPr>
        <w:t>views.</w:t>
      </w:r>
    </w:p>
    <w:p w14:paraId="22CABBB7" w14:textId="77777777" w:rsidR="000E2A3C" w:rsidRDefault="005F29D3">
      <w:pPr>
        <w:pStyle w:val="ListParagraph"/>
        <w:numPr>
          <w:ilvl w:val="2"/>
          <w:numId w:val="24"/>
        </w:numPr>
        <w:tabs>
          <w:tab w:val="left" w:pos="1337"/>
        </w:tabs>
        <w:spacing w:before="157"/>
      </w:pPr>
      <w:r>
        <w:t>A</w:t>
      </w:r>
      <w:r>
        <w:rPr>
          <w:spacing w:val="-6"/>
        </w:rPr>
        <w:t xml:space="preserve"> </w:t>
      </w:r>
      <w:r>
        <w:t>sudden</w:t>
      </w:r>
      <w:r>
        <w:rPr>
          <w:spacing w:val="-6"/>
        </w:rPr>
        <w:t xml:space="preserve"> </w:t>
      </w:r>
      <w:r>
        <w:t>disrespectful</w:t>
      </w:r>
      <w:r>
        <w:rPr>
          <w:spacing w:val="-6"/>
        </w:rPr>
        <w:t xml:space="preserve"> </w:t>
      </w:r>
      <w:r>
        <w:t>attitude</w:t>
      </w:r>
      <w:r>
        <w:rPr>
          <w:spacing w:val="-8"/>
        </w:rPr>
        <w:t xml:space="preserve"> </w:t>
      </w:r>
      <w:r>
        <w:t>towards</w:t>
      </w:r>
      <w:r>
        <w:rPr>
          <w:spacing w:val="-4"/>
        </w:rPr>
        <w:t xml:space="preserve"> </w:t>
      </w:r>
      <w:r>
        <w:rPr>
          <w:spacing w:val="-2"/>
        </w:rPr>
        <w:t>others.</w:t>
      </w:r>
    </w:p>
    <w:p w14:paraId="56901BD8" w14:textId="77777777" w:rsidR="000E2A3C" w:rsidRDefault="005F29D3">
      <w:pPr>
        <w:pStyle w:val="ListParagraph"/>
        <w:numPr>
          <w:ilvl w:val="2"/>
          <w:numId w:val="24"/>
        </w:numPr>
        <w:tabs>
          <w:tab w:val="left" w:pos="1337"/>
        </w:tabs>
        <w:spacing w:before="158"/>
      </w:pPr>
      <w:r>
        <w:t>Increased</w:t>
      </w:r>
      <w:r>
        <w:rPr>
          <w:spacing w:val="-9"/>
        </w:rPr>
        <w:t xml:space="preserve"> </w:t>
      </w:r>
      <w:r>
        <w:t>levels</w:t>
      </w:r>
      <w:r>
        <w:rPr>
          <w:spacing w:val="-5"/>
        </w:rPr>
        <w:t xml:space="preserve"> </w:t>
      </w:r>
      <w:r>
        <w:t>of</w:t>
      </w:r>
      <w:r>
        <w:rPr>
          <w:spacing w:val="-2"/>
        </w:rPr>
        <w:t xml:space="preserve"> anger.</w:t>
      </w:r>
    </w:p>
    <w:p w14:paraId="7189086E" w14:textId="77777777" w:rsidR="000E2A3C" w:rsidRDefault="005F29D3">
      <w:pPr>
        <w:pStyle w:val="ListParagraph"/>
        <w:numPr>
          <w:ilvl w:val="2"/>
          <w:numId w:val="24"/>
        </w:numPr>
        <w:tabs>
          <w:tab w:val="left" w:pos="1337"/>
        </w:tabs>
        <w:spacing w:before="158"/>
      </w:pPr>
      <w:r>
        <w:t>Increased</w:t>
      </w:r>
      <w:r>
        <w:rPr>
          <w:spacing w:val="-11"/>
        </w:rPr>
        <w:t xml:space="preserve"> </w:t>
      </w:r>
      <w:r>
        <w:t>secretiveness,</w:t>
      </w:r>
      <w:r>
        <w:rPr>
          <w:spacing w:val="-8"/>
        </w:rPr>
        <w:t xml:space="preserve"> </w:t>
      </w:r>
      <w:r>
        <w:t>especially</w:t>
      </w:r>
      <w:r>
        <w:rPr>
          <w:spacing w:val="-9"/>
        </w:rPr>
        <w:t xml:space="preserve"> </w:t>
      </w:r>
      <w:r>
        <w:t>around</w:t>
      </w:r>
      <w:r>
        <w:rPr>
          <w:spacing w:val="-8"/>
        </w:rPr>
        <w:t xml:space="preserve"> </w:t>
      </w:r>
      <w:r>
        <w:t>internet</w:t>
      </w:r>
      <w:r>
        <w:rPr>
          <w:spacing w:val="-6"/>
        </w:rPr>
        <w:t xml:space="preserve"> </w:t>
      </w:r>
      <w:r>
        <w:rPr>
          <w:spacing w:val="-4"/>
        </w:rPr>
        <w:t>use.</w:t>
      </w:r>
    </w:p>
    <w:p w14:paraId="3115516F" w14:textId="77777777" w:rsidR="000E2A3C" w:rsidRDefault="005F29D3">
      <w:pPr>
        <w:pStyle w:val="ListParagraph"/>
        <w:numPr>
          <w:ilvl w:val="2"/>
          <w:numId w:val="24"/>
        </w:numPr>
        <w:tabs>
          <w:tab w:val="left" w:pos="1337"/>
        </w:tabs>
        <w:spacing w:before="159" w:line="276" w:lineRule="auto"/>
        <w:ind w:right="1442"/>
      </w:pPr>
      <w:r>
        <w:t>Expressions</w:t>
      </w:r>
      <w:r>
        <w:rPr>
          <w:spacing w:val="-2"/>
        </w:rPr>
        <w:t xml:space="preserve"> </w:t>
      </w:r>
      <w:r>
        <w:t>of sympathy</w:t>
      </w:r>
      <w:r>
        <w:rPr>
          <w:spacing w:val="-7"/>
        </w:rPr>
        <w:t xml:space="preserve"> </w:t>
      </w:r>
      <w:r>
        <w:t>for</w:t>
      </w:r>
      <w:r>
        <w:rPr>
          <w:spacing w:val="-2"/>
        </w:rPr>
        <w:t xml:space="preserve"> </w:t>
      </w:r>
      <w:r>
        <w:t>extremist</w:t>
      </w:r>
      <w:r>
        <w:rPr>
          <w:spacing w:val="-4"/>
        </w:rPr>
        <w:t xml:space="preserve"> </w:t>
      </w:r>
      <w:r>
        <w:t>ideologies</w:t>
      </w:r>
      <w:r>
        <w:rPr>
          <w:spacing w:val="-5"/>
        </w:rPr>
        <w:t xml:space="preserve"> </w:t>
      </w:r>
      <w:r>
        <w:t>and</w:t>
      </w:r>
      <w:r>
        <w:rPr>
          <w:spacing w:val="-5"/>
        </w:rPr>
        <w:t xml:space="preserve"> </w:t>
      </w:r>
      <w:r>
        <w:t>groups,</w:t>
      </w:r>
      <w:r>
        <w:rPr>
          <w:spacing w:val="-1"/>
        </w:rPr>
        <w:t xml:space="preserve"> </w:t>
      </w:r>
      <w:r>
        <w:t>or</w:t>
      </w:r>
      <w:r>
        <w:rPr>
          <w:spacing w:val="-4"/>
        </w:rPr>
        <w:t xml:space="preserve"> </w:t>
      </w:r>
      <w:r>
        <w:t>justification</w:t>
      </w:r>
      <w:r>
        <w:rPr>
          <w:spacing w:val="-3"/>
        </w:rPr>
        <w:t xml:space="preserve"> </w:t>
      </w:r>
      <w:r>
        <w:t>of</w:t>
      </w:r>
      <w:r>
        <w:rPr>
          <w:spacing w:val="-1"/>
        </w:rPr>
        <w:t xml:space="preserve"> </w:t>
      </w:r>
      <w:r>
        <w:t xml:space="preserve">their </w:t>
      </w:r>
      <w:r>
        <w:rPr>
          <w:spacing w:val="-2"/>
        </w:rPr>
        <w:t>actions.</w:t>
      </w:r>
    </w:p>
    <w:p w14:paraId="19E1D157" w14:textId="77777777" w:rsidR="000E2A3C" w:rsidRDefault="005F29D3">
      <w:pPr>
        <w:pStyle w:val="ListParagraph"/>
        <w:numPr>
          <w:ilvl w:val="2"/>
          <w:numId w:val="24"/>
        </w:numPr>
        <w:tabs>
          <w:tab w:val="left" w:pos="1337"/>
        </w:tabs>
      </w:pPr>
      <w:r>
        <w:t>Accessing</w:t>
      </w:r>
      <w:r>
        <w:rPr>
          <w:spacing w:val="-7"/>
        </w:rPr>
        <w:t xml:space="preserve"> </w:t>
      </w:r>
      <w:r>
        <w:t>extremist</w:t>
      </w:r>
      <w:r>
        <w:rPr>
          <w:spacing w:val="-8"/>
        </w:rPr>
        <w:t xml:space="preserve"> </w:t>
      </w:r>
      <w:r>
        <w:t>material</w:t>
      </w:r>
      <w:r>
        <w:rPr>
          <w:spacing w:val="-6"/>
        </w:rPr>
        <w:t xml:space="preserve"> </w:t>
      </w:r>
      <w:r>
        <w:t>online,</w:t>
      </w:r>
      <w:r>
        <w:rPr>
          <w:spacing w:val="-5"/>
        </w:rPr>
        <w:t xml:space="preserve"> </w:t>
      </w:r>
      <w:r>
        <w:t>including</w:t>
      </w:r>
      <w:r>
        <w:rPr>
          <w:spacing w:val="-5"/>
        </w:rPr>
        <w:t xml:space="preserve"> </w:t>
      </w:r>
      <w:r>
        <w:t>on</w:t>
      </w:r>
      <w:r>
        <w:rPr>
          <w:spacing w:val="-11"/>
        </w:rPr>
        <w:t xml:space="preserve"> </w:t>
      </w:r>
      <w:r>
        <w:t>Facebook</w:t>
      </w:r>
      <w:r>
        <w:rPr>
          <w:spacing w:val="-6"/>
        </w:rPr>
        <w:t xml:space="preserve"> </w:t>
      </w:r>
      <w:r>
        <w:t>or</w:t>
      </w:r>
      <w:r>
        <w:rPr>
          <w:spacing w:val="-10"/>
        </w:rPr>
        <w:t xml:space="preserve"> </w:t>
      </w:r>
      <w:r>
        <w:rPr>
          <w:spacing w:val="-2"/>
        </w:rPr>
        <w:t>Twitter</w:t>
      </w:r>
    </w:p>
    <w:p w14:paraId="0728AB0F" w14:textId="77777777" w:rsidR="000E2A3C" w:rsidRDefault="005F29D3">
      <w:pPr>
        <w:pStyle w:val="ListParagraph"/>
        <w:numPr>
          <w:ilvl w:val="2"/>
          <w:numId w:val="24"/>
        </w:numPr>
        <w:tabs>
          <w:tab w:val="left" w:pos="1337"/>
        </w:tabs>
        <w:spacing w:before="158"/>
      </w:pPr>
      <w:r>
        <w:t>Possessing</w:t>
      </w:r>
      <w:r>
        <w:rPr>
          <w:spacing w:val="-9"/>
        </w:rPr>
        <w:t xml:space="preserve"> </w:t>
      </w:r>
      <w:r>
        <w:t>extremist</w:t>
      </w:r>
      <w:r>
        <w:rPr>
          <w:spacing w:val="-7"/>
        </w:rPr>
        <w:t xml:space="preserve"> </w:t>
      </w:r>
      <w:r>
        <w:rPr>
          <w:spacing w:val="-2"/>
        </w:rPr>
        <w:t>literature.</w:t>
      </w:r>
    </w:p>
    <w:p w14:paraId="3E37179F" w14:textId="77777777" w:rsidR="000E2A3C" w:rsidRDefault="005F29D3">
      <w:pPr>
        <w:pStyle w:val="ListParagraph"/>
        <w:numPr>
          <w:ilvl w:val="2"/>
          <w:numId w:val="24"/>
        </w:numPr>
        <w:tabs>
          <w:tab w:val="left" w:pos="1337"/>
        </w:tabs>
        <w:spacing w:before="160" w:line="276" w:lineRule="auto"/>
        <w:ind w:right="1701"/>
      </w:pPr>
      <w:r>
        <w:t>Being</w:t>
      </w:r>
      <w:r>
        <w:rPr>
          <w:spacing w:val="-2"/>
        </w:rPr>
        <w:t xml:space="preserve"> </w:t>
      </w:r>
      <w:r>
        <w:t>in</w:t>
      </w:r>
      <w:r>
        <w:rPr>
          <w:spacing w:val="-4"/>
        </w:rPr>
        <w:t xml:space="preserve"> </w:t>
      </w:r>
      <w:r>
        <w:t>contact</w:t>
      </w:r>
      <w:r>
        <w:rPr>
          <w:spacing w:val="-2"/>
        </w:rPr>
        <w:t xml:space="preserve"> </w:t>
      </w:r>
      <w:r>
        <w:t>with</w:t>
      </w:r>
      <w:r>
        <w:rPr>
          <w:spacing w:val="-4"/>
        </w:rPr>
        <w:t xml:space="preserve"> </w:t>
      </w:r>
      <w:r>
        <w:t>extremist</w:t>
      </w:r>
      <w:r>
        <w:rPr>
          <w:spacing w:val="-4"/>
        </w:rPr>
        <w:t xml:space="preserve"> </w:t>
      </w:r>
      <w:r>
        <w:t>recruiters</w:t>
      </w:r>
      <w:r>
        <w:rPr>
          <w:spacing w:val="-5"/>
        </w:rPr>
        <w:t xml:space="preserve"> </w:t>
      </w:r>
      <w:r>
        <w:t>and</w:t>
      </w:r>
      <w:r>
        <w:rPr>
          <w:spacing w:val="-5"/>
        </w:rPr>
        <w:t xml:space="preserve"> </w:t>
      </w:r>
      <w:r>
        <w:t>joining,</w:t>
      </w:r>
      <w:r>
        <w:rPr>
          <w:spacing w:val="-2"/>
        </w:rPr>
        <w:t xml:space="preserve"> </w:t>
      </w:r>
      <w:r>
        <w:t>or</w:t>
      </w:r>
      <w:r>
        <w:rPr>
          <w:spacing w:val="-3"/>
        </w:rPr>
        <w:t xml:space="preserve"> </w:t>
      </w:r>
      <w:r>
        <w:t>seeking</w:t>
      </w:r>
      <w:r>
        <w:rPr>
          <w:spacing w:val="-4"/>
        </w:rPr>
        <w:t xml:space="preserve"> </w:t>
      </w:r>
      <w:r>
        <w:t>to</w:t>
      </w:r>
      <w:r>
        <w:rPr>
          <w:spacing w:val="-5"/>
        </w:rPr>
        <w:t xml:space="preserve"> </w:t>
      </w:r>
      <w:r>
        <w:t>join,</w:t>
      </w:r>
      <w:r>
        <w:rPr>
          <w:spacing w:val="-2"/>
        </w:rPr>
        <w:t xml:space="preserve"> </w:t>
      </w:r>
      <w:r>
        <w:t xml:space="preserve">extremist </w:t>
      </w:r>
      <w:proofErr w:type="spellStart"/>
      <w:r>
        <w:rPr>
          <w:spacing w:val="-2"/>
        </w:rPr>
        <w:t>organisations</w:t>
      </w:r>
      <w:proofErr w:type="spellEnd"/>
      <w:r>
        <w:rPr>
          <w:spacing w:val="-2"/>
        </w:rPr>
        <w:t>.</w:t>
      </w:r>
    </w:p>
    <w:p w14:paraId="6291F8F0" w14:textId="77777777" w:rsidR="000E2A3C" w:rsidRDefault="005F29D3">
      <w:pPr>
        <w:pStyle w:val="ListParagraph"/>
        <w:numPr>
          <w:ilvl w:val="1"/>
          <w:numId w:val="24"/>
        </w:numPr>
        <w:tabs>
          <w:tab w:val="left" w:pos="965"/>
        </w:tabs>
        <w:spacing w:line="276" w:lineRule="auto"/>
        <w:ind w:right="776"/>
      </w:pPr>
      <w:r>
        <w:t>Children</w:t>
      </w:r>
      <w:r>
        <w:rPr>
          <w:spacing w:val="-2"/>
        </w:rPr>
        <w:t xml:space="preserve"> </w:t>
      </w:r>
      <w:r>
        <w:t>who</w:t>
      </w:r>
      <w:r>
        <w:rPr>
          <w:spacing w:val="-2"/>
        </w:rPr>
        <w:t xml:space="preserve"> </w:t>
      </w:r>
      <w:r>
        <w:t>are</w:t>
      </w:r>
      <w:r>
        <w:rPr>
          <w:spacing w:val="-1"/>
        </w:rPr>
        <w:t xml:space="preserve"> </w:t>
      </w:r>
      <w:r>
        <w:t>at</w:t>
      </w:r>
      <w:r>
        <w:rPr>
          <w:spacing w:val="-3"/>
        </w:rPr>
        <w:t xml:space="preserve"> </w:t>
      </w:r>
      <w:r>
        <w:t>risk</w:t>
      </w:r>
      <w:r>
        <w:rPr>
          <w:spacing w:val="-4"/>
        </w:rPr>
        <w:t xml:space="preserve"> </w:t>
      </w:r>
      <w:r>
        <w:t xml:space="preserve">of </w:t>
      </w:r>
      <w:proofErr w:type="spellStart"/>
      <w:r>
        <w:t>radicalisation</w:t>
      </w:r>
      <w:proofErr w:type="spellEnd"/>
      <w:r>
        <w:rPr>
          <w:spacing w:val="-2"/>
        </w:rPr>
        <w:t xml:space="preserve"> </w:t>
      </w:r>
      <w:r>
        <w:t>may</w:t>
      </w:r>
      <w:r>
        <w:rPr>
          <w:spacing w:val="-4"/>
        </w:rPr>
        <w:t xml:space="preserve"> </w:t>
      </w:r>
      <w:r>
        <w:t>have</w:t>
      </w:r>
      <w:r>
        <w:rPr>
          <w:spacing w:val="-2"/>
        </w:rPr>
        <w:t xml:space="preserve"> </w:t>
      </w:r>
      <w:r>
        <w:t>low</w:t>
      </w:r>
      <w:r>
        <w:rPr>
          <w:spacing w:val="-5"/>
        </w:rPr>
        <w:t xml:space="preserve"> </w:t>
      </w:r>
      <w:r>
        <w:t>self-esteem,</w:t>
      </w:r>
      <w:r>
        <w:rPr>
          <w:spacing w:val="-3"/>
        </w:rPr>
        <w:t xml:space="preserve"> </w:t>
      </w:r>
      <w:r>
        <w:t>or</w:t>
      </w:r>
      <w:r>
        <w:rPr>
          <w:spacing w:val="-3"/>
        </w:rPr>
        <w:t xml:space="preserve"> </w:t>
      </w:r>
      <w:r>
        <w:t>be</w:t>
      </w:r>
      <w:r>
        <w:rPr>
          <w:spacing w:val="-4"/>
        </w:rPr>
        <w:t xml:space="preserve"> </w:t>
      </w:r>
      <w:r>
        <w:t>victims</w:t>
      </w:r>
      <w:r>
        <w:rPr>
          <w:spacing w:val="-1"/>
        </w:rPr>
        <w:t xml:space="preserve"> </w:t>
      </w:r>
      <w:r>
        <w:t>of bullying or discrimination. It is important to note that these signs can also be part of normal teena</w:t>
      </w:r>
      <w:r>
        <w:t xml:space="preserve">ge </w:t>
      </w:r>
      <w:proofErr w:type="spellStart"/>
      <w:r>
        <w:t>behaviour</w:t>
      </w:r>
      <w:proofErr w:type="spellEnd"/>
      <w:r>
        <w:t xml:space="preserve"> – staff should have confidence in their instincts and seek advice if something feels wrong. Staff should always act if they are worried. All staff are responsible as individuals to report any concerns and act proportionately alongside the desi</w:t>
      </w:r>
      <w:r>
        <w:t xml:space="preserve">gnated safeguarding lead (or a deputy) making a </w:t>
      </w:r>
      <w:hyperlink r:id="rId134">
        <w:r>
          <w:rPr>
            <w:color w:val="0000FF"/>
            <w:u w:val="single" w:color="0000FF"/>
          </w:rPr>
          <w:t>Prevent referral</w:t>
        </w:r>
        <w:r>
          <w:t>.</w:t>
        </w:r>
      </w:hyperlink>
    </w:p>
    <w:p w14:paraId="150808A6" w14:textId="77777777" w:rsidR="000E2A3C" w:rsidRDefault="000E2A3C">
      <w:pPr>
        <w:pStyle w:val="BodyText"/>
        <w:ind w:left="0" w:firstLine="0"/>
        <w:rPr>
          <w:sz w:val="24"/>
        </w:rPr>
      </w:pPr>
    </w:p>
    <w:p w14:paraId="70408CA3" w14:textId="77777777" w:rsidR="000E2A3C" w:rsidRDefault="000E2A3C">
      <w:pPr>
        <w:pStyle w:val="BodyText"/>
        <w:spacing w:before="97"/>
        <w:ind w:left="0" w:firstLine="0"/>
        <w:rPr>
          <w:sz w:val="24"/>
        </w:rPr>
      </w:pPr>
    </w:p>
    <w:p w14:paraId="77603C3A" w14:textId="77777777" w:rsidR="000E2A3C" w:rsidRDefault="005F29D3">
      <w:pPr>
        <w:pStyle w:val="Heading3"/>
        <w:rPr>
          <w:position w:val="1"/>
        </w:rPr>
      </w:pPr>
      <w:r>
        <w:rPr>
          <w:noProof/>
          <w:position w:val="1"/>
        </w:rPr>
        <mc:AlternateContent>
          <mc:Choice Requires="wps">
            <w:drawing>
              <wp:anchor distT="0" distB="0" distL="0" distR="0" simplePos="0" relativeHeight="487613440" behindDoc="1" locked="0" layoutInCell="1" allowOverlap="1" wp14:anchorId="1C9D997F" wp14:editId="65166345">
                <wp:simplePos x="0" y="0"/>
                <wp:positionH relativeFrom="page">
                  <wp:posOffset>594359</wp:posOffset>
                </wp:positionH>
                <wp:positionV relativeFrom="paragraph">
                  <wp:posOffset>215453</wp:posOffset>
                </wp:positionV>
                <wp:extent cx="6373495" cy="27940"/>
                <wp:effectExtent l="0" t="0" r="0" b="0"/>
                <wp:wrapTopAndBottom/>
                <wp:docPr id="170" name="Graphic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4AD4A525" id="Graphic 170" o:spid="_x0000_s1026" style="position:absolute;margin-left:46.8pt;margin-top:16.95pt;width:501.85pt;height:2.2pt;z-index:-1570304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" path="m6373114,l,,,27432r6373114,l6373114,xe" fillcolor="#365f91" stroked="f">
                <v:path arrowok="t"/>
                <w10:wrap type="topAndBottom" anchorx="page"/>
              </v:shape>
            </w:pict>
          </mc:Fallback>
        </mc:AlternateContent>
      </w:r>
      <w:r>
        <w:rPr>
          <w:b w:val="0"/>
          <w:noProof/>
        </w:rPr>
        <w:drawing>
          <wp:inline distT="0" distB="0" distL="0" distR="0" wp14:anchorId="26EB2882" wp14:editId="267DBFEC">
            <wp:extent cx="186597" cy="113385"/>
            <wp:effectExtent l="0" t="0" r="0" b="0"/>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87" cstate="print"/>
                    <a:stretch>
                      <a:fillRect/>
                    </a:stretch>
                  </pic:blipFill>
                  <pic:spPr>
                    <a:xfrm>
                      <a:off x="0" y="0"/>
                      <a:ext cx="186597" cy="113385"/>
                    </a:xfrm>
                    <a:prstGeom prst="rect">
                      <a:avLst/>
                    </a:prstGeom>
                  </pic:spPr>
                </pic:pic>
              </a:graphicData>
            </a:graphic>
          </wp:inline>
        </w:drawing>
      </w:r>
      <w:r>
        <w:rPr>
          <w:rFonts w:ascii="Times New Roman"/>
          <w:b w:val="0"/>
          <w:spacing w:val="-13"/>
          <w:position w:val="1"/>
          <w:sz w:val="20"/>
        </w:rPr>
        <w:t xml:space="preserve"> </w:t>
      </w:r>
      <w:bookmarkStart w:id="63" w:name="_bookmark63"/>
      <w:bookmarkEnd w:id="63"/>
      <w:r>
        <w:rPr>
          <w:position w:val="1"/>
        </w:rPr>
        <w:t>Female</w:t>
      </w:r>
      <w:r>
        <w:rPr>
          <w:spacing w:val="-4"/>
          <w:position w:val="1"/>
        </w:rPr>
        <w:t xml:space="preserve"> </w:t>
      </w:r>
      <w:r>
        <w:rPr>
          <w:position w:val="1"/>
        </w:rPr>
        <w:t>Genital</w:t>
      </w:r>
      <w:r>
        <w:rPr>
          <w:spacing w:val="-4"/>
          <w:position w:val="1"/>
        </w:rPr>
        <w:t xml:space="preserve"> </w:t>
      </w:r>
      <w:r>
        <w:rPr>
          <w:position w:val="1"/>
        </w:rPr>
        <w:t>Mutilation</w:t>
      </w:r>
      <w:r>
        <w:rPr>
          <w:spacing w:val="-4"/>
          <w:position w:val="1"/>
        </w:rPr>
        <w:t xml:space="preserve"> </w:t>
      </w:r>
      <w:r>
        <w:rPr>
          <w:position w:val="1"/>
        </w:rPr>
        <w:t>(FGM)</w:t>
      </w:r>
    </w:p>
    <w:p w14:paraId="41F37661" w14:textId="77777777" w:rsidR="000E2A3C" w:rsidRDefault="005F29D3">
      <w:pPr>
        <w:pStyle w:val="ListParagraph"/>
        <w:numPr>
          <w:ilvl w:val="1"/>
          <w:numId w:val="23"/>
        </w:numPr>
        <w:tabs>
          <w:tab w:val="left" w:pos="965"/>
        </w:tabs>
        <w:spacing w:before="122" w:line="276" w:lineRule="auto"/>
        <w:ind w:right="899"/>
      </w:pPr>
      <w:r>
        <w:t>Female</w:t>
      </w:r>
      <w:r>
        <w:rPr>
          <w:spacing w:val="-4"/>
        </w:rPr>
        <w:t xml:space="preserve"> </w:t>
      </w:r>
      <w:r>
        <w:t>genital</w:t>
      </w:r>
      <w:r>
        <w:rPr>
          <w:spacing w:val="-5"/>
        </w:rPr>
        <w:t xml:space="preserve"> </w:t>
      </w:r>
      <w:r>
        <w:t>mutilation</w:t>
      </w:r>
      <w:r>
        <w:rPr>
          <w:spacing w:val="-4"/>
        </w:rPr>
        <w:t xml:space="preserve"> </w:t>
      </w:r>
      <w:r>
        <w:t>(FGM)</w:t>
      </w:r>
      <w:r>
        <w:rPr>
          <w:spacing w:val="-1"/>
        </w:rPr>
        <w:t xml:space="preserve"> </w:t>
      </w:r>
      <w:r>
        <w:t>refers</w:t>
      </w:r>
      <w:r>
        <w:rPr>
          <w:spacing w:val="-4"/>
        </w:rPr>
        <w:t xml:space="preserve"> </w:t>
      </w:r>
      <w:r>
        <w:t>to</w:t>
      </w:r>
      <w:r>
        <w:rPr>
          <w:spacing w:val="-4"/>
        </w:rPr>
        <w:t xml:space="preserve"> </w:t>
      </w:r>
      <w:r>
        <w:t>procedures</w:t>
      </w:r>
      <w:r>
        <w:rPr>
          <w:spacing w:val="-4"/>
        </w:rPr>
        <w:t xml:space="preserve"> </w:t>
      </w:r>
      <w:r>
        <w:t>that</w:t>
      </w:r>
      <w:r>
        <w:rPr>
          <w:spacing w:val="-3"/>
        </w:rPr>
        <w:t xml:space="preserve"> </w:t>
      </w:r>
      <w:r>
        <w:t>intentionally</w:t>
      </w:r>
      <w:r>
        <w:rPr>
          <w:spacing w:val="-4"/>
        </w:rPr>
        <w:t xml:space="preserve"> </w:t>
      </w:r>
      <w:r>
        <w:t>alter</w:t>
      </w:r>
      <w:r>
        <w:rPr>
          <w:spacing w:val="-1"/>
        </w:rPr>
        <w:t xml:space="preserve"> </w:t>
      </w:r>
      <w:r>
        <w:t>or</w:t>
      </w:r>
      <w:r>
        <w:rPr>
          <w:spacing w:val="-3"/>
        </w:rPr>
        <w:t xml:space="preserve"> </w:t>
      </w:r>
      <w:r>
        <w:t>cause</w:t>
      </w:r>
      <w:r>
        <w:rPr>
          <w:spacing w:val="-2"/>
        </w:rPr>
        <w:t xml:space="preserve"> </w:t>
      </w:r>
      <w:r>
        <w:t>injury</w:t>
      </w:r>
      <w:r>
        <w:rPr>
          <w:spacing w:val="-3"/>
        </w:rPr>
        <w:t xml:space="preserve"> </w:t>
      </w:r>
      <w:r>
        <w:t>to the female genital organs for non-medical reasons. The practice is illegal in the UK.</w:t>
      </w:r>
    </w:p>
    <w:p w14:paraId="34114413" w14:textId="77777777" w:rsidR="000E2A3C" w:rsidRDefault="005F29D3">
      <w:pPr>
        <w:pStyle w:val="ListParagraph"/>
        <w:numPr>
          <w:ilvl w:val="1"/>
          <w:numId w:val="23"/>
        </w:numPr>
        <w:tabs>
          <w:tab w:val="left" w:pos="965"/>
        </w:tabs>
        <w:spacing w:line="278" w:lineRule="auto"/>
        <w:ind w:right="914"/>
      </w:pPr>
      <w:r>
        <w:t>FGM</w:t>
      </w:r>
      <w:r>
        <w:rPr>
          <w:spacing w:val="-5"/>
        </w:rPr>
        <w:t xml:space="preserve"> </w:t>
      </w:r>
      <w:r>
        <w:t>typically</w:t>
      </w:r>
      <w:r>
        <w:rPr>
          <w:spacing w:val="-4"/>
        </w:rPr>
        <w:t xml:space="preserve"> </w:t>
      </w:r>
      <w:r>
        <w:t>takes</w:t>
      </w:r>
      <w:r>
        <w:rPr>
          <w:spacing w:val="-4"/>
        </w:rPr>
        <w:t xml:space="preserve"> </w:t>
      </w:r>
      <w:r>
        <w:t>place</w:t>
      </w:r>
      <w:r>
        <w:rPr>
          <w:spacing w:val="-3"/>
        </w:rPr>
        <w:t xml:space="preserve"> </w:t>
      </w:r>
      <w:r>
        <w:t>between</w:t>
      </w:r>
      <w:r>
        <w:rPr>
          <w:spacing w:val="-3"/>
        </w:rPr>
        <w:t xml:space="preserve"> </w:t>
      </w:r>
      <w:r>
        <w:t>birth</w:t>
      </w:r>
      <w:r>
        <w:rPr>
          <w:spacing w:val="-4"/>
        </w:rPr>
        <w:t xml:space="preserve"> </w:t>
      </w:r>
      <w:r>
        <w:t>and</w:t>
      </w:r>
      <w:r>
        <w:rPr>
          <w:spacing w:val="-3"/>
        </w:rPr>
        <w:t xml:space="preserve"> </w:t>
      </w:r>
      <w:r>
        <w:t>around</w:t>
      </w:r>
      <w:r>
        <w:rPr>
          <w:spacing w:val="-3"/>
        </w:rPr>
        <w:t xml:space="preserve"> </w:t>
      </w:r>
      <w:r>
        <w:t>15</w:t>
      </w:r>
      <w:r>
        <w:rPr>
          <w:spacing w:val="-3"/>
        </w:rPr>
        <w:t xml:space="preserve"> </w:t>
      </w:r>
      <w:r>
        <w:t>years</w:t>
      </w:r>
      <w:r>
        <w:rPr>
          <w:spacing w:val="-2"/>
        </w:rPr>
        <w:t xml:space="preserve"> </w:t>
      </w:r>
      <w:r>
        <w:t>old;</w:t>
      </w:r>
      <w:r>
        <w:rPr>
          <w:spacing w:val="-1"/>
        </w:rPr>
        <w:t xml:space="preserve"> </w:t>
      </w:r>
      <w:r>
        <w:t>however,</w:t>
      </w:r>
      <w:r>
        <w:rPr>
          <w:spacing w:val="-3"/>
        </w:rPr>
        <w:t xml:space="preserve"> </w:t>
      </w:r>
      <w:r>
        <w:t>it</w:t>
      </w:r>
      <w:r>
        <w:rPr>
          <w:spacing w:val="-1"/>
        </w:rPr>
        <w:t xml:space="preserve"> </w:t>
      </w:r>
      <w:r>
        <w:t>is</w:t>
      </w:r>
      <w:r>
        <w:rPr>
          <w:spacing w:val="-4"/>
        </w:rPr>
        <w:t xml:space="preserve"> </w:t>
      </w:r>
      <w:r>
        <w:t>believed</w:t>
      </w:r>
      <w:r>
        <w:rPr>
          <w:spacing w:val="-3"/>
        </w:rPr>
        <w:t xml:space="preserve"> </w:t>
      </w:r>
      <w:r>
        <w:t xml:space="preserve">that most cases happen between ages 5 and </w:t>
      </w:r>
      <w:r>
        <w:t>8.</w:t>
      </w:r>
    </w:p>
    <w:p w14:paraId="156D68C4" w14:textId="77777777" w:rsidR="000E2A3C" w:rsidRDefault="005F29D3">
      <w:pPr>
        <w:pStyle w:val="ListParagraph"/>
        <w:numPr>
          <w:ilvl w:val="1"/>
          <w:numId w:val="23"/>
        </w:numPr>
        <w:tabs>
          <w:tab w:val="left" w:pos="965"/>
        </w:tabs>
        <w:spacing w:before="117"/>
      </w:pPr>
      <w:r>
        <w:t>Risk</w:t>
      </w:r>
      <w:r>
        <w:rPr>
          <w:spacing w:val="-2"/>
        </w:rPr>
        <w:t xml:space="preserve"> </w:t>
      </w:r>
      <w:r>
        <w:t>factors</w:t>
      </w:r>
      <w:r>
        <w:rPr>
          <w:spacing w:val="-6"/>
        </w:rPr>
        <w:t xml:space="preserve"> </w:t>
      </w:r>
      <w:r>
        <w:t>for</w:t>
      </w:r>
      <w:r>
        <w:rPr>
          <w:spacing w:val="-2"/>
        </w:rPr>
        <w:t xml:space="preserve"> </w:t>
      </w:r>
      <w:r>
        <w:t>FGM</w:t>
      </w:r>
      <w:r>
        <w:rPr>
          <w:spacing w:val="-5"/>
        </w:rPr>
        <w:t xml:space="preserve"> </w:t>
      </w:r>
      <w:r>
        <w:rPr>
          <w:spacing w:val="-2"/>
        </w:rPr>
        <w:t>include:</w:t>
      </w:r>
    </w:p>
    <w:p w14:paraId="2158F535" w14:textId="77777777" w:rsidR="000E2A3C" w:rsidRDefault="005F29D3">
      <w:pPr>
        <w:pStyle w:val="ListParagraph"/>
        <w:numPr>
          <w:ilvl w:val="2"/>
          <w:numId w:val="23"/>
        </w:numPr>
        <w:tabs>
          <w:tab w:val="left" w:pos="1337"/>
        </w:tabs>
        <w:spacing w:before="157"/>
      </w:pPr>
      <w:r>
        <w:t>Low</w:t>
      </w:r>
      <w:r>
        <w:rPr>
          <w:spacing w:val="-8"/>
        </w:rPr>
        <w:t xml:space="preserve"> </w:t>
      </w:r>
      <w:r>
        <w:t>level</w:t>
      </w:r>
      <w:r>
        <w:rPr>
          <w:spacing w:val="-5"/>
        </w:rPr>
        <w:t xml:space="preserve"> </w:t>
      </w:r>
      <w:r>
        <w:t>of integration</w:t>
      </w:r>
      <w:r>
        <w:rPr>
          <w:spacing w:val="-5"/>
        </w:rPr>
        <w:t xml:space="preserve"> </w:t>
      </w:r>
      <w:r>
        <w:t>into</w:t>
      </w:r>
      <w:r>
        <w:rPr>
          <w:spacing w:val="-3"/>
        </w:rPr>
        <w:t xml:space="preserve"> </w:t>
      </w:r>
      <w:r>
        <w:t>UK</w:t>
      </w:r>
      <w:r>
        <w:rPr>
          <w:spacing w:val="-4"/>
        </w:rPr>
        <w:t xml:space="preserve"> </w:t>
      </w:r>
      <w:r>
        <w:rPr>
          <w:spacing w:val="-2"/>
        </w:rPr>
        <w:t>society.</w:t>
      </w:r>
    </w:p>
    <w:p w14:paraId="6CC3A919" w14:textId="77777777" w:rsidR="000E2A3C" w:rsidRDefault="005F29D3">
      <w:pPr>
        <w:pStyle w:val="ListParagraph"/>
        <w:numPr>
          <w:ilvl w:val="2"/>
          <w:numId w:val="23"/>
        </w:numPr>
        <w:tabs>
          <w:tab w:val="left" w:pos="1337"/>
        </w:tabs>
        <w:spacing w:before="158"/>
      </w:pPr>
      <w:r>
        <w:t>Mother</w:t>
      </w:r>
      <w:r>
        <w:rPr>
          <w:spacing w:val="-3"/>
        </w:rPr>
        <w:t xml:space="preserve"> </w:t>
      </w:r>
      <w:r>
        <w:t>or</w:t>
      </w:r>
      <w:r>
        <w:rPr>
          <w:spacing w:val="-2"/>
        </w:rPr>
        <w:t xml:space="preserve"> </w:t>
      </w:r>
      <w:r>
        <w:t>a</w:t>
      </w:r>
      <w:r>
        <w:rPr>
          <w:spacing w:val="-5"/>
        </w:rPr>
        <w:t xml:space="preserve"> </w:t>
      </w:r>
      <w:r>
        <w:t>sister</w:t>
      </w:r>
      <w:r>
        <w:rPr>
          <w:spacing w:val="-3"/>
        </w:rPr>
        <w:t xml:space="preserve"> </w:t>
      </w:r>
      <w:r>
        <w:t>who</w:t>
      </w:r>
      <w:r>
        <w:rPr>
          <w:spacing w:val="-3"/>
        </w:rPr>
        <w:t xml:space="preserve"> </w:t>
      </w:r>
      <w:r>
        <w:t>has</w:t>
      </w:r>
      <w:r>
        <w:rPr>
          <w:spacing w:val="-3"/>
        </w:rPr>
        <w:t xml:space="preserve"> </w:t>
      </w:r>
      <w:r>
        <w:t>undergone</w:t>
      </w:r>
      <w:r>
        <w:rPr>
          <w:spacing w:val="-5"/>
        </w:rPr>
        <w:t xml:space="preserve"> </w:t>
      </w:r>
      <w:r>
        <w:rPr>
          <w:spacing w:val="-4"/>
        </w:rPr>
        <w:t>FGM.</w:t>
      </w:r>
    </w:p>
    <w:p w14:paraId="293B22CA" w14:textId="77777777" w:rsidR="000E2A3C" w:rsidRDefault="005F29D3">
      <w:pPr>
        <w:pStyle w:val="ListParagraph"/>
        <w:numPr>
          <w:ilvl w:val="2"/>
          <w:numId w:val="23"/>
        </w:numPr>
        <w:tabs>
          <w:tab w:val="left" w:pos="1337"/>
        </w:tabs>
        <w:spacing w:before="157"/>
      </w:pPr>
      <w:r>
        <w:t>Girls</w:t>
      </w:r>
      <w:r>
        <w:rPr>
          <w:spacing w:val="-5"/>
        </w:rPr>
        <w:t xml:space="preserve"> </w:t>
      </w:r>
      <w:r>
        <w:t>who</w:t>
      </w:r>
      <w:r>
        <w:rPr>
          <w:spacing w:val="-5"/>
        </w:rPr>
        <w:t xml:space="preserve"> </w:t>
      </w:r>
      <w:r>
        <w:t>are</w:t>
      </w:r>
      <w:r>
        <w:rPr>
          <w:spacing w:val="-7"/>
        </w:rPr>
        <w:t xml:space="preserve"> </w:t>
      </w:r>
      <w:r>
        <w:t>withdrawn</w:t>
      </w:r>
      <w:r>
        <w:rPr>
          <w:spacing w:val="-3"/>
        </w:rPr>
        <w:t xml:space="preserve"> </w:t>
      </w:r>
      <w:r>
        <w:t>from</w:t>
      </w:r>
      <w:r>
        <w:rPr>
          <w:spacing w:val="-4"/>
        </w:rPr>
        <w:t xml:space="preserve"> PSHE.</w:t>
      </w:r>
    </w:p>
    <w:p w14:paraId="5CB258DA" w14:textId="77777777" w:rsidR="000E2A3C" w:rsidRDefault="005F29D3">
      <w:pPr>
        <w:pStyle w:val="ListParagraph"/>
        <w:numPr>
          <w:ilvl w:val="2"/>
          <w:numId w:val="23"/>
        </w:numPr>
        <w:tabs>
          <w:tab w:val="left" w:pos="1337"/>
        </w:tabs>
        <w:spacing w:before="160"/>
      </w:pPr>
      <w:r>
        <w:t>Visiting</w:t>
      </w:r>
      <w:r>
        <w:rPr>
          <w:spacing w:val="-5"/>
        </w:rPr>
        <w:t xml:space="preserve"> </w:t>
      </w:r>
      <w:r>
        <w:t>female</w:t>
      </w:r>
      <w:r>
        <w:rPr>
          <w:spacing w:val="-5"/>
        </w:rPr>
        <w:t xml:space="preserve"> </w:t>
      </w:r>
      <w:r>
        <w:t>elder</w:t>
      </w:r>
      <w:r>
        <w:rPr>
          <w:spacing w:val="-6"/>
        </w:rPr>
        <w:t xml:space="preserve"> </w:t>
      </w:r>
      <w:r>
        <w:t>from</w:t>
      </w:r>
      <w:r>
        <w:rPr>
          <w:spacing w:val="-5"/>
        </w:rPr>
        <w:t xml:space="preserve"> </w:t>
      </w:r>
      <w:r>
        <w:t>the</w:t>
      </w:r>
      <w:r>
        <w:rPr>
          <w:spacing w:val="-5"/>
        </w:rPr>
        <w:t xml:space="preserve"> </w:t>
      </w:r>
      <w:r>
        <w:t>country</w:t>
      </w:r>
      <w:r>
        <w:rPr>
          <w:spacing w:val="-7"/>
        </w:rPr>
        <w:t xml:space="preserve"> </w:t>
      </w:r>
      <w:r>
        <w:t>of</w:t>
      </w:r>
      <w:r>
        <w:rPr>
          <w:spacing w:val="-2"/>
        </w:rPr>
        <w:t xml:space="preserve"> origin.</w:t>
      </w:r>
    </w:p>
    <w:p w14:paraId="4107893F" w14:textId="77777777" w:rsidR="000E2A3C" w:rsidRDefault="005F29D3">
      <w:pPr>
        <w:pStyle w:val="ListParagraph"/>
        <w:numPr>
          <w:ilvl w:val="2"/>
          <w:numId w:val="23"/>
        </w:numPr>
        <w:tabs>
          <w:tab w:val="left" w:pos="1337"/>
        </w:tabs>
        <w:spacing w:before="157"/>
      </w:pPr>
      <w:r>
        <w:t>Being</w:t>
      </w:r>
      <w:r>
        <w:rPr>
          <w:spacing w:val="-4"/>
        </w:rPr>
        <w:t xml:space="preserve"> </w:t>
      </w:r>
      <w:r>
        <w:t>taken</w:t>
      </w:r>
      <w:r>
        <w:rPr>
          <w:spacing w:val="-3"/>
        </w:rPr>
        <w:t xml:space="preserve"> </w:t>
      </w:r>
      <w:r>
        <w:t>on</w:t>
      </w:r>
      <w:r>
        <w:rPr>
          <w:spacing w:val="-5"/>
        </w:rPr>
        <w:t xml:space="preserve"> </w:t>
      </w:r>
      <w:r>
        <w:t>a</w:t>
      </w:r>
      <w:r>
        <w:rPr>
          <w:spacing w:val="-3"/>
        </w:rPr>
        <w:t xml:space="preserve"> </w:t>
      </w:r>
      <w:r>
        <w:t>long</w:t>
      </w:r>
      <w:r>
        <w:rPr>
          <w:spacing w:val="-3"/>
        </w:rPr>
        <w:t xml:space="preserve"> </w:t>
      </w:r>
      <w:r>
        <w:t>holiday</w:t>
      </w:r>
      <w:r>
        <w:rPr>
          <w:spacing w:val="-5"/>
        </w:rPr>
        <w:t xml:space="preserve"> </w:t>
      </w:r>
      <w:r>
        <w:t>to</w:t>
      </w:r>
      <w:r>
        <w:rPr>
          <w:spacing w:val="-5"/>
        </w:rPr>
        <w:t xml:space="preserve"> </w:t>
      </w:r>
      <w:r>
        <w:t>the</w:t>
      </w:r>
      <w:r>
        <w:rPr>
          <w:spacing w:val="-3"/>
        </w:rPr>
        <w:t xml:space="preserve"> </w:t>
      </w:r>
      <w:r>
        <w:t>country</w:t>
      </w:r>
      <w:r>
        <w:rPr>
          <w:spacing w:val="-5"/>
        </w:rPr>
        <w:t xml:space="preserve"> </w:t>
      </w:r>
      <w:r>
        <w:t>of</w:t>
      </w:r>
      <w:r>
        <w:rPr>
          <w:spacing w:val="-1"/>
        </w:rPr>
        <w:t xml:space="preserve"> </w:t>
      </w:r>
      <w:r>
        <w:rPr>
          <w:spacing w:val="-2"/>
        </w:rPr>
        <w:t>origin.</w:t>
      </w:r>
    </w:p>
    <w:p w14:paraId="59291EDC" w14:textId="77777777" w:rsidR="000E2A3C" w:rsidRDefault="005F29D3">
      <w:pPr>
        <w:pStyle w:val="ListParagraph"/>
        <w:numPr>
          <w:ilvl w:val="2"/>
          <w:numId w:val="23"/>
        </w:numPr>
        <w:tabs>
          <w:tab w:val="left" w:pos="1337"/>
        </w:tabs>
        <w:spacing w:before="158"/>
      </w:pPr>
      <w:r>
        <w:t>Talk</w:t>
      </w:r>
      <w:r>
        <w:rPr>
          <w:spacing w:val="-2"/>
        </w:rPr>
        <w:t xml:space="preserve"> </w:t>
      </w:r>
      <w:r>
        <w:t>about</w:t>
      </w:r>
      <w:r>
        <w:rPr>
          <w:spacing w:val="-3"/>
        </w:rPr>
        <w:t xml:space="preserve"> </w:t>
      </w:r>
      <w:r>
        <w:t>a</w:t>
      </w:r>
      <w:r>
        <w:rPr>
          <w:spacing w:val="-7"/>
        </w:rPr>
        <w:t xml:space="preserve"> </w:t>
      </w:r>
      <w:r>
        <w:t>‘special’</w:t>
      </w:r>
      <w:r>
        <w:rPr>
          <w:spacing w:val="-4"/>
        </w:rPr>
        <w:t xml:space="preserve"> </w:t>
      </w:r>
      <w:r>
        <w:t>procedure</w:t>
      </w:r>
      <w:r>
        <w:rPr>
          <w:spacing w:val="-7"/>
        </w:rPr>
        <w:t xml:space="preserve"> </w:t>
      </w:r>
      <w:r>
        <w:t>to</w:t>
      </w:r>
      <w:r>
        <w:rPr>
          <w:spacing w:val="-4"/>
        </w:rPr>
        <w:t xml:space="preserve"> </w:t>
      </w:r>
      <w:r>
        <w:t>become</w:t>
      </w:r>
      <w:r>
        <w:rPr>
          <w:spacing w:val="-7"/>
        </w:rPr>
        <w:t xml:space="preserve"> </w:t>
      </w:r>
      <w:r>
        <w:t>a</w:t>
      </w:r>
      <w:r>
        <w:rPr>
          <w:spacing w:val="-4"/>
        </w:rPr>
        <w:t xml:space="preserve"> </w:t>
      </w:r>
      <w:r>
        <w:rPr>
          <w:spacing w:val="-2"/>
        </w:rPr>
        <w:t>woman.</w:t>
      </w:r>
    </w:p>
    <w:p w14:paraId="1991CA1F" w14:textId="77777777" w:rsidR="000E2A3C" w:rsidRDefault="000E2A3C">
      <w:pPr>
        <w:pStyle w:val="ListParagraph"/>
        <w:sectPr w:rsidR="000E2A3C">
          <w:pgSz w:w="11910" w:h="16840"/>
          <w:pgMar w:top="900" w:right="283" w:bottom="840" w:left="708" w:header="0" w:footer="651" w:gutter="0"/>
          <w:cols w:space="720"/>
        </w:sectPr>
      </w:pPr>
    </w:p>
    <w:p w14:paraId="0903C5D5" w14:textId="77777777" w:rsidR="000E2A3C" w:rsidRDefault="005F29D3">
      <w:pPr>
        <w:pStyle w:val="Heading6"/>
      </w:pPr>
      <w:r>
        <w:lastRenderedPageBreak/>
        <w:t>Symptoms</w:t>
      </w:r>
      <w:r>
        <w:rPr>
          <w:spacing w:val="-6"/>
        </w:rPr>
        <w:t xml:space="preserve"> </w:t>
      </w:r>
      <w:r>
        <w:t>of</w:t>
      </w:r>
      <w:r>
        <w:rPr>
          <w:spacing w:val="-4"/>
        </w:rPr>
        <w:t xml:space="preserve"> </w:t>
      </w:r>
      <w:r>
        <w:rPr>
          <w:spacing w:val="-5"/>
        </w:rPr>
        <w:t>FGM</w:t>
      </w:r>
    </w:p>
    <w:p w14:paraId="70C92330" w14:textId="77777777" w:rsidR="000E2A3C" w:rsidRDefault="005F29D3">
      <w:pPr>
        <w:pStyle w:val="ListParagraph"/>
        <w:numPr>
          <w:ilvl w:val="1"/>
          <w:numId w:val="23"/>
        </w:numPr>
        <w:tabs>
          <w:tab w:val="left" w:pos="965"/>
          <w:tab w:val="left" w:pos="1027"/>
        </w:tabs>
        <w:spacing w:before="158" w:line="276" w:lineRule="auto"/>
        <w:ind w:right="747"/>
      </w:pPr>
      <w:r>
        <w:tab/>
        <w:t>FGM may be likely if there is a visiting female elder, there is talk of a special procedure or celebration</w:t>
      </w:r>
      <w:r>
        <w:rPr>
          <w:spacing w:val="-4"/>
        </w:rPr>
        <w:t xml:space="preserve"> </w:t>
      </w:r>
      <w:r>
        <w:t>to</w:t>
      </w:r>
      <w:r>
        <w:rPr>
          <w:spacing w:val="-2"/>
        </w:rPr>
        <w:t xml:space="preserve"> </w:t>
      </w:r>
      <w:r>
        <w:t>become</w:t>
      </w:r>
      <w:r>
        <w:rPr>
          <w:spacing w:val="-4"/>
        </w:rPr>
        <w:t xml:space="preserve"> </w:t>
      </w:r>
      <w:r>
        <w:t>a</w:t>
      </w:r>
      <w:r>
        <w:rPr>
          <w:spacing w:val="-4"/>
        </w:rPr>
        <w:t xml:space="preserve"> </w:t>
      </w:r>
      <w:r>
        <w:t>woman,</w:t>
      </w:r>
      <w:r>
        <w:rPr>
          <w:spacing w:val="-1"/>
        </w:rPr>
        <w:t xml:space="preserve"> </w:t>
      </w:r>
      <w:r>
        <w:t>or</w:t>
      </w:r>
      <w:r>
        <w:rPr>
          <w:spacing w:val="-3"/>
        </w:rPr>
        <w:t xml:space="preserve"> </w:t>
      </w:r>
      <w:r>
        <w:t>parents</w:t>
      </w:r>
      <w:r>
        <w:rPr>
          <w:spacing w:val="-1"/>
        </w:rPr>
        <w:t xml:space="preserve"> </w:t>
      </w:r>
      <w:r>
        <w:t>wish</w:t>
      </w:r>
      <w:r>
        <w:rPr>
          <w:spacing w:val="-2"/>
        </w:rPr>
        <w:t xml:space="preserve"> </w:t>
      </w:r>
      <w:r>
        <w:t>to</w:t>
      </w:r>
      <w:r>
        <w:rPr>
          <w:spacing w:val="-2"/>
        </w:rPr>
        <w:t xml:space="preserve"> </w:t>
      </w:r>
      <w:r>
        <w:t>take</w:t>
      </w:r>
      <w:r>
        <w:rPr>
          <w:spacing w:val="-4"/>
        </w:rPr>
        <w:t xml:space="preserve"> </w:t>
      </w:r>
      <w:r>
        <w:t>their</w:t>
      </w:r>
      <w:r>
        <w:rPr>
          <w:spacing w:val="-3"/>
        </w:rPr>
        <w:t xml:space="preserve"> </w:t>
      </w:r>
      <w:r>
        <w:t>daugh</w:t>
      </w:r>
      <w:r>
        <w:t>ter</w:t>
      </w:r>
      <w:r>
        <w:rPr>
          <w:spacing w:val="-3"/>
        </w:rPr>
        <w:t xml:space="preserve"> </w:t>
      </w:r>
      <w:r>
        <w:t>out-of-school</w:t>
      </w:r>
      <w:r>
        <w:rPr>
          <w:spacing w:val="-5"/>
        </w:rPr>
        <w:t xml:space="preserve"> </w:t>
      </w:r>
      <w:r>
        <w:t>to</w:t>
      </w:r>
      <w:r>
        <w:rPr>
          <w:spacing w:val="-2"/>
        </w:rPr>
        <w:t xml:space="preserve"> </w:t>
      </w:r>
      <w:r>
        <w:t>visit an ‘at-risk’ country</w:t>
      </w:r>
      <w:r>
        <w:rPr>
          <w:spacing w:val="-4"/>
        </w:rPr>
        <w:t xml:space="preserve"> </w:t>
      </w:r>
      <w:r>
        <w:t>(especially</w:t>
      </w:r>
      <w:r>
        <w:rPr>
          <w:spacing w:val="-2"/>
        </w:rPr>
        <w:t xml:space="preserve"> </w:t>
      </w:r>
      <w:r>
        <w:t>before</w:t>
      </w:r>
      <w:r>
        <w:rPr>
          <w:spacing w:val="-2"/>
        </w:rPr>
        <w:t xml:space="preserve"> </w:t>
      </w:r>
      <w:r>
        <w:t>the</w:t>
      </w:r>
      <w:r>
        <w:rPr>
          <w:spacing w:val="-2"/>
        </w:rPr>
        <w:t xml:space="preserve"> </w:t>
      </w:r>
      <w:r>
        <w:t>summer holidays), or</w:t>
      </w:r>
      <w:r>
        <w:rPr>
          <w:spacing w:val="-1"/>
        </w:rPr>
        <w:t xml:space="preserve"> </w:t>
      </w:r>
      <w:r>
        <w:t>parents who wish to</w:t>
      </w:r>
      <w:r>
        <w:rPr>
          <w:spacing w:val="-2"/>
        </w:rPr>
        <w:t xml:space="preserve"> </w:t>
      </w:r>
      <w:r>
        <w:t>withdraw</w:t>
      </w:r>
      <w:r>
        <w:rPr>
          <w:spacing w:val="-3"/>
        </w:rPr>
        <w:t xml:space="preserve"> </w:t>
      </w:r>
      <w:r>
        <w:t>their children from learning about FGM.</w:t>
      </w:r>
    </w:p>
    <w:p w14:paraId="6F57EC15" w14:textId="77777777" w:rsidR="000E2A3C" w:rsidRDefault="005F29D3">
      <w:pPr>
        <w:pStyle w:val="ListParagraph"/>
        <w:numPr>
          <w:ilvl w:val="1"/>
          <w:numId w:val="23"/>
        </w:numPr>
        <w:tabs>
          <w:tab w:val="left" w:pos="965"/>
        </w:tabs>
        <w:spacing w:before="120"/>
      </w:pPr>
      <w:r>
        <w:t>Potential</w:t>
      </w:r>
      <w:r>
        <w:rPr>
          <w:spacing w:val="-7"/>
        </w:rPr>
        <w:t xml:space="preserve"> </w:t>
      </w:r>
      <w:r>
        <w:t>indications</w:t>
      </w:r>
      <w:r>
        <w:rPr>
          <w:spacing w:val="-5"/>
        </w:rPr>
        <w:t xml:space="preserve"> </w:t>
      </w:r>
      <w:r>
        <w:t>that</w:t>
      </w:r>
      <w:r>
        <w:rPr>
          <w:spacing w:val="-6"/>
        </w:rPr>
        <w:t xml:space="preserve"> </w:t>
      </w:r>
      <w:r>
        <w:t>FGM</w:t>
      </w:r>
      <w:r>
        <w:rPr>
          <w:spacing w:val="-6"/>
        </w:rPr>
        <w:t xml:space="preserve"> </w:t>
      </w:r>
      <w:r>
        <w:t>may</w:t>
      </w:r>
      <w:r>
        <w:rPr>
          <w:spacing w:val="-5"/>
        </w:rPr>
        <w:t xml:space="preserve"> </w:t>
      </w:r>
      <w:r>
        <w:t>have</w:t>
      </w:r>
      <w:r>
        <w:rPr>
          <w:spacing w:val="-3"/>
        </w:rPr>
        <w:t xml:space="preserve"> </w:t>
      </w:r>
      <w:r>
        <w:t>already</w:t>
      </w:r>
      <w:r>
        <w:rPr>
          <w:spacing w:val="-5"/>
        </w:rPr>
        <w:t xml:space="preserve"> </w:t>
      </w:r>
      <w:r>
        <w:t>taken</w:t>
      </w:r>
      <w:r>
        <w:rPr>
          <w:spacing w:val="-5"/>
        </w:rPr>
        <w:t xml:space="preserve"> </w:t>
      </w:r>
      <w:r>
        <w:t>place</w:t>
      </w:r>
      <w:r>
        <w:rPr>
          <w:spacing w:val="-5"/>
        </w:rPr>
        <w:t xml:space="preserve"> </w:t>
      </w:r>
      <w:r>
        <w:t>may</w:t>
      </w:r>
      <w:r>
        <w:rPr>
          <w:spacing w:val="-5"/>
        </w:rPr>
        <w:t xml:space="preserve"> </w:t>
      </w:r>
      <w:r>
        <w:rPr>
          <w:spacing w:val="-2"/>
        </w:rPr>
        <w:t>include</w:t>
      </w:r>
    </w:p>
    <w:p w14:paraId="1B08E761" w14:textId="77777777" w:rsidR="000E2A3C" w:rsidRDefault="005F29D3">
      <w:pPr>
        <w:pStyle w:val="ListParagraph"/>
        <w:numPr>
          <w:ilvl w:val="2"/>
          <w:numId w:val="23"/>
        </w:numPr>
        <w:tabs>
          <w:tab w:val="left" w:pos="1337"/>
        </w:tabs>
        <w:spacing w:before="158"/>
      </w:pPr>
      <w:r>
        <w:t>Difficulty</w:t>
      </w:r>
      <w:r>
        <w:rPr>
          <w:spacing w:val="-9"/>
        </w:rPr>
        <w:t xml:space="preserve"> </w:t>
      </w:r>
      <w:r>
        <w:t>walking,</w:t>
      </w:r>
      <w:r>
        <w:rPr>
          <w:spacing w:val="-5"/>
        </w:rPr>
        <w:t xml:space="preserve"> </w:t>
      </w:r>
      <w:r>
        <w:t>sitting</w:t>
      </w:r>
      <w:r>
        <w:rPr>
          <w:spacing w:val="-7"/>
        </w:rPr>
        <w:t xml:space="preserve"> </w:t>
      </w:r>
      <w:r>
        <w:t>or</w:t>
      </w:r>
      <w:r>
        <w:rPr>
          <w:spacing w:val="-3"/>
        </w:rPr>
        <w:t xml:space="preserve"> </w:t>
      </w:r>
      <w:r>
        <w:t>standing</w:t>
      </w:r>
      <w:r>
        <w:rPr>
          <w:spacing w:val="-5"/>
        </w:rPr>
        <w:t xml:space="preserve"> </w:t>
      </w:r>
      <w:r>
        <w:t>and</w:t>
      </w:r>
      <w:r>
        <w:rPr>
          <w:spacing w:val="-6"/>
        </w:rPr>
        <w:t xml:space="preserve"> </w:t>
      </w:r>
      <w:r>
        <w:t>may</w:t>
      </w:r>
      <w:r>
        <w:rPr>
          <w:spacing w:val="-6"/>
        </w:rPr>
        <w:t xml:space="preserve"> </w:t>
      </w:r>
      <w:r>
        <w:t>even</w:t>
      </w:r>
      <w:r>
        <w:rPr>
          <w:spacing w:val="-5"/>
        </w:rPr>
        <w:t xml:space="preserve"> </w:t>
      </w:r>
      <w:r>
        <w:t>look</w:t>
      </w:r>
      <w:r>
        <w:rPr>
          <w:spacing w:val="-3"/>
        </w:rPr>
        <w:t xml:space="preserve"> </w:t>
      </w:r>
      <w:r>
        <w:rPr>
          <w:spacing w:val="-2"/>
        </w:rPr>
        <w:t>uncomfortable.</w:t>
      </w:r>
    </w:p>
    <w:p w14:paraId="3FA1308E" w14:textId="77777777" w:rsidR="000E2A3C" w:rsidRDefault="005F29D3">
      <w:pPr>
        <w:pStyle w:val="ListParagraph"/>
        <w:numPr>
          <w:ilvl w:val="2"/>
          <w:numId w:val="23"/>
        </w:numPr>
        <w:tabs>
          <w:tab w:val="left" w:pos="1337"/>
        </w:tabs>
        <w:spacing w:before="157"/>
      </w:pPr>
      <w:r>
        <w:t>Spending</w:t>
      </w:r>
      <w:r>
        <w:rPr>
          <w:spacing w:val="-5"/>
        </w:rPr>
        <w:t xml:space="preserve"> </w:t>
      </w:r>
      <w:r>
        <w:t>longer</w:t>
      </w:r>
      <w:r>
        <w:rPr>
          <w:spacing w:val="-5"/>
        </w:rPr>
        <w:t xml:space="preserve"> </w:t>
      </w:r>
      <w:r>
        <w:t>than</w:t>
      </w:r>
      <w:r>
        <w:rPr>
          <w:spacing w:val="-6"/>
        </w:rPr>
        <w:t xml:space="preserve"> </w:t>
      </w:r>
      <w:r>
        <w:t>normal</w:t>
      </w:r>
      <w:r>
        <w:rPr>
          <w:spacing w:val="-5"/>
        </w:rPr>
        <w:t xml:space="preserve"> </w:t>
      </w:r>
      <w:r>
        <w:t>in</w:t>
      </w:r>
      <w:r>
        <w:rPr>
          <w:spacing w:val="-5"/>
        </w:rPr>
        <w:t xml:space="preserve"> </w:t>
      </w:r>
      <w:r>
        <w:t>the</w:t>
      </w:r>
      <w:r>
        <w:rPr>
          <w:spacing w:val="-6"/>
        </w:rPr>
        <w:t xml:space="preserve"> </w:t>
      </w:r>
      <w:r>
        <w:t>bathroom</w:t>
      </w:r>
      <w:r>
        <w:rPr>
          <w:spacing w:val="-5"/>
        </w:rPr>
        <w:t xml:space="preserve"> </w:t>
      </w:r>
      <w:r>
        <w:t>or</w:t>
      </w:r>
      <w:r>
        <w:rPr>
          <w:spacing w:val="-5"/>
        </w:rPr>
        <w:t xml:space="preserve"> </w:t>
      </w:r>
      <w:r>
        <w:t>toilet</w:t>
      </w:r>
      <w:r>
        <w:rPr>
          <w:spacing w:val="-3"/>
        </w:rPr>
        <w:t xml:space="preserve"> </w:t>
      </w:r>
      <w:r>
        <w:t>due</w:t>
      </w:r>
      <w:r>
        <w:rPr>
          <w:spacing w:val="-5"/>
        </w:rPr>
        <w:t xml:space="preserve"> </w:t>
      </w:r>
      <w:r>
        <w:t>to</w:t>
      </w:r>
      <w:r>
        <w:rPr>
          <w:spacing w:val="-5"/>
        </w:rPr>
        <w:t xml:space="preserve"> </w:t>
      </w:r>
      <w:r>
        <w:t>difficulties</w:t>
      </w:r>
      <w:r>
        <w:rPr>
          <w:spacing w:val="-4"/>
        </w:rPr>
        <w:t xml:space="preserve"> </w:t>
      </w:r>
      <w:r>
        <w:rPr>
          <w:spacing w:val="-2"/>
        </w:rPr>
        <w:t>urinating.</w:t>
      </w:r>
    </w:p>
    <w:p w14:paraId="25D099E5" w14:textId="77777777" w:rsidR="000E2A3C" w:rsidRDefault="005F29D3">
      <w:pPr>
        <w:pStyle w:val="ListParagraph"/>
        <w:numPr>
          <w:ilvl w:val="2"/>
          <w:numId w:val="23"/>
        </w:numPr>
        <w:tabs>
          <w:tab w:val="left" w:pos="1337"/>
        </w:tabs>
        <w:spacing w:before="158" w:line="278" w:lineRule="auto"/>
        <w:ind w:right="1379"/>
      </w:pPr>
      <w:r>
        <w:t>Spending</w:t>
      </w:r>
      <w:r>
        <w:rPr>
          <w:spacing w:val="-1"/>
        </w:rPr>
        <w:t xml:space="preserve"> </w:t>
      </w:r>
      <w:r>
        <w:t>long</w:t>
      </w:r>
      <w:r>
        <w:rPr>
          <w:spacing w:val="-1"/>
        </w:rPr>
        <w:t xml:space="preserve"> </w:t>
      </w:r>
      <w:r>
        <w:t>periods</w:t>
      </w:r>
      <w:r>
        <w:rPr>
          <w:spacing w:val="-1"/>
        </w:rPr>
        <w:t xml:space="preserve"> </w:t>
      </w:r>
      <w:r>
        <w:t>of</w:t>
      </w:r>
      <w:r>
        <w:rPr>
          <w:spacing w:val="-3"/>
        </w:rPr>
        <w:t xml:space="preserve"> </w:t>
      </w:r>
      <w:r>
        <w:t>time</w:t>
      </w:r>
      <w:r>
        <w:rPr>
          <w:spacing w:val="-4"/>
        </w:rPr>
        <w:t xml:space="preserve"> </w:t>
      </w:r>
      <w:r>
        <w:t>away</w:t>
      </w:r>
      <w:r>
        <w:rPr>
          <w:spacing w:val="-4"/>
        </w:rPr>
        <w:t xml:space="preserve"> </w:t>
      </w:r>
      <w:r>
        <w:t>from</w:t>
      </w:r>
      <w:r>
        <w:rPr>
          <w:spacing w:val="-3"/>
        </w:rPr>
        <w:t xml:space="preserve"> </w:t>
      </w:r>
      <w:r>
        <w:t>a</w:t>
      </w:r>
      <w:r>
        <w:rPr>
          <w:spacing w:val="-2"/>
        </w:rPr>
        <w:t xml:space="preserve"> </w:t>
      </w:r>
      <w:r>
        <w:t>classroom</w:t>
      </w:r>
      <w:r>
        <w:rPr>
          <w:spacing w:val="-1"/>
        </w:rPr>
        <w:t xml:space="preserve"> </w:t>
      </w:r>
      <w:r>
        <w:t>during</w:t>
      </w:r>
      <w:r>
        <w:rPr>
          <w:spacing w:val="-2"/>
        </w:rPr>
        <w:t xml:space="preserve"> </w:t>
      </w:r>
      <w:r>
        <w:t>the</w:t>
      </w:r>
      <w:r>
        <w:rPr>
          <w:spacing w:val="-4"/>
        </w:rPr>
        <w:t xml:space="preserve"> </w:t>
      </w:r>
      <w:r>
        <w:t>day</w:t>
      </w:r>
      <w:r>
        <w:rPr>
          <w:spacing w:val="-4"/>
        </w:rPr>
        <w:t xml:space="preserve"> </w:t>
      </w:r>
      <w:r>
        <w:t>with</w:t>
      </w:r>
      <w:r>
        <w:rPr>
          <w:spacing w:val="-2"/>
        </w:rPr>
        <w:t xml:space="preserve"> </w:t>
      </w:r>
      <w:r>
        <w:t>bladder</w:t>
      </w:r>
      <w:r>
        <w:rPr>
          <w:spacing w:val="-1"/>
        </w:rPr>
        <w:t xml:space="preserve"> </w:t>
      </w:r>
      <w:r>
        <w:t>or menstrual problems.</w:t>
      </w:r>
    </w:p>
    <w:p w14:paraId="4EACA5A8" w14:textId="77777777" w:rsidR="000E2A3C" w:rsidRDefault="005F29D3">
      <w:pPr>
        <w:pStyle w:val="ListParagraph"/>
        <w:numPr>
          <w:ilvl w:val="2"/>
          <w:numId w:val="23"/>
        </w:numPr>
        <w:tabs>
          <w:tab w:val="left" w:pos="1337"/>
        </w:tabs>
        <w:spacing w:before="116"/>
      </w:pPr>
      <w:r>
        <w:t>Frequent</w:t>
      </w:r>
      <w:r>
        <w:rPr>
          <w:spacing w:val="-7"/>
        </w:rPr>
        <w:t xml:space="preserve"> </w:t>
      </w:r>
      <w:r>
        <w:t>urinary,</w:t>
      </w:r>
      <w:r>
        <w:rPr>
          <w:spacing w:val="-7"/>
        </w:rPr>
        <w:t xml:space="preserve"> </w:t>
      </w:r>
      <w:r>
        <w:t>menstrual</w:t>
      </w:r>
      <w:r>
        <w:rPr>
          <w:spacing w:val="-6"/>
        </w:rPr>
        <w:t xml:space="preserve"> </w:t>
      </w:r>
      <w:r>
        <w:t>or</w:t>
      </w:r>
      <w:r>
        <w:rPr>
          <w:spacing w:val="-5"/>
        </w:rPr>
        <w:t xml:space="preserve"> </w:t>
      </w:r>
      <w:r>
        <w:t>stomach</w:t>
      </w:r>
      <w:r>
        <w:rPr>
          <w:spacing w:val="-5"/>
        </w:rPr>
        <w:t xml:space="preserve"> </w:t>
      </w:r>
      <w:r>
        <w:rPr>
          <w:spacing w:val="-2"/>
        </w:rPr>
        <w:t>problems.</w:t>
      </w:r>
    </w:p>
    <w:p w14:paraId="505BF21A" w14:textId="77777777" w:rsidR="000E2A3C" w:rsidRDefault="005F29D3">
      <w:pPr>
        <w:pStyle w:val="ListParagraph"/>
        <w:numPr>
          <w:ilvl w:val="2"/>
          <w:numId w:val="23"/>
        </w:numPr>
        <w:tabs>
          <w:tab w:val="left" w:pos="1337"/>
        </w:tabs>
        <w:spacing w:before="157" w:line="276" w:lineRule="auto"/>
        <w:ind w:right="1562"/>
      </w:pPr>
      <w:r>
        <w:t>Prolonged</w:t>
      </w:r>
      <w:r>
        <w:rPr>
          <w:spacing w:val="-5"/>
        </w:rPr>
        <w:t xml:space="preserve"> </w:t>
      </w:r>
      <w:r>
        <w:t>or</w:t>
      </w:r>
      <w:r>
        <w:rPr>
          <w:spacing w:val="-4"/>
        </w:rPr>
        <w:t xml:space="preserve"> </w:t>
      </w:r>
      <w:r>
        <w:t>repeated</w:t>
      </w:r>
      <w:r>
        <w:rPr>
          <w:spacing w:val="-3"/>
        </w:rPr>
        <w:t xml:space="preserve"> </w:t>
      </w:r>
      <w:r>
        <w:t>absences</w:t>
      </w:r>
      <w:r>
        <w:rPr>
          <w:spacing w:val="-5"/>
        </w:rPr>
        <w:t xml:space="preserve"> </w:t>
      </w:r>
      <w:r>
        <w:t>from</w:t>
      </w:r>
      <w:r>
        <w:rPr>
          <w:spacing w:val="-2"/>
        </w:rPr>
        <w:t xml:space="preserve"> </w:t>
      </w:r>
      <w:r>
        <w:t>school</w:t>
      </w:r>
      <w:r>
        <w:rPr>
          <w:spacing w:val="-4"/>
        </w:rPr>
        <w:t xml:space="preserve"> </w:t>
      </w:r>
      <w:r>
        <w:t>or</w:t>
      </w:r>
      <w:r>
        <w:rPr>
          <w:spacing w:val="-4"/>
        </w:rPr>
        <w:t xml:space="preserve"> </w:t>
      </w:r>
      <w:r>
        <w:t>college,</w:t>
      </w:r>
      <w:r>
        <w:rPr>
          <w:spacing w:val="-2"/>
        </w:rPr>
        <w:t xml:space="preserve"> </w:t>
      </w:r>
      <w:r>
        <w:t>especially</w:t>
      </w:r>
      <w:r>
        <w:rPr>
          <w:spacing w:val="-3"/>
        </w:rPr>
        <w:t xml:space="preserve"> </w:t>
      </w:r>
      <w:r>
        <w:t>with</w:t>
      </w:r>
      <w:r>
        <w:rPr>
          <w:spacing w:val="-3"/>
        </w:rPr>
        <w:t xml:space="preserve"> </w:t>
      </w:r>
      <w:r>
        <w:t xml:space="preserve">noticeable </w:t>
      </w:r>
      <w:proofErr w:type="spellStart"/>
      <w:r>
        <w:t>behaviour</w:t>
      </w:r>
      <w:proofErr w:type="spellEnd"/>
      <w:r>
        <w:t xml:space="preserve"> changes (</w:t>
      </w:r>
      <w:proofErr w:type="gramStart"/>
      <w:r>
        <w:t>e.g.</w:t>
      </w:r>
      <w:proofErr w:type="gramEnd"/>
      <w:r>
        <w:t xml:space="preserve"> withdrawal or depression) on the girl’s return.</w:t>
      </w:r>
    </w:p>
    <w:p w14:paraId="7263A1A4" w14:textId="77777777" w:rsidR="000E2A3C" w:rsidRDefault="005F29D3">
      <w:pPr>
        <w:pStyle w:val="ListParagraph"/>
        <w:numPr>
          <w:ilvl w:val="2"/>
          <w:numId w:val="23"/>
        </w:numPr>
        <w:tabs>
          <w:tab w:val="left" w:pos="1337"/>
        </w:tabs>
        <w:spacing w:before="120"/>
      </w:pPr>
      <w:r>
        <w:t>Reluctance</w:t>
      </w:r>
      <w:r>
        <w:rPr>
          <w:spacing w:val="-6"/>
        </w:rPr>
        <w:t xml:space="preserve"> </w:t>
      </w:r>
      <w:r>
        <w:t>to</w:t>
      </w:r>
      <w:r>
        <w:rPr>
          <w:spacing w:val="-7"/>
        </w:rPr>
        <w:t xml:space="preserve"> </w:t>
      </w:r>
      <w:r>
        <w:t>undergo</w:t>
      </w:r>
      <w:r>
        <w:rPr>
          <w:spacing w:val="-4"/>
        </w:rPr>
        <w:t xml:space="preserve"> </w:t>
      </w:r>
      <w:r>
        <w:t>normal</w:t>
      </w:r>
      <w:r>
        <w:rPr>
          <w:spacing w:val="-8"/>
        </w:rPr>
        <w:t xml:space="preserve"> </w:t>
      </w:r>
      <w:r>
        <w:t>medical</w:t>
      </w:r>
      <w:r>
        <w:rPr>
          <w:spacing w:val="-6"/>
        </w:rPr>
        <w:t xml:space="preserve"> </w:t>
      </w:r>
      <w:r>
        <w:rPr>
          <w:spacing w:val="-2"/>
        </w:rPr>
        <w:t>examinations.</w:t>
      </w:r>
    </w:p>
    <w:p w14:paraId="733CF461" w14:textId="77777777" w:rsidR="000E2A3C" w:rsidRDefault="005F29D3">
      <w:pPr>
        <w:pStyle w:val="ListParagraph"/>
        <w:numPr>
          <w:ilvl w:val="2"/>
          <w:numId w:val="23"/>
        </w:numPr>
        <w:tabs>
          <w:tab w:val="left" w:pos="1337"/>
        </w:tabs>
        <w:spacing w:before="160" w:line="276" w:lineRule="auto"/>
        <w:ind w:right="792"/>
      </w:pPr>
      <w:r>
        <w:t>Confiding</w:t>
      </w:r>
      <w:r>
        <w:rPr>
          <w:spacing w:val="-1"/>
        </w:rPr>
        <w:t xml:space="preserve"> </w:t>
      </w:r>
      <w:r>
        <w:t>in</w:t>
      </w:r>
      <w:r>
        <w:rPr>
          <w:spacing w:val="-3"/>
        </w:rPr>
        <w:t xml:space="preserve"> </w:t>
      </w:r>
      <w:r>
        <w:t>a</w:t>
      </w:r>
      <w:r>
        <w:rPr>
          <w:spacing w:val="-5"/>
        </w:rPr>
        <w:t xml:space="preserve"> </w:t>
      </w:r>
      <w:r>
        <w:t>professional</w:t>
      </w:r>
      <w:r>
        <w:rPr>
          <w:spacing w:val="-4"/>
        </w:rPr>
        <w:t xml:space="preserve"> </w:t>
      </w:r>
      <w:r>
        <w:t>without</w:t>
      </w:r>
      <w:r>
        <w:rPr>
          <w:spacing w:val="-2"/>
        </w:rPr>
        <w:t xml:space="preserve"> </w:t>
      </w:r>
      <w:r>
        <w:t>being</w:t>
      </w:r>
      <w:r>
        <w:rPr>
          <w:spacing w:val="-1"/>
        </w:rPr>
        <w:t xml:space="preserve"> </w:t>
      </w:r>
      <w:r>
        <w:t>explicit</w:t>
      </w:r>
      <w:r>
        <w:rPr>
          <w:spacing w:val="-1"/>
        </w:rPr>
        <w:t xml:space="preserve"> </w:t>
      </w:r>
      <w:r>
        <w:t>about</w:t>
      </w:r>
      <w:r>
        <w:rPr>
          <w:spacing w:val="-4"/>
        </w:rPr>
        <w:t xml:space="preserve"> </w:t>
      </w:r>
      <w:r>
        <w:t>the</w:t>
      </w:r>
      <w:r>
        <w:rPr>
          <w:spacing w:val="-3"/>
        </w:rPr>
        <w:t xml:space="preserve"> </w:t>
      </w:r>
      <w:r>
        <w:t>problem due</w:t>
      </w:r>
      <w:r>
        <w:rPr>
          <w:spacing w:val="-5"/>
        </w:rPr>
        <w:t xml:space="preserve"> </w:t>
      </w:r>
      <w:r>
        <w:t>to</w:t>
      </w:r>
      <w:r>
        <w:rPr>
          <w:spacing w:val="-5"/>
        </w:rPr>
        <w:t xml:space="preserve"> </w:t>
      </w:r>
      <w:r>
        <w:t>embarrassment or fear.</w:t>
      </w:r>
    </w:p>
    <w:p w14:paraId="04782B59" w14:textId="77777777" w:rsidR="000E2A3C" w:rsidRDefault="005F29D3">
      <w:pPr>
        <w:pStyle w:val="ListParagraph"/>
        <w:numPr>
          <w:ilvl w:val="2"/>
          <w:numId w:val="23"/>
        </w:numPr>
        <w:tabs>
          <w:tab w:val="left" w:pos="1337"/>
        </w:tabs>
      </w:pPr>
      <w:r>
        <w:t>Talking</w:t>
      </w:r>
      <w:r>
        <w:rPr>
          <w:spacing w:val="-5"/>
        </w:rPr>
        <w:t xml:space="preserve"> </w:t>
      </w:r>
      <w:r>
        <w:t>about</w:t>
      </w:r>
      <w:r>
        <w:rPr>
          <w:spacing w:val="-4"/>
        </w:rPr>
        <w:t xml:space="preserve"> </w:t>
      </w:r>
      <w:r>
        <w:t>pain</w:t>
      </w:r>
      <w:r>
        <w:rPr>
          <w:spacing w:val="-5"/>
        </w:rPr>
        <w:t xml:space="preserve"> </w:t>
      </w:r>
      <w:r>
        <w:t>or</w:t>
      </w:r>
      <w:r>
        <w:rPr>
          <w:spacing w:val="-4"/>
        </w:rPr>
        <w:t xml:space="preserve"> </w:t>
      </w:r>
      <w:r>
        <w:t>discomfort</w:t>
      </w:r>
      <w:r>
        <w:rPr>
          <w:spacing w:val="-6"/>
        </w:rPr>
        <w:t xml:space="preserve"> </w:t>
      </w:r>
      <w:r>
        <w:t>between</w:t>
      </w:r>
      <w:r>
        <w:rPr>
          <w:spacing w:val="-5"/>
        </w:rPr>
        <w:t xml:space="preserve"> </w:t>
      </w:r>
      <w:r>
        <w:t>her</w:t>
      </w:r>
      <w:r>
        <w:rPr>
          <w:spacing w:val="-5"/>
        </w:rPr>
        <w:t xml:space="preserve"> </w:t>
      </w:r>
      <w:r>
        <w:rPr>
          <w:spacing w:val="-2"/>
        </w:rPr>
        <w:t>legs.</w:t>
      </w:r>
    </w:p>
    <w:p w14:paraId="11239D6C" w14:textId="77777777" w:rsidR="000E2A3C" w:rsidRDefault="005F29D3">
      <w:pPr>
        <w:pStyle w:val="ListParagraph"/>
        <w:numPr>
          <w:ilvl w:val="1"/>
          <w:numId w:val="23"/>
        </w:numPr>
        <w:tabs>
          <w:tab w:val="left" w:pos="965"/>
        </w:tabs>
        <w:spacing w:before="157" w:line="276" w:lineRule="auto"/>
        <w:ind w:right="1082"/>
      </w:pPr>
      <w:r>
        <w:t>The Serious Crime Act 2015 sets out a duty on professionals (including teachers) to notify police</w:t>
      </w:r>
      <w:r>
        <w:rPr>
          <w:spacing w:val="-1"/>
        </w:rPr>
        <w:t xml:space="preserve"> </w:t>
      </w:r>
      <w:r>
        <w:t>when</w:t>
      </w:r>
      <w:r>
        <w:rPr>
          <w:spacing w:val="-1"/>
        </w:rPr>
        <w:t xml:space="preserve"> </w:t>
      </w:r>
      <w:r>
        <w:t>they</w:t>
      </w:r>
      <w:r>
        <w:rPr>
          <w:spacing w:val="-3"/>
        </w:rPr>
        <w:t xml:space="preserve"> </w:t>
      </w:r>
      <w:r>
        <w:t>discover</w:t>
      </w:r>
      <w:r>
        <w:rPr>
          <w:spacing w:val="-2"/>
        </w:rPr>
        <w:t xml:space="preserve"> </w:t>
      </w:r>
      <w:r>
        <w:t>that</w:t>
      </w:r>
      <w:r>
        <w:rPr>
          <w:spacing w:val="-2"/>
        </w:rPr>
        <w:t xml:space="preserve"> </w:t>
      </w:r>
      <w:r>
        <w:t>FGM</w:t>
      </w:r>
      <w:r>
        <w:rPr>
          <w:spacing w:val="-4"/>
        </w:rPr>
        <w:t xml:space="preserve"> </w:t>
      </w:r>
      <w:r>
        <w:t>appears</w:t>
      </w:r>
      <w:r>
        <w:rPr>
          <w:spacing w:val="-2"/>
        </w:rPr>
        <w:t xml:space="preserve"> </w:t>
      </w:r>
      <w:r>
        <w:t>to</w:t>
      </w:r>
      <w:r>
        <w:rPr>
          <w:spacing w:val="-3"/>
        </w:rPr>
        <w:t xml:space="preserve"> </w:t>
      </w:r>
      <w:r>
        <w:t>have</w:t>
      </w:r>
      <w:r>
        <w:rPr>
          <w:spacing w:val="-1"/>
        </w:rPr>
        <w:t xml:space="preserve"> </w:t>
      </w:r>
      <w:r>
        <w:t>been</w:t>
      </w:r>
      <w:r>
        <w:rPr>
          <w:spacing w:val="-1"/>
        </w:rPr>
        <w:t xml:space="preserve"> </w:t>
      </w:r>
      <w:r>
        <w:t>carried</w:t>
      </w:r>
      <w:r>
        <w:rPr>
          <w:spacing w:val="-3"/>
        </w:rPr>
        <w:t xml:space="preserve"> </w:t>
      </w:r>
      <w:r>
        <w:t>out</w:t>
      </w:r>
      <w:r>
        <w:rPr>
          <w:spacing w:val="-2"/>
        </w:rPr>
        <w:t xml:space="preserve"> </w:t>
      </w:r>
      <w:r>
        <w:t>on</w:t>
      </w:r>
      <w:r>
        <w:rPr>
          <w:spacing w:val="-3"/>
        </w:rPr>
        <w:t xml:space="preserve"> </w:t>
      </w:r>
      <w:r>
        <w:t>a</w:t>
      </w:r>
      <w:r>
        <w:rPr>
          <w:spacing w:val="-3"/>
        </w:rPr>
        <w:t xml:space="preserve"> </w:t>
      </w:r>
      <w:r>
        <w:t>girl</w:t>
      </w:r>
      <w:r>
        <w:rPr>
          <w:spacing w:val="-1"/>
        </w:rPr>
        <w:t xml:space="preserve"> </w:t>
      </w:r>
      <w:r>
        <w:t>under</w:t>
      </w:r>
      <w:r>
        <w:rPr>
          <w:spacing w:val="-2"/>
        </w:rPr>
        <w:t xml:space="preserve"> </w:t>
      </w:r>
      <w:r>
        <w:t>18.</w:t>
      </w:r>
      <w:r>
        <w:rPr>
          <w:spacing w:val="-4"/>
        </w:rPr>
        <w:t xml:space="preserve"> </w:t>
      </w:r>
      <w:r>
        <w:t>In schools, this will usually come from a disclosure.</w:t>
      </w:r>
    </w:p>
    <w:p w14:paraId="1E5AF288" w14:textId="77777777" w:rsidR="000E2A3C" w:rsidRDefault="005F29D3">
      <w:pPr>
        <w:pStyle w:val="ListParagraph"/>
        <w:numPr>
          <w:ilvl w:val="1"/>
          <w:numId w:val="23"/>
        </w:numPr>
        <w:tabs>
          <w:tab w:val="left" w:pos="965"/>
        </w:tabs>
        <w:spacing w:before="121" w:line="276" w:lineRule="auto"/>
        <w:ind w:right="742"/>
      </w:pPr>
      <w:r>
        <w:t>Whilst</w:t>
      </w:r>
      <w:r>
        <w:rPr>
          <w:spacing w:val="-3"/>
        </w:rPr>
        <w:t xml:space="preserve"> </w:t>
      </w:r>
      <w:r>
        <w:t>all</w:t>
      </w:r>
      <w:r>
        <w:rPr>
          <w:spacing w:val="-2"/>
        </w:rPr>
        <w:t xml:space="preserve"> </w:t>
      </w:r>
      <w:r>
        <w:t>staff should</w:t>
      </w:r>
      <w:r>
        <w:rPr>
          <w:spacing w:val="-4"/>
        </w:rPr>
        <w:t xml:space="preserve"> </w:t>
      </w:r>
      <w:r>
        <w:t>speak</w:t>
      </w:r>
      <w:r>
        <w:rPr>
          <w:spacing w:val="-1"/>
        </w:rPr>
        <w:t xml:space="preserve"> </w:t>
      </w:r>
      <w:r>
        <w:t>to</w:t>
      </w:r>
      <w:r>
        <w:rPr>
          <w:spacing w:val="-4"/>
        </w:rPr>
        <w:t xml:space="preserve"> </w:t>
      </w:r>
      <w:r>
        <w:t>the</w:t>
      </w:r>
      <w:r>
        <w:rPr>
          <w:spacing w:val="-4"/>
        </w:rPr>
        <w:t xml:space="preserve"> </w:t>
      </w:r>
      <w:r>
        <w:t>designated</w:t>
      </w:r>
      <w:r>
        <w:rPr>
          <w:spacing w:val="-4"/>
        </w:rPr>
        <w:t xml:space="preserve"> </w:t>
      </w:r>
      <w:r>
        <w:t>safeguarding lead</w:t>
      </w:r>
      <w:r>
        <w:rPr>
          <w:spacing w:val="-4"/>
        </w:rPr>
        <w:t xml:space="preserve"> </w:t>
      </w:r>
      <w:r>
        <w:t>(or</w:t>
      </w:r>
      <w:r>
        <w:rPr>
          <w:spacing w:val="-3"/>
        </w:rPr>
        <w:t xml:space="preserve"> </w:t>
      </w:r>
      <w:r>
        <w:t>deputy)</w:t>
      </w:r>
      <w:r>
        <w:rPr>
          <w:spacing w:val="-1"/>
        </w:rPr>
        <w:t xml:space="preserve"> </w:t>
      </w:r>
      <w:r>
        <w:t>with</w:t>
      </w:r>
      <w:r>
        <w:rPr>
          <w:spacing w:val="-2"/>
        </w:rPr>
        <w:t xml:space="preserve"> </w:t>
      </w:r>
      <w:r>
        <w:t>regard</w:t>
      </w:r>
      <w:r>
        <w:rPr>
          <w:spacing w:val="-4"/>
        </w:rPr>
        <w:t xml:space="preserve"> </w:t>
      </w:r>
      <w:r>
        <w:t>to</w:t>
      </w:r>
      <w:r>
        <w:rPr>
          <w:spacing w:val="-4"/>
        </w:rPr>
        <w:t xml:space="preserve"> </w:t>
      </w:r>
      <w:r>
        <w:t xml:space="preserve">any concerns about female genital mutilation (FGM), there is a specific legal duty on teachers. If a teacher, in the course of their work in the profession, discovers that an act of FGM </w:t>
      </w:r>
      <w:r>
        <w:t>appears to have been carried out on a girl under the age of 18, the teacher must report this to the police. (KCSIE 2025 paragraph 42).</w:t>
      </w:r>
    </w:p>
    <w:p w14:paraId="22170B06" w14:textId="77777777" w:rsidR="000E2A3C" w:rsidRDefault="000E2A3C">
      <w:pPr>
        <w:pStyle w:val="BodyText"/>
        <w:ind w:left="0" w:firstLine="0"/>
        <w:rPr>
          <w:sz w:val="24"/>
        </w:rPr>
      </w:pPr>
    </w:p>
    <w:p w14:paraId="690EA0D2" w14:textId="77777777" w:rsidR="000E2A3C" w:rsidRDefault="000E2A3C">
      <w:pPr>
        <w:pStyle w:val="BodyText"/>
        <w:spacing w:before="101"/>
        <w:ind w:left="0" w:firstLine="0"/>
        <w:rPr>
          <w:sz w:val="24"/>
        </w:rPr>
      </w:pPr>
    </w:p>
    <w:p w14:paraId="713C889B" w14:textId="77777777" w:rsidR="000E2A3C" w:rsidRDefault="005F29D3">
      <w:pPr>
        <w:pStyle w:val="Heading3"/>
      </w:pPr>
      <w:r>
        <w:rPr>
          <w:noProof/>
        </w:rPr>
        <mc:AlternateContent>
          <mc:Choice Requires="wps">
            <w:drawing>
              <wp:anchor distT="0" distB="0" distL="0" distR="0" simplePos="0" relativeHeight="487613952" behindDoc="1" locked="0" layoutInCell="1" allowOverlap="1" wp14:anchorId="41387928" wp14:editId="2E8CC4C1">
                <wp:simplePos x="0" y="0"/>
                <wp:positionH relativeFrom="page">
                  <wp:posOffset>594359</wp:posOffset>
                </wp:positionH>
                <wp:positionV relativeFrom="paragraph">
                  <wp:posOffset>213412</wp:posOffset>
                </wp:positionV>
                <wp:extent cx="6373495" cy="27940"/>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651C7DFD" id="Graphic 172" o:spid="_x0000_s1026" style="position:absolute;margin-left:46.8pt;margin-top:16.8pt;width:501.85pt;height:2.2pt;z-index:-1570252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" path="m6373114,l,,,27431r6373114,l6373114,xe" fillcolor="#365f91" stroked="f">
                <v:path arrowok="t"/>
                <w10:wrap type="topAndBottom" anchorx="page"/>
              </v:shape>
            </w:pict>
          </mc:Fallback>
        </mc:AlternateContent>
      </w:r>
      <w:r>
        <w:rPr>
          <w:b w:val="0"/>
          <w:noProof/>
        </w:rPr>
        <w:drawing>
          <wp:inline distT="0" distB="0" distL="0" distR="0" wp14:anchorId="6964F60E" wp14:editId="61405E09">
            <wp:extent cx="186597" cy="110459"/>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35" cstate="print"/>
                    <a:stretch>
                      <a:fillRect/>
                    </a:stretch>
                  </pic:blipFill>
                  <pic:spPr>
                    <a:xfrm>
                      <a:off x="0" y="0"/>
                      <a:ext cx="186597" cy="110459"/>
                    </a:xfrm>
                    <a:prstGeom prst="rect">
                      <a:avLst/>
                    </a:prstGeom>
                  </pic:spPr>
                </pic:pic>
              </a:graphicData>
            </a:graphic>
          </wp:inline>
        </w:drawing>
      </w:r>
      <w:r>
        <w:rPr>
          <w:rFonts w:ascii="Times New Roman"/>
          <w:b w:val="0"/>
          <w:spacing w:val="-13"/>
          <w:sz w:val="20"/>
        </w:rPr>
        <w:t xml:space="preserve"> </w:t>
      </w:r>
      <w:bookmarkStart w:id="64" w:name="_bookmark64"/>
      <w:bookmarkEnd w:id="64"/>
      <w:proofErr w:type="spellStart"/>
      <w:r>
        <w:t>Honour</w:t>
      </w:r>
      <w:proofErr w:type="spellEnd"/>
      <w:r>
        <w:t>-based</w:t>
      </w:r>
      <w:r>
        <w:rPr>
          <w:spacing w:val="-7"/>
        </w:rPr>
        <w:t xml:space="preserve"> </w:t>
      </w:r>
      <w:r>
        <w:t>Violence</w:t>
      </w:r>
    </w:p>
    <w:p w14:paraId="3A5186DD" w14:textId="77777777" w:rsidR="000E2A3C" w:rsidRDefault="005F29D3">
      <w:pPr>
        <w:pStyle w:val="ListParagraph"/>
        <w:numPr>
          <w:ilvl w:val="1"/>
          <w:numId w:val="22"/>
        </w:numPr>
        <w:tabs>
          <w:tab w:val="left" w:pos="965"/>
        </w:tabs>
        <w:spacing w:before="122" w:line="276" w:lineRule="auto"/>
        <w:ind w:right="808"/>
      </w:pPr>
      <w:r>
        <w:t>So-called</w:t>
      </w:r>
      <w:r>
        <w:rPr>
          <w:spacing w:val="-2"/>
        </w:rPr>
        <w:t xml:space="preserve"> </w:t>
      </w:r>
      <w:r>
        <w:t>‘</w:t>
      </w:r>
      <w:proofErr w:type="spellStart"/>
      <w:r>
        <w:t>honour</w:t>
      </w:r>
      <w:proofErr w:type="spellEnd"/>
      <w:r>
        <w:t>-based’</w:t>
      </w:r>
      <w:r>
        <w:rPr>
          <w:spacing w:val="-5"/>
        </w:rPr>
        <w:t xml:space="preserve"> </w:t>
      </w:r>
      <w:r>
        <w:t>violence</w:t>
      </w:r>
      <w:r>
        <w:rPr>
          <w:spacing w:val="-2"/>
        </w:rPr>
        <w:t xml:space="preserve"> </w:t>
      </w:r>
      <w:r>
        <w:t>(HBV)</w:t>
      </w:r>
      <w:r>
        <w:rPr>
          <w:spacing w:val="-1"/>
        </w:rPr>
        <w:t xml:space="preserve"> </w:t>
      </w:r>
      <w:r>
        <w:t>encompasses</w:t>
      </w:r>
      <w:r>
        <w:rPr>
          <w:spacing w:val="-1"/>
        </w:rPr>
        <w:t xml:space="preserve"> </w:t>
      </w:r>
      <w:r>
        <w:t>crimes</w:t>
      </w:r>
      <w:r>
        <w:rPr>
          <w:spacing w:val="-4"/>
        </w:rPr>
        <w:t xml:space="preserve"> </w:t>
      </w:r>
      <w:r>
        <w:t>which</w:t>
      </w:r>
      <w:r>
        <w:rPr>
          <w:spacing w:val="-2"/>
        </w:rPr>
        <w:t xml:space="preserve"> </w:t>
      </w:r>
      <w:r>
        <w:t>have been</w:t>
      </w:r>
      <w:r>
        <w:rPr>
          <w:spacing w:val="-2"/>
        </w:rPr>
        <w:t xml:space="preserve"> </w:t>
      </w:r>
      <w:r>
        <w:t>committed</w:t>
      </w:r>
      <w:r>
        <w:rPr>
          <w:spacing w:val="-4"/>
        </w:rPr>
        <w:t xml:space="preserve"> </w:t>
      </w:r>
      <w:r>
        <w:t xml:space="preserve">to protect or defend the </w:t>
      </w:r>
      <w:proofErr w:type="spellStart"/>
      <w:r>
        <w:t>honour</w:t>
      </w:r>
      <w:proofErr w:type="spellEnd"/>
      <w:r>
        <w:t xml:space="preserve"> of the family and/or the community, including Female Genital Mutilation</w:t>
      </w:r>
      <w:r>
        <w:rPr>
          <w:spacing w:val="-1"/>
        </w:rPr>
        <w:t xml:space="preserve"> </w:t>
      </w:r>
      <w:r>
        <w:t>(FGM),</w:t>
      </w:r>
      <w:r>
        <w:rPr>
          <w:spacing w:val="-4"/>
        </w:rPr>
        <w:t xml:space="preserve"> </w:t>
      </w:r>
      <w:r>
        <w:t>forced</w:t>
      </w:r>
      <w:r>
        <w:rPr>
          <w:spacing w:val="-3"/>
        </w:rPr>
        <w:t xml:space="preserve"> </w:t>
      </w:r>
      <w:r>
        <w:t>marriage, and</w:t>
      </w:r>
      <w:r>
        <w:rPr>
          <w:spacing w:val="-3"/>
        </w:rPr>
        <w:t xml:space="preserve"> </w:t>
      </w:r>
      <w:r>
        <w:t>practices</w:t>
      </w:r>
      <w:r>
        <w:rPr>
          <w:spacing w:val="-5"/>
        </w:rPr>
        <w:t xml:space="preserve"> </w:t>
      </w:r>
      <w:r>
        <w:t>such</w:t>
      </w:r>
      <w:r>
        <w:rPr>
          <w:spacing w:val="-1"/>
        </w:rPr>
        <w:t xml:space="preserve"> </w:t>
      </w:r>
      <w:r>
        <w:t>as</w:t>
      </w:r>
      <w:r>
        <w:rPr>
          <w:spacing w:val="-3"/>
        </w:rPr>
        <w:t xml:space="preserve"> </w:t>
      </w:r>
      <w:r>
        <w:t>breast ironing. All</w:t>
      </w:r>
      <w:r>
        <w:rPr>
          <w:spacing w:val="-1"/>
        </w:rPr>
        <w:t xml:space="preserve"> </w:t>
      </w:r>
      <w:r>
        <w:t>forms of so-called HBV</w:t>
      </w:r>
      <w:r>
        <w:rPr>
          <w:spacing w:val="-2"/>
        </w:rPr>
        <w:t xml:space="preserve"> </w:t>
      </w:r>
      <w:r>
        <w:t>are</w:t>
      </w:r>
      <w:r>
        <w:rPr>
          <w:spacing w:val="-1"/>
        </w:rPr>
        <w:t xml:space="preserve"> </w:t>
      </w:r>
      <w:r>
        <w:t>abuse</w:t>
      </w:r>
      <w:r>
        <w:rPr>
          <w:spacing w:val="-4"/>
        </w:rPr>
        <w:t xml:space="preserve"> </w:t>
      </w:r>
      <w:r>
        <w:t>and</w:t>
      </w:r>
      <w:r>
        <w:rPr>
          <w:spacing w:val="-2"/>
        </w:rPr>
        <w:t xml:space="preserve"> </w:t>
      </w:r>
      <w:r>
        <w:t>illegal</w:t>
      </w:r>
      <w:r>
        <w:rPr>
          <w:spacing w:val="-3"/>
        </w:rPr>
        <w:t xml:space="preserve"> </w:t>
      </w:r>
      <w:r>
        <w:t>in</w:t>
      </w:r>
      <w:r>
        <w:rPr>
          <w:spacing w:val="-2"/>
        </w:rPr>
        <w:t xml:space="preserve"> </w:t>
      </w:r>
      <w:r>
        <w:t>the</w:t>
      </w:r>
      <w:r>
        <w:rPr>
          <w:spacing w:val="-2"/>
        </w:rPr>
        <w:t xml:space="preserve"> </w:t>
      </w:r>
      <w:r>
        <w:t>UK</w:t>
      </w:r>
      <w:r>
        <w:rPr>
          <w:spacing w:val="-5"/>
        </w:rPr>
        <w:t xml:space="preserve"> </w:t>
      </w:r>
      <w:r>
        <w:t>(regardless</w:t>
      </w:r>
      <w:r>
        <w:rPr>
          <w:spacing w:val="-6"/>
        </w:rPr>
        <w:t xml:space="preserve"> </w:t>
      </w:r>
      <w:r>
        <w:t>of the</w:t>
      </w:r>
      <w:r>
        <w:rPr>
          <w:spacing w:val="-4"/>
        </w:rPr>
        <w:t xml:space="preserve"> </w:t>
      </w:r>
      <w:r>
        <w:t>motivation)</w:t>
      </w:r>
      <w:r>
        <w:rPr>
          <w:spacing w:val="-1"/>
        </w:rPr>
        <w:t xml:space="preserve"> </w:t>
      </w:r>
      <w:r>
        <w:t>and</w:t>
      </w:r>
      <w:r>
        <w:rPr>
          <w:spacing w:val="-4"/>
        </w:rPr>
        <w:t xml:space="preserve"> </w:t>
      </w:r>
      <w:r>
        <w:t>should</w:t>
      </w:r>
      <w:r>
        <w:rPr>
          <w:spacing w:val="-2"/>
        </w:rPr>
        <w:t xml:space="preserve"> </w:t>
      </w:r>
      <w:r>
        <w:t>be</w:t>
      </w:r>
      <w:r>
        <w:rPr>
          <w:spacing w:val="-2"/>
        </w:rPr>
        <w:t xml:space="preserve"> </w:t>
      </w:r>
      <w:r>
        <w:t>handled</w:t>
      </w:r>
      <w:r>
        <w:rPr>
          <w:spacing w:val="-2"/>
        </w:rPr>
        <w:t xml:space="preserve"> </w:t>
      </w:r>
      <w:r>
        <w:t>and escalated as such.</w:t>
      </w:r>
    </w:p>
    <w:p w14:paraId="64AF9D22" w14:textId="77777777" w:rsidR="000E2A3C" w:rsidRDefault="005F29D3">
      <w:pPr>
        <w:pStyle w:val="ListParagraph"/>
        <w:numPr>
          <w:ilvl w:val="1"/>
          <w:numId w:val="22"/>
        </w:numPr>
        <w:tabs>
          <w:tab w:val="left" w:pos="965"/>
        </w:tabs>
        <w:spacing w:before="120" w:line="276" w:lineRule="auto"/>
        <w:ind w:right="1708"/>
      </w:pPr>
      <w:r>
        <w:t>Where</w:t>
      </w:r>
      <w:r>
        <w:rPr>
          <w:spacing w:val="-4"/>
        </w:rPr>
        <w:t xml:space="preserve"> </w:t>
      </w:r>
      <w:r>
        <w:t>staff</w:t>
      </w:r>
      <w:r>
        <w:rPr>
          <w:spacing w:val="-3"/>
        </w:rPr>
        <w:t xml:space="preserve"> </w:t>
      </w:r>
      <w:r>
        <w:t>are</w:t>
      </w:r>
      <w:r>
        <w:rPr>
          <w:spacing w:val="-4"/>
        </w:rPr>
        <w:t xml:space="preserve"> </w:t>
      </w:r>
      <w:r>
        <w:t>concerned</w:t>
      </w:r>
      <w:r>
        <w:rPr>
          <w:spacing w:val="-2"/>
        </w:rPr>
        <w:t xml:space="preserve"> </w:t>
      </w:r>
      <w:r>
        <w:t>that a</w:t>
      </w:r>
      <w:r>
        <w:rPr>
          <w:spacing w:val="-4"/>
        </w:rPr>
        <w:t xml:space="preserve"> </w:t>
      </w:r>
      <w:r>
        <w:t>child</w:t>
      </w:r>
      <w:r>
        <w:rPr>
          <w:spacing w:val="-2"/>
        </w:rPr>
        <w:t xml:space="preserve"> </w:t>
      </w:r>
      <w:r>
        <w:t>might be</w:t>
      </w:r>
      <w:r>
        <w:rPr>
          <w:spacing w:val="-7"/>
        </w:rPr>
        <w:t xml:space="preserve"> </w:t>
      </w:r>
      <w:r>
        <w:t>at</w:t>
      </w:r>
      <w:r>
        <w:rPr>
          <w:spacing w:val="-3"/>
        </w:rPr>
        <w:t xml:space="preserve"> </w:t>
      </w:r>
      <w:r>
        <w:t>risk of HBV,</w:t>
      </w:r>
      <w:r>
        <w:rPr>
          <w:spacing w:val="-3"/>
        </w:rPr>
        <w:t xml:space="preserve"> </w:t>
      </w:r>
      <w:r>
        <w:t>they</w:t>
      </w:r>
      <w:r>
        <w:rPr>
          <w:spacing w:val="-6"/>
        </w:rPr>
        <w:t xml:space="preserve"> </w:t>
      </w:r>
      <w:r>
        <w:t>must</w:t>
      </w:r>
      <w:r>
        <w:rPr>
          <w:spacing w:val="-3"/>
        </w:rPr>
        <w:t xml:space="preserve"> </w:t>
      </w:r>
      <w:r>
        <w:t>contact</w:t>
      </w:r>
      <w:r>
        <w:rPr>
          <w:spacing w:val="-3"/>
        </w:rPr>
        <w:t xml:space="preserve"> </w:t>
      </w:r>
      <w:r>
        <w:t>the Designated Safeguarding Lead as a matter of urgency.</w:t>
      </w:r>
    </w:p>
    <w:p w14:paraId="402BFAD1" w14:textId="77777777" w:rsidR="000E2A3C" w:rsidRDefault="005F29D3">
      <w:pPr>
        <w:pStyle w:val="Heading3"/>
        <w:spacing w:before="242"/>
      </w:pPr>
      <w:r>
        <w:rPr>
          <w:noProof/>
        </w:rPr>
        <mc:AlternateContent>
          <mc:Choice Requires="wps">
            <w:drawing>
              <wp:anchor distT="0" distB="0" distL="0" distR="0" simplePos="0" relativeHeight="487614464" behindDoc="1" locked="0" layoutInCell="1" allowOverlap="1" wp14:anchorId="7D646F22" wp14:editId="110872D3">
                <wp:simplePos x="0" y="0"/>
                <wp:positionH relativeFrom="page">
                  <wp:posOffset>594359</wp:posOffset>
                </wp:positionH>
                <wp:positionV relativeFrom="paragraph">
                  <wp:posOffset>367108</wp:posOffset>
                </wp:positionV>
                <wp:extent cx="6373495" cy="27940"/>
                <wp:effectExtent l="0" t="0" r="0" b="0"/>
                <wp:wrapTopAndBottom/>
                <wp:docPr id="174" name="Graphic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4FBC0262" id="Graphic 174" o:spid="_x0000_s1026" style="position:absolute;margin-left:46.8pt;margin-top:28.9pt;width:501.85pt;height:2.2pt;z-index:-1570201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0C29CBB7" wp14:editId="3A78F4C3">
            <wp:extent cx="186597" cy="110459"/>
            <wp:effectExtent l="0" t="0" r="0" b="0"/>
            <wp:docPr id="175"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89" cstate="print"/>
                    <a:stretch>
                      <a:fillRect/>
                    </a:stretch>
                  </pic:blipFill>
                  <pic:spPr>
                    <a:xfrm>
                      <a:off x="0" y="0"/>
                      <a:ext cx="186597" cy="110459"/>
                    </a:xfrm>
                    <a:prstGeom prst="rect">
                      <a:avLst/>
                    </a:prstGeom>
                  </pic:spPr>
                </pic:pic>
              </a:graphicData>
            </a:graphic>
          </wp:inline>
        </w:drawing>
      </w:r>
      <w:r>
        <w:rPr>
          <w:rFonts w:ascii="Times New Roman"/>
          <w:b w:val="0"/>
          <w:spacing w:val="57"/>
          <w:sz w:val="20"/>
        </w:rPr>
        <w:t xml:space="preserve"> </w:t>
      </w:r>
      <w:bookmarkStart w:id="65" w:name="_bookmark65"/>
      <w:bookmarkEnd w:id="65"/>
      <w:r>
        <w:t>Mental Health</w:t>
      </w:r>
    </w:p>
    <w:p w14:paraId="7241F91E" w14:textId="77777777" w:rsidR="000E2A3C" w:rsidRDefault="005F29D3">
      <w:pPr>
        <w:pStyle w:val="ListParagraph"/>
        <w:numPr>
          <w:ilvl w:val="1"/>
          <w:numId w:val="21"/>
        </w:numPr>
        <w:tabs>
          <w:tab w:val="left" w:pos="965"/>
        </w:tabs>
        <w:spacing w:before="122" w:line="276" w:lineRule="auto"/>
        <w:ind w:right="775"/>
      </w:pPr>
      <w:r>
        <w:t>The school has an important role to play in supporting the well-being and</w:t>
      </w:r>
      <w:r>
        <w:rPr>
          <w:spacing w:val="-1"/>
        </w:rPr>
        <w:t xml:space="preserve"> </w:t>
      </w:r>
      <w:r>
        <w:t xml:space="preserve">mental health of our learners. Mental health problems can be an indicator that a child has suffered or is at risk of suffering abuse, neglect, or exploitation. We have clear systems </w:t>
      </w:r>
      <w:r>
        <w:t>and processes in place for identifying</w:t>
      </w:r>
      <w:r>
        <w:rPr>
          <w:spacing w:val="-3"/>
        </w:rPr>
        <w:t xml:space="preserve"> </w:t>
      </w:r>
      <w:r>
        <w:t>possible</w:t>
      </w:r>
      <w:r>
        <w:rPr>
          <w:spacing w:val="-3"/>
        </w:rPr>
        <w:t xml:space="preserve"> </w:t>
      </w:r>
      <w:r>
        <w:t>emotional</w:t>
      </w:r>
      <w:r>
        <w:rPr>
          <w:spacing w:val="-4"/>
        </w:rPr>
        <w:t xml:space="preserve"> </w:t>
      </w:r>
      <w:r>
        <w:t>well-being</w:t>
      </w:r>
      <w:r>
        <w:rPr>
          <w:spacing w:val="-1"/>
        </w:rPr>
        <w:t xml:space="preserve"> </w:t>
      </w:r>
      <w:r>
        <w:t>issues</w:t>
      </w:r>
      <w:r>
        <w:rPr>
          <w:spacing w:val="-2"/>
        </w:rPr>
        <w:t xml:space="preserve"> </w:t>
      </w:r>
      <w:r>
        <w:t>and</w:t>
      </w:r>
      <w:r>
        <w:rPr>
          <w:spacing w:val="-3"/>
        </w:rPr>
        <w:t xml:space="preserve"> </w:t>
      </w:r>
      <w:r>
        <w:t>mental</w:t>
      </w:r>
      <w:r>
        <w:rPr>
          <w:spacing w:val="-4"/>
        </w:rPr>
        <w:t xml:space="preserve"> </w:t>
      </w:r>
      <w:r>
        <w:t>health</w:t>
      </w:r>
      <w:r>
        <w:rPr>
          <w:spacing w:val="-5"/>
        </w:rPr>
        <w:t xml:space="preserve"> </w:t>
      </w:r>
      <w:r>
        <w:t>problems,</w:t>
      </w:r>
      <w:r>
        <w:rPr>
          <w:spacing w:val="-4"/>
        </w:rPr>
        <w:t xml:space="preserve"> </w:t>
      </w:r>
      <w:r>
        <w:t>seek</w:t>
      </w:r>
      <w:r>
        <w:rPr>
          <w:spacing w:val="-2"/>
        </w:rPr>
        <w:t xml:space="preserve"> </w:t>
      </w:r>
      <w:r>
        <w:t>advice</w:t>
      </w:r>
      <w:r>
        <w:rPr>
          <w:spacing w:val="-5"/>
        </w:rPr>
        <w:t xml:space="preserve"> </w:t>
      </w:r>
      <w:r>
        <w:t>from external agencies where appropriate and have clear referral and accountability systems.</w:t>
      </w:r>
    </w:p>
    <w:p w14:paraId="67FEE1E4"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382CDA8B" w14:textId="77777777" w:rsidR="000E2A3C" w:rsidRDefault="005F29D3">
      <w:pPr>
        <w:pStyle w:val="ListParagraph"/>
        <w:numPr>
          <w:ilvl w:val="1"/>
          <w:numId w:val="21"/>
        </w:numPr>
        <w:tabs>
          <w:tab w:val="left" w:pos="965"/>
        </w:tabs>
        <w:spacing w:before="82" w:line="276" w:lineRule="auto"/>
        <w:ind w:right="705"/>
      </w:pPr>
      <w:r>
        <w:lastRenderedPageBreak/>
        <w:t>All staff should be aware tha</w:t>
      </w:r>
      <w:r>
        <w:t>t mental health problems can, in some cases, be an indicator that a child has suffered or is at risk of suffering abuse, neglect or exploitation. Only appropriately trained professionals should try to diagnose a mental health problem. Staff, however, are w</w:t>
      </w:r>
      <w:r>
        <w:t xml:space="preserve">ell placed to observe children day-to-day and identify those whose </w:t>
      </w:r>
      <w:proofErr w:type="spellStart"/>
      <w:r>
        <w:t>behaviour</w:t>
      </w:r>
      <w:proofErr w:type="spellEnd"/>
      <w:r>
        <w:t xml:space="preserve"> suggests that they may be experiencing a mental health problem or be at risk of developing one. Where children have</w:t>
      </w:r>
      <w:r>
        <w:rPr>
          <w:spacing w:val="-3"/>
        </w:rPr>
        <w:t xml:space="preserve"> </w:t>
      </w:r>
      <w:r>
        <w:t>suffered</w:t>
      </w:r>
      <w:r>
        <w:rPr>
          <w:spacing w:val="-5"/>
        </w:rPr>
        <w:t xml:space="preserve"> </w:t>
      </w:r>
      <w:r>
        <w:t>abuse</w:t>
      </w:r>
      <w:r>
        <w:rPr>
          <w:spacing w:val="-5"/>
        </w:rPr>
        <w:t xml:space="preserve"> </w:t>
      </w:r>
      <w:r>
        <w:t>and</w:t>
      </w:r>
      <w:r>
        <w:rPr>
          <w:spacing w:val="-5"/>
        </w:rPr>
        <w:t xml:space="preserve"> </w:t>
      </w:r>
      <w:r>
        <w:t>neglect,</w:t>
      </w:r>
      <w:r>
        <w:rPr>
          <w:spacing w:val="-3"/>
        </w:rPr>
        <w:t xml:space="preserve"> </w:t>
      </w:r>
      <w:r>
        <w:t>or</w:t>
      </w:r>
      <w:r>
        <w:rPr>
          <w:spacing w:val="-4"/>
        </w:rPr>
        <w:t xml:space="preserve"> </w:t>
      </w:r>
      <w:r>
        <w:t>other</w:t>
      </w:r>
      <w:r>
        <w:rPr>
          <w:spacing w:val="-4"/>
        </w:rPr>
        <w:t xml:space="preserve"> </w:t>
      </w:r>
      <w:r>
        <w:t>potentially</w:t>
      </w:r>
      <w:r>
        <w:rPr>
          <w:spacing w:val="-5"/>
        </w:rPr>
        <w:t xml:space="preserve"> </w:t>
      </w:r>
      <w:r>
        <w:t>traumatic</w:t>
      </w:r>
      <w:r>
        <w:rPr>
          <w:spacing w:val="-5"/>
        </w:rPr>
        <w:t xml:space="preserve"> </w:t>
      </w:r>
      <w:r>
        <w:t>adve</w:t>
      </w:r>
      <w:r>
        <w:t>rse</w:t>
      </w:r>
      <w:r>
        <w:rPr>
          <w:spacing w:val="-2"/>
        </w:rPr>
        <w:t xml:space="preserve"> </w:t>
      </w:r>
      <w:r>
        <w:t>childhood</w:t>
      </w:r>
      <w:r>
        <w:rPr>
          <w:spacing w:val="-3"/>
        </w:rPr>
        <w:t xml:space="preserve"> </w:t>
      </w:r>
      <w:r>
        <w:t xml:space="preserve">experiences, this can have a lasting impact throughout childhood, adolescence and into adulthood. It is key that staff are aware of how these children’s experiences can impact on their mental health, </w:t>
      </w:r>
      <w:proofErr w:type="spellStart"/>
      <w:r>
        <w:t>behaviour</w:t>
      </w:r>
      <w:proofErr w:type="spellEnd"/>
      <w:r>
        <w:t xml:space="preserve"> and education. If staff have a concern about a</w:t>
      </w:r>
      <w:r>
        <w:t xml:space="preserve"> child's mental health, it needs to be raised accordingly so next steps of support for that child can be put in place where possible. </w:t>
      </w:r>
      <w:hyperlink r:id="rId136">
        <w:r>
          <w:rPr>
            <w:color w:val="0000FF"/>
            <w:spacing w:val="-2"/>
            <w:u w:val="single" w:color="0000FF"/>
          </w:rPr>
          <w:t>https://www.gov.uk</w:t>
        </w:r>
        <w:r>
          <w:rPr>
            <w:color w:val="0000FF"/>
            <w:spacing w:val="-2"/>
            <w:u w:val="single" w:color="0000FF"/>
          </w:rPr>
          <w:t>/government/publications/mental-health-and-behaviour-in-schools--2</w:t>
        </w:r>
      </w:hyperlink>
    </w:p>
    <w:p w14:paraId="2BC8E3DC" w14:textId="77777777" w:rsidR="000E2A3C" w:rsidRDefault="000E2A3C">
      <w:pPr>
        <w:pStyle w:val="BodyText"/>
        <w:ind w:left="0" w:firstLine="0"/>
        <w:rPr>
          <w:sz w:val="24"/>
        </w:rPr>
      </w:pPr>
    </w:p>
    <w:p w14:paraId="54DA2ED6" w14:textId="77777777" w:rsidR="000E2A3C" w:rsidRDefault="000E2A3C">
      <w:pPr>
        <w:pStyle w:val="BodyText"/>
        <w:spacing w:before="96"/>
        <w:ind w:left="0" w:firstLine="0"/>
        <w:rPr>
          <w:sz w:val="24"/>
        </w:rPr>
      </w:pPr>
    </w:p>
    <w:p w14:paraId="51439F42" w14:textId="77777777" w:rsidR="000E2A3C" w:rsidRDefault="005F29D3">
      <w:pPr>
        <w:pStyle w:val="Heading3"/>
        <w:rPr>
          <w:position w:val="1"/>
        </w:rPr>
      </w:pPr>
      <w:r>
        <w:rPr>
          <w:b w:val="0"/>
          <w:noProof/>
        </w:rPr>
        <w:drawing>
          <wp:inline distT="0" distB="0" distL="0" distR="0" wp14:anchorId="4D52A90B" wp14:editId="772BDA6B">
            <wp:extent cx="186597" cy="113385"/>
            <wp:effectExtent l="0" t="0" r="0" b="0"/>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37" cstate="print"/>
                    <a:stretch>
                      <a:fillRect/>
                    </a:stretch>
                  </pic:blipFill>
                  <pic:spPr>
                    <a:xfrm>
                      <a:off x="0" y="0"/>
                      <a:ext cx="186597" cy="113385"/>
                    </a:xfrm>
                    <a:prstGeom prst="rect">
                      <a:avLst/>
                    </a:prstGeom>
                  </pic:spPr>
                </pic:pic>
              </a:graphicData>
            </a:graphic>
          </wp:inline>
        </w:drawing>
      </w:r>
      <w:r>
        <w:rPr>
          <w:rFonts w:ascii="Times New Roman"/>
          <w:b w:val="0"/>
          <w:spacing w:val="-11"/>
          <w:position w:val="1"/>
          <w:sz w:val="20"/>
        </w:rPr>
        <w:t xml:space="preserve"> </w:t>
      </w:r>
      <w:bookmarkStart w:id="66" w:name="_bookmark66"/>
      <w:bookmarkEnd w:id="66"/>
      <w:r>
        <w:rPr>
          <w:position w:val="1"/>
        </w:rPr>
        <w:t>Child</w:t>
      </w:r>
      <w:r>
        <w:rPr>
          <w:spacing w:val="-2"/>
          <w:position w:val="1"/>
        </w:rPr>
        <w:t xml:space="preserve"> </w:t>
      </w:r>
      <w:r>
        <w:rPr>
          <w:position w:val="1"/>
        </w:rPr>
        <w:t>on</w:t>
      </w:r>
      <w:r>
        <w:rPr>
          <w:spacing w:val="-2"/>
          <w:position w:val="1"/>
        </w:rPr>
        <w:t xml:space="preserve"> </w:t>
      </w:r>
      <w:r>
        <w:rPr>
          <w:position w:val="1"/>
        </w:rPr>
        <w:t>Child</w:t>
      </w:r>
      <w:r>
        <w:rPr>
          <w:spacing w:val="2"/>
          <w:position w:val="1"/>
        </w:rPr>
        <w:t xml:space="preserve"> </w:t>
      </w:r>
      <w:r>
        <w:rPr>
          <w:position w:val="1"/>
        </w:rPr>
        <w:t>Abuse</w:t>
      </w:r>
    </w:p>
    <w:p w14:paraId="2A4186D0" w14:textId="77777777" w:rsidR="000E2A3C" w:rsidRDefault="005F29D3">
      <w:pPr>
        <w:pStyle w:val="BodyText"/>
        <w:spacing w:before="6"/>
        <w:ind w:left="0" w:firstLine="0"/>
        <w:rPr>
          <w:rFonts w:ascii="Arial"/>
          <w:b/>
          <w:sz w:val="3"/>
        </w:rPr>
      </w:pPr>
      <w:r>
        <w:rPr>
          <w:rFonts w:ascii="Arial"/>
          <w:b/>
          <w:noProof/>
          <w:sz w:val="3"/>
        </w:rPr>
        <mc:AlternateContent>
          <mc:Choice Requires="wps">
            <w:drawing>
              <wp:anchor distT="0" distB="0" distL="0" distR="0" simplePos="0" relativeHeight="487614976" behindDoc="1" locked="0" layoutInCell="1" allowOverlap="1" wp14:anchorId="68672963" wp14:editId="58ABB82B">
                <wp:simplePos x="0" y="0"/>
                <wp:positionH relativeFrom="page">
                  <wp:posOffset>594359</wp:posOffset>
                </wp:positionH>
                <wp:positionV relativeFrom="paragraph">
                  <wp:posOffset>41079</wp:posOffset>
                </wp:positionV>
                <wp:extent cx="6373495" cy="27940"/>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7518CE30" id="Graphic 177" o:spid="_x0000_s1026" style="position:absolute;margin-left:46.8pt;margin-top:3.25pt;width:501.85pt;height:2.2pt;z-index:-1570150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" path="m6373114,l,,,27431r6373114,l6373114,xe" fillcolor="#365f91" stroked="f">
                <v:path arrowok="t"/>
                <w10:wrap type="topAndBottom" anchorx="page"/>
              </v:shape>
            </w:pict>
          </mc:Fallback>
        </mc:AlternateContent>
      </w:r>
    </w:p>
    <w:p w14:paraId="2EDD9941" w14:textId="77777777" w:rsidR="000E2A3C" w:rsidRDefault="005F29D3">
      <w:pPr>
        <w:pStyle w:val="ListParagraph"/>
        <w:numPr>
          <w:ilvl w:val="1"/>
          <w:numId w:val="20"/>
        </w:numPr>
        <w:tabs>
          <w:tab w:val="left" w:pos="965"/>
        </w:tabs>
        <w:spacing w:before="123" w:line="276" w:lineRule="auto"/>
        <w:ind w:right="917"/>
      </w:pPr>
      <w:r>
        <w:t>We are committed to a whole school approach to ensure the prevention, early identification and</w:t>
      </w:r>
      <w:r>
        <w:rPr>
          <w:spacing w:val="-3"/>
        </w:rPr>
        <w:t xml:space="preserve"> </w:t>
      </w:r>
      <w:r>
        <w:t>appropriate</w:t>
      </w:r>
      <w:r>
        <w:rPr>
          <w:spacing w:val="-4"/>
        </w:rPr>
        <w:t xml:space="preserve"> </w:t>
      </w:r>
      <w:r>
        <w:t>management</w:t>
      </w:r>
      <w:r>
        <w:rPr>
          <w:spacing w:val="-4"/>
        </w:rPr>
        <w:t xml:space="preserve"> </w:t>
      </w:r>
      <w:r>
        <w:t xml:space="preserve">of </w:t>
      </w:r>
      <w:proofErr w:type="gramStart"/>
      <w:r>
        <w:t>child</w:t>
      </w:r>
      <w:r>
        <w:rPr>
          <w:spacing w:val="-3"/>
        </w:rPr>
        <w:t xml:space="preserve"> </w:t>
      </w:r>
      <w:r>
        <w:t>on</w:t>
      </w:r>
      <w:r>
        <w:rPr>
          <w:spacing w:val="-5"/>
        </w:rPr>
        <w:t xml:space="preserve"> </w:t>
      </w:r>
      <w:r>
        <w:t>child</w:t>
      </w:r>
      <w:proofErr w:type="gramEnd"/>
      <w:r>
        <w:rPr>
          <w:spacing w:val="-2"/>
        </w:rPr>
        <w:t xml:space="preserve"> </w:t>
      </w:r>
      <w:r>
        <w:t>abuse</w:t>
      </w:r>
      <w:r>
        <w:rPr>
          <w:spacing w:val="-3"/>
        </w:rPr>
        <w:t xml:space="preserve"> </w:t>
      </w:r>
      <w:r>
        <w:t>within</w:t>
      </w:r>
      <w:r>
        <w:rPr>
          <w:spacing w:val="-3"/>
        </w:rPr>
        <w:t xml:space="preserve"> </w:t>
      </w:r>
      <w:r>
        <w:t>our</w:t>
      </w:r>
      <w:r>
        <w:rPr>
          <w:spacing w:val="-2"/>
        </w:rPr>
        <w:t xml:space="preserve"> </w:t>
      </w:r>
      <w:r>
        <w:t>school</w:t>
      </w:r>
      <w:r>
        <w:rPr>
          <w:spacing w:val="-4"/>
        </w:rPr>
        <w:t xml:space="preserve"> </w:t>
      </w:r>
      <w:r>
        <w:t>an</w:t>
      </w:r>
      <w:r>
        <w:t>d</w:t>
      </w:r>
      <w:r>
        <w:rPr>
          <w:spacing w:val="-3"/>
        </w:rPr>
        <w:t xml:space="preserve"> </w:t>
      </w:r>
      <w:r>
        <w:t>beyond,</w:t>
      </w:r>
      <w:r>
        <w:rPr>
          <w:spacing w:val="-1"/>
        </w:rPr>
        <w:t xml:space="preserve"> </w:t>
      </w:r>
      <w:r>
        <w:t xml:space="preserve">including </w:t>
      </w:r>
      <w:r>
        <w:rPr>
          <w:spacing w:val="-2"/>
        </w:rPr>
        <w:t>online.</w:t>
      </w:r>
    </w:p>
    <w:p w14:paraId="064D153A" w14:textId="77777777" w:rsidR="000E2A3C" w:rsidRDefault="005F29D3">
      <w:pPr>
        <w:pStyle w:val="ListParagraph"/>
        <w:numPr>
          <w:ilvl w:val="1"/>
          <w:numId w:val="20"/>
        </w:numPr>
        <w:tabs>
          <w:tab w:val="left" w:pos="965"/>
        </w:tabs>
        <w:spacing w:before="118" w:line="276" w:lineRule="auto"/>
        <w:ind w:right="773"/>
      </w:pPr>
      <w:r>
        <w:t xml:space="preserve">Our school </w:t>
      </w:r>
      <w:proofErr w:type="spellStart"/>
      <w:r>
        <w:t>recognises</w:t>
      </w:r>
      <w:proofErr w:type="spellEnd"/>
      <w:r>
        <w:t xml:space="preserve"> that children are vulnerable to and capable of abusing their peers. We take</w:t>
      </w:r>
      <w:r>
        <w:rPr>
          <w:spacing w:val="-2"/>
        </w:rPr>
        <w:t xml:space="preserve"> </w:t>
      </w:r>
      <w:r>
        <w:t>such</w:t>
      </w:r>
      <w:r>
        <w:rPr>
          <w:spacing w:val="-2"/>
        </w:rPr>
        <w:t xml:space="preserve"> </w:t>
      </w:r>
      <w:r>
        <w:t>abuse</w:t>
      </w:r>
      <w:r>
        <w:rPr>
          <w:spacing w:val="-5"/>
        </w:rPr>
        <w:t xml:space="preserve"> </w:t>
      </w:r>
      <w:r>
        <w:t>as</w:t>
      </w:r>
      <w:r>
        <w:rPr>
          <w:spacing w:val="-4"/>
        </w:rPr>
        <w:t xml:space="preserve"> </w:t>
      </w:r>
      <w:r>
        <w:t>seriously</w:t>
      </w:r>
      <w:r>
        <w:rPr>
          <w:spacing w:val="-4"/>
        </w:rPr>
        <w:t xml:space="preserve"> </w:t>
      </w:r>
      <w:r>
        <w:t>as</w:t>
      </w:r>
      <w:r>
        <w:rPr>
          <w:spacing w:val="-2"/>
        </w:rPr>
        <w:t xml:space="preserve"> </w:t>
      </w:r>
      <w:r>
        <w:t>abuse</w:t>
      </w:r>
      <w:r>
        <w:rPr>
          <w:spacing w:val="-2"/>
        </w:rPr>
        <w:t xml:space="preserve"> </w:t>
      </w:r>
      <w:r>
        <w:t>perpetrated</w:t>
      </w:r>
      <w:r>
        <w:rPr>
          <w:spacing w:val="-2"/>
        </w:rPr>
        <w:t xml:space="preserve"> </w:t>
      </w:r>
      <w:r>
        <w:t>by</w:t>
      </w:r>
      <w:r>
        <w:rPr>
          <w:spacing w:val="-4"/>
        </w:rPr>
        <w:t xml:space="preserve"> </w:t>
      </w:r>
      <w:r>
        <w:t>an</w:t>
      </w:r>
      <w:r>
        <w:rPr>
          <w:spacing w:val="-2"/>
        </w:rPr>
        <w:t xml:space="preserve"> </w:t>
      </w:r>
      <w:r>
        <w:t>adult.</w:t>
      </w:r>
      <w:r>
        <w:rPr>
          <w:spacing w:val="-3"/>
        </w:rPr>
        <w:t xml:space="preserve"> </w:t>
      </w:r>
      <w:r>
        <w:t>This</w:t>
      </w:r>
      <w:r>
        <w:rPr>
          <w:spacing w:val="-1"/>
        </w:rPr>
        <w:t xml:space="preserve"> </w:t>
      </w:r>
      <w:r>
        <w:t>includes</w:t>
      </w:r>
      <w:r>
        <w:rPr>
          <w:spacing w:val="-2"/>
        </w:rPr>
        <w:t xml:space="preserve"> </w:t>
      </w:r>
      <w:r>
        <w:t>verbal (including written</w:t>
      </w:r>
      <w:r>
        <w:rPr>
          <w:spacing w:val="-2"/>
        </w:rPr>
        <w:t xml:space="preserve"> </w:t>
      </w:r>
      <w:r>
        <w:t>online) as</w:t>
      </w:r>
      <w:r>
        <w:rPr>
          <w:spacing w:val="-4"/>
        </w:rPr>
        <w:t xml:space="preserve"> </w:t>
      </w:r>
      <w:r>
        <w:t>well</w:t>
      </w:r>
      <w:r>
        <w:rPr>
          <w:spacing w:val="-2"/>
        </w:rPr>
        <w:t xml:space="preserve"> </w:t>
      </w:r>
      <w:r>
        <w:t>as physical</w:t>
      </w:r>
      <w:r>
        <w:rPr>
          <w:spacing w:val="-3"/>
        </w:rPr>
        <w:t xml:space="preserve"> </w:t>
      </w:r>
      <w:r>
        <w:t>abuse, which</w:t>
      </w:r>
      <w:r>
        <w:rPr>
          <w:spacing w:val="-2"/>
        </w:rPr>
        <w:t xml:space="preserve"> </w:t>
      </w:r>
      <w:r>
        <w:t>can</w:t>
      </w:r>
      <w:r>
        <w:rPr>
          <w:spacing w:val="-2"/>
        </w:rPr>
        <w:t xml:space="preserve"> </w:t>
      </w:r>
      <w:r>
        <w:t>happen</w:t>
      </w:r>
      <w:r>
        <w:rPr>
          <w:spacing w:val="-2"/>
        </w:rPr>
        <w:t xml:space="preserve"> </w:t>
      </w:r>
      <w:r>
        <w:t>inside</w:t>
      </w:r>
      <w:r>
        <w:rPr>
          <w:spacing w:val="-2"/>
        </w:rPr>
        <w:t xml:space="preserve"> </w:t>
      </w:r>
      <w:r>
        <w:t>and</w:t>
      </w:r>
      <w:r>
        <w:rPr>
          <w:spacing w:val="-4"/>
        </w:rPr>
        <w:t xml:space="preserve"> </w:t>
      </w:r>
      <w:r>
        <w:t>outside</w:t>
      </w:r>
      <w:r>
        <w:rPr>
          <w:spacing w:val="-2"/>
        </w:rPr>
        <w:t xml:space="preserve"> </w:t>
      </w:r>
      <w:r>
        <w:t>of school.</w:t>
      </w:r>
      <w:r>
        <w:rPr>
          <w:spacing w:val="-3"/>
        </w:rPr>
        <w:t xml:space="preserve"> </w:t>
      </w:r>
      <w:r>
        <w:t xml:space="preserve">Staff must challenge inappropriate </w:t>
      </w:r>
      <w:proofErr w:type="spellStart"/>
      <w:r>
        <w:t>behaviours</w:t>
      </w:r>
      <w:proofErr w:type="spellEnd"/>
      <w:r>
        <w:t xml:space="preserve"> between peers. Child on child abuse will not be tolerated or passed off as part of “banter”, “just having a laugh” or “growing up”. Downplaying </w:t>
      </w:r>
      <w:r>
        <w:t xml:space="preserve">certain </w:t>
      </w:r>
      <w:proofErr w:type="spellStart"/>
      <w:r>
        <w:t>behaviours</w:t>
      </w:r>
      <w:proofErr w:type="spellEnd"/>
      <w:r>
        <w:t xml:space="preserve"> can lead to a culture of unacceptable </w:t>
      </w:r>
      <w:proofErr w:type="spellStart"/>
      <w:r>
        <w:t>behaviours</w:t>
      </w:r>
      <w:proofErr w:type="spellEnd"/>
      <w:r>
        <w:t xml:space="preserve"> and an unsafe environment for children.</w:t>
      </w:r>
    </w:p>
    <w:p w14:paraId="563417E7" w14:textId="77777777" w:rsidR="000E2A3C" w:rsidRDefault="005F29D3">
      <w:pPr>
        <w:pStyle w:val="ListParagraph"/>
        <w:numPr>
          <w:ilvl w:val="1"/>
          <w:numId w:val="20"/>
        </w:numPr>
        <w:tabs>
          <w:tab w:val="left" w:pos="965"/>
        </w:tabs>
        <w:spacing w:before="121" w:line="276" w:lineRule="auto"/>
        <w:ind w:right="1351"/>
      </w:pPr>
      <w:r>
        <w:t>We</w:t>
      </w:r>
      <w:r>
        <w:rPr>
          <w:spacing w:val="-6"/>
        </w:rPr>
        <w:t xml:space="preserve"> </w:t>
      </w:r>
      <w:proofErr w:type="spellStart"/>
      <w:r>
        <w:t>recognise</w:t>
      </w:r>
      <w:proofErr w:type="spellEnd"/>
      <w:r>
        <w:rPr>
          <w:spacing w:val="-4"/>
        </w:rPr>
        <w:t xml:space="preserve"> </w:t>
      </w:r>
      <w:r>
        <w:t>that</w:t>
      </w:r>
      <w:r>
        <w:rPr>
          <w:spacing w:val="-2"/>
        </w:rPr>
        <w:t xml:space="preserve"> </w:t>
      </w:r>
      <w:r>
        <w:t>child</w:t>
      </w:r>
      <w:r>
        <w:rPr>
          <w:spacing w:val="-4"/>
        </w:rPr>
        <w:t xml:space="preserve"> </w:t>
      </w:r>
      <w:r>
        <w:t>on</w:t>
      </w:r>
      <w:r>
        <w:rPr>
          <w:spacing w:val="-2"/>
        </w:rPr>
        <w:t xml:space="preserve"> </w:t>
      </w:r>
      <w:r>
        <w:t>child</w:t>
      </w:r>
      <w:r>
        <w:rPr>
          <w:spacing w:val="-1"/>
        </w:rPr>
        <w:t xml:space="preserve"> </w:t>
      </w:r>
      <w:r>
        <w:t>abuse</w:t>
      </w:r>
      <w:r>
        <w:rPr>
          <w:spacing w:val="-2"/>
        </w:rPr>
        <w:t xml:space="preserve"> </w:t>
      </w:r>
      <w:r>
        <w:t>can</w:t>
      </w:r>
      <w:r>
        <w:rPr>
          <w:spacing w:val="-7"/>
        </w:rPr>
        <w:t xml:space="preserve"> </w:t>
      </w:r>
      <w:r>
        <w:t>manifest</w:t>
      </w:r>
      <w:r>
        <w:rPr>
          <w:spacing w:val="-1"/>
        </w:rPr>
        <w:t xml:space="preserve"> </w:t>
      </w:r>
      <w:r>
        <w:t>itself in</w:t>
      </w:r>
      <w:r>
        <w:rPr>
          <w:spacing w:val="-4"/>
        </w:rPr>
        <w:t xml:space="preserve"> </w:t>
      </w:r>
      <w:r>
        <w:t>many</w:t>
      </w:r>
      <w:r>
        <w:rPr>
          <w:spacing w:val="-4"/>
        </w:rPr>
        <w:t xml:space="preserve"> </w:t>
      </w:r>
      <w:r>
        <w:t>ways</w:t>
      </w:r>
      <w:r>
        <w:rPr>
          <w:spacing w:val="-1"/>
        </w:rPr>
        <w:t xml:space="preserve"> </w:t>
      </w:r>
      <w:r>
        <w:t>such</w:t>
      </w:r>
      <w:r>
        <w:rPr>
          <w:spacing w:val="-2"/>
        </w:rPr>
        <w:t xml:space="preserve"> </w:t>
      </w:r>
      <w:r>
        <w:t>as,</w:t>
      </w:r>
      <w:r>
        <w:rPr>
          <w:spacing w:val="-3"/>
        </w:rPr>
        <w:t xml:space="preserve"> </w:t>
      </w:r>
      <w:r>
        <w:t>but not limited to:</w:t>
      </w:r>
    </w:p>
    <w:p w14:paraId="2785DDD9" w14:textId="77777777" w:rsidR="000E2A3C" w:rsidRDefault="005F29D3">
      <w:pPr>
        <w:pStyle w:val="ListParagraph"/>
        <w:numPr>
          <w:ilvl w:val="2"/>
          <w:numId w:val="20"/>
        </w:numPr>
        <w:tabs>
          <w:tab w:val="left" w:pos="1337"/>
        </w:tabs>
        <w:spacing w:before="120"/>
      </w:pPr>
      <w:r>
        <w:t>bullying</w:t>
      </w:r>
      <w:r>
        <w:rPr>
          <w:spacing w:val="-13"/>
        </w:rPr>
        <w:t xml:space="preserve"> </w:t>
      </w:r>
      <w:r>
        <w:t>(including</w:t>
      </w:r>
      <w:r>
        <w:rPr>
          <w:spacing w:val="-12"/>
        </w:rPr>
        <w:t xml:space="preserve"> </w:t>
      </w:r>
      <w:r>
        <w:t>cyberbullying,</w:t>
      </w:r>
      <w:r>
        <w:rPr>
          <w:spacing w:val="-11"/>
        </w:rPr>
        <w:t xml:space="preserve"> </w:t>
      </w:r>
      <w:r>
        <w:t>prejudice-based</w:t>
      </w:r>
      <w:r>
        <w:rPr>
          <w:spacing w:val="-14"/>
        </w:rPr>
        <w:t xml:space="preserve"> </w:t>
      </w:r>
      <w:r>
        <w:t>discriminatory</w:t>
      </w:r>
      <w:r>
        <w:rPr>
          <w:spacing w:val="-13"/>
        </w:rPr>
        <w:t xml:space="preserve"> </w:t>
      </w:r>
      <w:r>
        <w:rPr>
          <w:spacing w:val="-2"/>
        </w:rPr>
        <w:t>bullying);</w:t>
      </w:r>
    </w:p>
    <w:p w14:paraId="559C9B02" w14:textId="77777777" w:rsidR="000E2A3C" w:rsidRDefault="005F29D3">
      <w:pPr>
        <w:pStyle w:val="ListParagraph"/>
        <w:numPr>
          <w:ilvl w:val="2"/>
          <w:numId w:val="20"/>
        </w:numPr>
        <w:tabs>
          <w:tab w:val="left" w:pos="1337"/>
        </w:tabs>
        <w:spacing w:before="157"/>
      </w:pPr>
      <w:r>
        <w:t>Abuse</w:t>
      </w:r>
      <w:r>
        <w:rPr>
          <w:spacing w:val="-10"/>
        </w:rPr>
        <w:t xml:space="preserve"> </w:t>
      </w:r>
      <w:r>
        <w:t>in</w:t>
      </w:r>
      <w:r>
        <w:rPr>
          <w:spacing w:val="-8"/>
        </w:rPr>
        <w:t xml:space="preserve"> </w:t>
      </w:r>
      <w:r>
        <w:t>intimate</w:t>
      </w:r>
      <w:r>
        <w:rPr>
          <w:spacing w:val="-8"/>
        </w:rPr>
        <w:t xml:space="preserve"> </w:t>
      </w:r>
      <w:r>
        <w:t>personal</w:t>
      </w:r>
      <w:r>
        <w:rPr>
          <w:spacing w:val="-8"/>
        </w:rPr>
        <w:t xml:space="preserve"> </w:t>
      </w:r>
      <w:r>
        <w:t>relationships</w:t>
      </w:r>
      <w:r>
        <w:rPr>
          <w:spacing w:val="-8"/>
        </w:rPr>
        <w:t xml:space="preserve"> </w:t>
      </w:r>
      <w:r>
        <w:t>between</w:t>
      </w:r>
      <w:r>
        <w:rPr>
          <w:spacing w:val="-7"/>
        </w:rPr>
        <w:t xml:space="preserve"> </w:t>
      </w:r>
      <w:r>
        <w:rPr>
          <w:spacing w:val="-2"/>
        </w:rPr>
        <w:t>peers;</w:t>
      </w:r>
    </w:p>
    <w:p w14:paraId="73F37902" w14:textId="77777777" w:rsidR="000E2A3C" w:rsidRDefault="005F29D3">
      <w:pPr>
        <w:pStyle w:val="ListParagraph"/>
        <w:numPr>
          <w:ilvl w:val="2"/>
          <w:numId w:val="20"/>
        </w:numPr>
        <w:tabs>
          <w:tab w:val="left" w:pos="1337"/>
        </w:tabs>
        <w:spacing w:before="160" w:line="276" w:lineRule="auto"/>
        <w:ind w:right="1005"/>
      </w:pPr>
      <w:r>
        <w:t>physical</w:t>
      </w:r>
      <w:r>
        <w:rPr>
          <w:spacing w:val="-4"/>
        </w:rPr>
        <w:t xml:space="preserve"> </w:t>
      </w:r>
      <w:r>
        <w:t>abuse</w:t>
      </w:r>
      <w:r>
        <w:rPr>
          <w:spacing w:val="-3"/>
        </w:rPr>
        <w:t xml:space="preserve"> </w:t>
      </w:r>
      <w:r>
        <w:t>such</w:t>
      </w:r>
      <w:r>
        <w:rPr>
          <w:spacing w:val="-3"/>
        </w:rPr>
        <w:t xml:space="preserve"> </w:t>
      </w:r>
      <w:r>
        <w:t>as</w:t>
      </w:r>
      <w:r>
        <w:rPr>
          <w:spacing w:val="-7"/>
        </w:rPr>
        <w:t xml:space="preserve"> </w:t>
      </w:r>
      <w:r>
        <w:t>hitting,</w:t>
      </w:r>
      <w:r>
        <w:rPr>
          <w:spacing w:val="-4"/>
        </w:rPr>
        <w:t xml:space="preserve"> </w:t>
      </w:r>
      <w:r>
        <w:t>kicking,</w:t>
      </w:r>
      <w:r>
        <w:rPr>
          <w:spacing w:val="-2"/>
        </w:rPr>
        <w:t xml:space="preserve"> </w:t>
      </w:r>
      <w:r>
        <w:t>shaking,</w:t>
      </w:r>
      <w:r>
        <w:rPr>
          <w:spacing w:val="-4"/>
        </w:rPr>
        <w:t xml:space="preserve"> </w:t>
      </w:r>
      <w:r>
        <w:t>biting,</w:t>
      </w:r>
      <w:r>
        <w:rPr>
          <w:spacing w:val="-4"/>
        </w:rPr>
        <w:t xml:space="preserve"> </w:t>
      </w:r>
      <w:r>
        <w:t>hair</w:t>
      </w:r>
      <w:r>
        <w:rPr>
          <w:spacing w:val="-4"/>
        </w:rPr>
        <w:t xml:space="preserve"> </w:t>
      </w:r>
      <w:r>
        <w:t>pulling,</w:t>
      </w:r>
      <w:r>
        <w:rPr>
          <w:spacing w:val="-4"/>
        </w:rPr>
        <w:t xml:space="preserve"> </w:t>
      </w:r>
      <w:r>
        <w:t>or</w:t>
      </w:r>
      <w:r>
        <w:rPr>
          <w:spacing w:val="-4"/>
        </w:rPr>
        <w:t xml:space="preserve"> </w:t>
      </w:r>
      <w:r>
        <w:t>otherwise</w:t>
      </w:r>
      <w:r>
        <w:rPr>
          <w:spacing w:val="-3"/>
        </w:rPr>
        <w:t xml:space="preserve"> </w:t>
      </w:r>
      <w:r>
        <w:t>causing physical harm (this may include an online element which facilitates, threatens and/or encourages sexual violence);</w:t>
      </w:r>
    </w:p>
    <w:p w14:paraId="5E764766" w14:textId="77777777" w:rsidR="000E2A3C" w:rsidRDefault="005F29D3">
      <w:pPr>
        <w:pStyle w:val="ListParagraph"/>
        <w:numPr>
          <w:ilvl w:val="2"/>
          <w:numId w:val="20"/>
        </w:numPr>
        <w:tabs>
          <w:tab w:val="left" w:pos="1337"/>
        </w:tabs>
        <w:spacing w:before="118" w:line="278" w:lineRule="auto"/>
        <w:ind w:right="818"/>
      </w:pPr>
      <w:r>
        <w:t>sexual</w:t>
      </w:r>
      <w:r>
        <w:rPr>
          <w:spacing w:val="-2"/>
        </w:rPr>
        <w:t xml:space="preserve"> </w:t>
      </w:r>
      <w:r>
        <w:t>violence,</w:t>
      </w:r>
      <w:r>
        <w:rPr>
          <w:spacing w:val="-1"/>
        </w:rPr>
        <w:t xml:space="preserve"> </w:t>
      </w:r>
      <w:r>
        <w:t>such</w:t>
      </w:r>
      <w:r>
        <w:rPr>
          <w:spacing w:val="-2"/>
        </w:rPr>
        <w:t xml:space="preserve"> </w:t>
      </w:r>
      <w:r>
        <w:t>as</w:t>
      </w:r>
      <w:r>
        <w:rPr>
          <w:spacing w:val="-6"/>
        </w:rPr>
        <w:t xml:space="preserve"> </w:t>
      </w:r>
      <w:r>
        <w:t>rape,</w:t>
      </w:r>
      <w:r>
        <w:rPr>
          <w:spacing w:val="-3"/>
        </w:rPr>
        <w:t xml:space="preserve"> </w:t>
      </w:r>
      <w:r>
        <w:t>assault</w:t>
      </w:r>
      <w:r>
        <w:rPr>
          <w:spacing w:val="-3"/>
        </w:rPr>
        <w:t xml:space="preserve"> </w:t>
      </w:r>
      <w:r>
        <w:t>by</w:t>
      </w:r>
      <w:r>
        <w:rPr>
          <w:spacing w:val="-4"/>
        </w:rPr>
        <w:t xml:space="preserve"> </w:t>
      </w:r>
      <w:r>
        <w:t>penetration</w:t>
      </w:r>
      <w:r>
        <w:rPr>
          <w:spacing w:val="-2"/>
        </w:rPr>
        <w:t xml:space="preserve"> </w:t>
      </w:r>
      <w:r>
        <w:t>and</w:t>
      </w:r>
      <w:r>
        <w:rPr>
          <w:spacing w:val="-2"/>
        </w:rPr>
        <w:t xml:space="preserve"> </w:t>
      </w:r>
      <w:r>
        <w:t>sexual</w:t>
      </w:r>
      <w:r>
        <w:rPr>
          <w:spacing w:val="-2"/>
        </w:rPr>
        <w:t xml:space="preserve"> </w:t>
      </w:r>
      <w:r>
        <w:t>assault</w:t>
      </w:r>
      <w:r>
        <w:rPr>
          <w:spacing w:val="-3"/>
        </w:rPr>
        <w:t xml:space="preserve"> </w:t>
      </w:r>
      <w:r>
        <w:t>(this</w:t>
      </w:r>
      <w:r>
        <w:rPr>
          <w:spacing w:val="-1"/>
        </w:rPr>
        <w:t xml:space="preserve"> </w:t>
      </w:r>
      <w:r>
        <w:t>may</w:t>
      </w:r>
      <w:r>
        <w:rPr>
          <w:spacing w:val="-4"/>
        </w:rPr>
        <w:t xml:space="preserve"> </w:t>
      </w:r>
      <w:r>
        <w:t>include an online element which facilitates, threa</w:t>
      </w:r>
      <w:r>
        <w:t>tens and/or encourages sexual violence);</w:t>
      </w:r>
    </w:p>
    <w:p w14:paraId="7A9DEFB0" w14:textId="77777777" w:rsidR="000E2A3C" w:rsidRDefault="005F29D3">
      <w:pPr>
        <w:pStyle w:val="ListParagraph"/>
        <w:numPr>
          <w:ilvl w:val="2"/>
          <w:numId w:val="20"/>
        </w:numPr>
        <w:tabs>
          <w:tab w:val="left" w:pos="1337"/>
        </w:tabs>
        <w:spacing w:before="117" w:line="276" w:lineRule="auto"/>
        <w:ind w:right="1752"/>
      </w:pPr>
      <w:r>
        <w:t>sexual</w:t>
      </w:r>
      <w:r>
        <w:rPr>
          <w:spacing w:val="-3"/>
        </w:rPr>
        <w:t xml:space="preserve"> </w:t>
      </w:r>
      <w:r>
        <w:t>harassment,</w:t>
      </w:r>
      <w:r>
        <w:rPr>
          <w:spacing w:val="-4"/>
        </w:rPr>
        <w:t xml:space="preserve"> </w:t>
      </w:r>
      <w:r>
        <w:t>such</w:t>
      </w:r>
      <w:r>
        <w:rPr>
          <w:spacing w:val="-5"/>
        </w:rPr>
        <w:t xml:space="preserve"> </w:t>
      </w:r>
      <w:r>
        <w:t>as</w:t>
      </w:r>
      <w:r>
        <w:rPr>
          <w:spacing w:val="-3"/>
        </w:rPr>
        <w:t xml:space="preserve"> </w:t>
      </w:r>
      <w:r>
        <w:t>sexual</w:t>
      </w:r>
      <w:r>
        <w:rPr>
          <w:spacing w:val="-3"/>
        </w:rPr>
        <w:t xml:space="preserve"> </w:t>
      </w:r>
      <w:r>
        <w:t>comments,</w:t>
      </w:r>
      <w:r>
        <w:rPr>
          <w:spacing w:val="-4"/>
        </w:rPr>
        <w:t xml:space="preserve"> </w:t>
      </w:r>
      <w:r>
        <w:t>remarks,</w:t>
      </w:r>
      <w:r>
        <w:rPr>
          <w:spacing w:val="-4"/>
        </w:rPr>
        <w:t xml:space="preserve"> </w:t>
      </w:r>
      <w:r>
        <w:t>jokes</w:t>
      </w:r>
      <w:r>
        <w:rPr>
          <w:spacing w:val="-5"/>
        </w:rPr>
        <w:t xml:space="preserve"> </w:t>
      </w:r>
      <w:r>
        <w:t>and</w:t>
      </w:r>
      <w:r>
        <w:rPr>
          <w:spacing w:val="-5"/>
        </w:rPr>
        <w:t xml:space="preserve"> </w:t>
      </w:r>
      <w:r>
        <w:t>online</w:t>
      </w:r>
      <w:r>
        <w:rPr>
          <w:spacing w:val="-3"/>
        </w:rPr>
        <w:t xml:space="preserve"> </w:t>
      </w:r>
      <w:r>
        <w:t>sexual harassment, which may be stand-alone or part of a broader pattern of abuse;</w:t>
      </w:r>
    </w:p>
    <w:p w14:paraId="180138C3" w14:textId="77777777" w:rsidR="000E2A3C" w:rsidRDefault="005F29D3">
      <w:pPr>
        <w:pStyle w:val="ListParagraph"/>
        <w:numPr>
          <w:ilvl w:val="2"/>
          <w:numId w:val="20"/>
        </w:numPr>
        <w:tabs>
          <w:tab w:val="left" w:pos="1337"/>
        </w:tabs>
        <w:spacing w:line="276" w:lineRule="auto"/>
        <w:ind w:right="746"/>
      </w:pPr>
      <w:r>
        <w:t>causing</w:t>
      </w:r>
      <w:r>
        <w:rPr>
          <w:spacing w:val="-2"/>
        </w:rPr>
        <w:t xml:space="preserve"> </w:t>
      </w:r>
      <w:r>
        <w:t>someone</w:t>
      </w:r>
      <w:r>
        <w:rPr>
          <w:spacing w:val="-5"/>
        </w:rPr>
        <w:t xml:space="preserve"> </w:t>
      </w:r>
      <w:r>
        <w:t>to</w:t>
      </w:r>
      <w:r>
        <w:rPr>
          <w:spacing w:val="-2"/>
        </w:rPr>
        <w:t xml:space="preserve"> </w:t>
      </w:r>
      <w:r>
        <w:t>engage</w:t>
      </w:r>
      <w:r>
        <w:rPr>
          <w:spacing w:val="-4"/>
        </w:rPr>
        <w:t xml:space="preserve"> </w:t>
      </w:r>
      <w:r>
        <w:t>in</w:t>
      </w:r>
      <w:r>
        <w:rPr>
          <w:spacing w:val="-2"/>
        </w:rPr>
        <w:t xml:space="preserve"> </w:t>
      </w:r>
      <w:r>
        <w:t>sexual</w:t>
      </w:r>
      <w:r>
        <w:rPr>
          <w:spacing w:val="-2"/>
        </w:rPr>
        <w:t xml:space="preserve"> </w:t>
      </w:r>
      <w:r>
        <w:t>activity</w:t>
      </w:r>
      <w:r>
        <w:rPr>
          <w:spacing w:val="-2"/>
        </w:rPr>
        <w:t xml:space="preserve"> </w:t>
      </w:r>
      <w:r>
        <w:t>without</w:t>
      </w:r>
      <w:r>
        <w:rPr>
          <w:spacing w:val="-1"/>
        </w:rPr>
        <w:t xml:space="preserve"> </w:t>
      </w:r>
      <w:r>
        <w:t>consent, such</w:t>
      </w:r>
      <w:r>
        <w:rPr>
          <w:spacing w:val="-4"/>
        </w:rPr>
        <w:t xml:space="preserve"> </w:t>
      </w:r>
      <w:r>
        <w:t>as</w:t>
      </w:r>
      <w:r>
        <w:rPr>
          <w:spacing w:val="-6"/>
        </w:rPr>
        <w:t xml:space="preserve"> </w:t>
      </w:r>
      <w:r>
        <w:t>forcing</w:t>
      </w:r>
      <w:r>
        <w:rPr>
          <w:spacing w:val="-2"/>
        </w:rPr>
        <w:t xml:space="preserve"> </w:t>
      </w:r>
      <w:r>
        <w:t>someone</w:t>
      </w:r>
      <w:r>
        <w:rPr>
          <w:spacing w:val="-4"/>
        </w:rPr>
        <w:t xml:space="preserve"> </w:t>
      </w:r>
      <w:r>
        <w:t>to strip, touch themselves sexually, or to engage in sexual activity with a third party</w:t>
      </w:r>
      <w:r>
        <w:t>;</w:t>
      </w:r>
    </w:p>
    <w:p w14:paraId="01EB5434" w14:textId="77777777" w:rsidR="000E2A3C" w:rsidRDefault="005F29D3">
      <w:pPr>
        <w:pStyle w:val="ListParagraph"/>
        <w:numPr>
          <w:ilvl w:val="2"/>
          <w:numId w:val="20"/>
        </w:numPr>
        <w:tabs>
          <w:tab w:val="left" w:pos="1337"/>
        </w:tabs>
        <w:spacing w:before="121" w:line="276" w:lineRule="auto"/>
        <w:ind w:right="1613"/>
      </w:pPr>
      <w:r>
        <w:t>consensual</w:t>
      </w:r>
      <w:r>
        <w:rPr>
          <w:spacing w:val="-3"/>
        </w:rPr>
        <w:t xml:space="preserve"> </w:t>
      </w:r>
      <w:r>
        <w:t>and</w:t>
      </w:r>
      <w:r>
        <w:rPr>
          <w:spacing w:val="-3"/>
        </w:rPr>
        <w:t xml:space="preserve"> </w:t>
      </w:r>
      <w:r>
        <w:t>non-consensual</w:t>
      </w:r>
      <w:r>
        <w:rPr>
          <w:spacing w:val="-3"/>
        </w:rPr>
        <w:t xml:space="preserve"> </w:t>
      </w:r>
      <w:r>
        <w:t>sharing</w:t>
      </w:r>
      <w:r>
        <w:rPr>
          <w:spacing w:val="-1"/>
        </w:rPr>
        <w:t xml:space="preserve"> </w:t>
      </w:r>
      <w:r>
        <w:t>of</w:t>
      </w:r>
      <w:r>
        <w:rPr>
          <w:spacing w:val="-4"/>
        </w:rPr>
        <w:t xml:space="preserve"> </w:t>
      </w:r>
      <w:r>
        <w:t>nudes</w:t>
      </w:r>
      <w:r>
        <w:rPr>
          <w:spacing w:val="-5"/>
        </w:rPr>
        <w:t xml:space="preserve"> </w:t>
      </w:r>
      <w:r>
        <w:t>and</w:t>
      </w:r>
      <w:r>
        <w:rPr>
          <w:spacing w:val="-3"/>
        </w:rPr>
        <w:t xml:space="preserve"> </w:t>
      </w:r>
      <w:r>
        <w:t>semi</w:t>
      </w:r>
      <w:r>
        <w:rPr>
          <w:spacing w:val="-2"/>
        </w:rPr>
        <w:t xml:space="preserve"> </w:t>
      </w:r>
      <w:r>
        <w:t>nudes’</w:t>
      </w:r>
      <w:r>
        <w:rPr>
          <w:spacing w:val="-3"/>
        </w:rPr>
        <w:t xml:space="preserve"> </w:t>
      </w:r>
      <w:r>
        <w:t>images</w:t>
      </w:r>
      <w:r>
        <w:rPr>
          <w:spacing w:val="-5"/>
        </w:rPr>
        <w:t xml:space="preserve"> </w:t>
      </w:r>
      <w:r>
        <w:t>and</w:t>
      </w:r>
      <w:r>
        <w:rPr>
          <w:spacing w:val="-3"/>
        </w:rPr>
        <w:t xml:space="preserve"> </w:t>
      </w:r>
      <w:r>
        <w:t>or videos13 (also known as sexting or youth produced sexual imagery);</w:t>
      </w:r>
    </w:p>
    <w:p w14:paraId="3C0A0DAE" w14:textId="77777777" w:rsidR="000E2A3C" w:rsidRDefault="005F29D3">
      <w:pPr>
        <w:pStyle w:val="ListParagraph"/>
        <w:numPr>
          <w:ilvl w:val="2"/>
          <w:numId w:val="20"/>
        </w:numPr>
        <w:tabs>
          <w:tab w:val="left" w:pos="1337"/>
        </w:tabs>
        <w:spacing w:line="276" w:lineRule="auto"/>
        <w:ind w:right="1089"/>
      </w:pPr>
      <w:r>
        <w:t>up skirting, (now a criminal offence) which typically involves taking a picture under a person’s clothing with</w:t>
      </w:r>
      <w:r>
        <w:t>out them knowing, with the intention of viewing their genitals or buttocks</w:t>
      </w:r>
      <w:r>
        <w:rPr>
          <w:spacing w:val="-4"/>
        </w:rPr>
        <w:t xml:space="preserve"> </w:t>
      </w:r>
      <w:r>
        <w:t>to</w:t>
      </w:r>
      <w:r>
        <w:rPr>
          <w:spacing w:val="-2"/>
        </w:rPr>
        <w:t xml:space="preserve"> </w:t>
      </w:r>
      <w:r>
        <w:t>obtain</w:t>
      </w:r>
      <w:r>
        <w:rPr>
          <w:spacing w:val="-2"/>
        </w:rPr>
        <w:t xml:space="preserve"> </w:t>
      </w:r>
      <w:r>
        <w:t>sexual</w:t>
      </w:r>
      <w:r>
        <w:rPr>
          <w:spacing w:val="-5"/>
        </w:rPr>
        <w:t xml:space="preserve"> </w:t>
      </w:r>
      <w:r>
        <w:t>gratification,</w:t>
      </w:r>
      <w:r>
        <w:rPr>
          <w:spacing w:val="-3"/>
        </w:rPr>
        <w:t xml:space="preserve"> </w:t>
      </w:r>
      <w:r>
        <w:t>or</w:t>
      </w:r>
      <w:r>
        <w:rPr>
          <w:spacing w:val="-3"/>
        </w:rPr>
        <w:t xml:space="preserve"> </w:t>
      </w:r>
      <w:r>
        <w:t>cause</w:t>
      </w:r>
      <w:r>
        <w:rPr>
          <w:spacing w:val="-4"/>
        </w:rPr>
        <w:t xml:space="preserve"> </w:t>
      </w:r>
      <w:r>
        <w:t>the</w:t>
      </w:r>
      <w:r>
        <w:rPr>
          <w:spacing w:val="-2"/>
        </w:rPr>
        <w:t xml:space="preserve"> </w:t>
      </w:r>
      <w:r>
        <w:t>victim</w:t>
      </w:r>
      <w:r>
        <w:rPr>
          <w:spacing w:val="-1"/>
        </w:rPr>
        <w:t xml:space="preserve"> </w:t>
      </w:r>
      <w:r>
        <w:t>humiliation,</w:t>
      </w:r>
      <w:r>
        <w:rPr>
          <w:spacing w:val="-3"/>
        </w:rPr>
        <w:t xml:space="preserve"> </w:t>
      </w:r>
      <w:r>
        <w:t>distress</w:t>
      </w:r>
      <w:r>
        <w:rPr>
          <w:spacing w:val="-2"/>
        </w:rPr>
        <w:t xml:space="preserve"> </w:t>
      </w:r>
      <w:r>
        <w:t>or</w:t>
      </w:r>
      <w:r>
        <w:rPr>
          <w:spacing w:val="-3"/>
        </w:rPr>
        <w:t xml:space="preserve"> </w:t>
      </w:r>
      <w:r>
        <w:t>alarm;</w:t>
      </w:r>
    </w:p>
    <w:p w14:paraId="68BBAE4B" w14:textId="77777777" w:rsidR="000E2A3C" w:rsidRDefault="005F29D3">
      <w:pPr>
        <w:pStyle w:val="ListParagraph"/>
        <w:numPr>
          <w:ilvl w:val="2"/>
          <w:numId w:val="20"/>
        </w:numPr>
        <w:tabs>
          <w:tab w:val="left" w:pos="1337"/>
        </w:tabs>
        <w:spacing w:before="121"/>
      </w:pPr>
      <w:r>
        <w:t>sexting</w:t>
      </w:r>
      <w:r>
        <w:rPr>
          <w:spacing w:val="-6"/>
        </w:rPr>
        <w:t xml:space="preserve"> </w:t>
      </w:r>
      <w:r>
        <w:t>(also</w:t>
      </w:r>
      <w:r>
        <w:rPr>
          <w:spacing w:val="-6"/>
        </w:rPr>
        <w:t xml:space="preserve"> </w:t>
      </w:r>
      <w:r>
        <w:t>known</w:t>
      </w:r>
      <w:r>
        <w:rPr>
          <w:spacing w:val="-5"/>
        </w:rPr>
        <w:t xml:space="preserve"> </w:t>
      </w:r>
      <w:r>
        <w:t>as</w:t>
      </w:r>
      <w:r>
        <w:rPr>
          <w:spacing w:val="-4"/>
        </w:rPr>
        <w:t xml:space="preserve"> </w:t>
      </w:r>
      <w:r>
        <w:t>youth</w:t>
      </w:r>
      <w:r>
        <w:rPr>
          <w:spacing w:val="-5"/>
        </w:rPr>
        <w:t xml:space="preserve"> </w:t>
      </w:r>
      <w:r>
        <w:t>produced</w:t>
      </w:r>
      <w:r>
        <w:rPr>
          <w:spacing w:val="-7"/>
        </w:rPr>
        <w:t xml:space="preserve"> </w:t>
      </w:r>
      <w:r>
        <w:t>sexual</w:t>
      </w:r>
      <w:r>
        <w:rPr>
          <w:spacing w:val="-5"/>
        </w:rPr>
        <w:t xml:space="preserve"> </w:t>
      </w:r>
      <w:r>
        <w:t>imagery);</w:t>
      </w:r>
      <w:r>
        <w:rPr>
          <w:spacing w:val="-3"/>
        </w:rPr>
        <w:t xml:space="preserve"> </w:t>
      </w:r>
      <w:r>
        <w:rPr>
          <w:spacing w:val="-5"/>
        </w:rPr>
        <w:t>and</w:t>
      </w:r>
    </w:p>
    <w:p w14:paraId="031A5B2D" w14:textId="77777777" w:rsidR="000E2A3C" w:rsidRDefault="000E2A3C">
      <w:pPr>
        <w:pStyle w:val="ListParagraph"/>
        <w:sectPr w:rsidR="000E2A3C">
          <w:pgSz w:w="11910" w:h="16840"/>
          <w:pgMar w:top="900" w:right="283" w:bottom="840" w:left="708" w:header="0" w:footer="651" w:gutter="0"/>
          <w:cols w:space="720"/>
        </w:sectPr>
      </w:pPr>
    </w:p>
    <w:p w14:paraId="25287E5A" w14:textId="77777777" w:rsidR="000E2A3C" w:rsidRDefault="005F29D3">
      <w:pPr>
        <w:pStyle w:val="ListParagraph"/>
        <w:numPr>
          <w:ilvl w:val="2"/>
          <w:numId w:val="20"/>
        </w:numPr>
        <w:tabs>
          <w:tab w:val="left" w:pos="1337"/>
        </w:tabs>
        <w:spacing w:before="82" w:line="276" w:lineRule="auto"/>
        <w:ind w:right="721"/>
        <w:jc w:val="both"/>
      </w:pPr>
      <w:r>
        <w:lastRenderedPageBreak/>
        <w:t>initiation/hazing</w:t>
      </w:r>
      <w:r>
        <w:rPr>
          <w:spacing w:val="-2"/>
        </w:rPr>
        <w:t xml:space="preserve"> </w:t>
      </w:r>
      <w:r>
        <w:t>type</w:t>
      </w:r>
      <w:r>
        <w:rPr>
          <w:spacing w:val="-4"/>
        </w:rPr>
        <w:t xml:space="preserve"> </w:t>
      </w:r>
      <w:r>
        <w:t>violence</w:t>
      </w:r>
      <w:r>
        <w:rPr>
          <w:spacing w:val="-4"/>
        </w:rPr>
        <w:t xml:space="preserve"> </w:t>
      </w:r>
      <w:r>
        <w:t>and</w:t>
      </w:r>
      <w:r>
        <w:rPr>
          <w:spacing w:val="-5"/>
        </w:rPr>
        <w:t xml:space="preserve"> </w:t>
      </w:r>
      <w:r>
        <w:t>rituals</w:t>
      </w:r>
      <w:r>
        <w:rPr>
          <w:spacing w:val="-5"/>
        </w:rPr>
        <w:t xml:space="preserve"> </w:t>
      </w:r>
      <w:r>
        <w:t>(this</w:t>
      </w:r>
      <w:r>
        <w:rPr>
          <w:spacing w:val="-5"/>
        </w:rPr>
        <w:t xml:space="preserve"> </w:t>
      </w:r>
      <w:r>
        <w:t>could</w:t>
      </w:r>
      <w:r>
        <w:rPr>
          <w:spacing w:val="-4"/>
        </w:rPr>
        <w:t xml:space="preserve"> </w:t>
      </w:r>
      <w:r>
        <w:t>include</w:t>
      </w:r>
      <w:r>
        <w:rPr>
          <w:spacing w:val="-4"/>
        </w:rPr>
        <w:t xml:space="preserve"> </w:t>
      </w:r>
      <w:r>
        <w:t>activities</w:t>
      </w:r>
      <w:r>
        <w:rPr>
          <w:spacing w:val="-4"/>
        </w:rPr>
        <w:t xml:space="preserve"> </w:t>
      </w:r>
      <w:r>
        <w:t>involving</w:t>
      </w:r>
      <w:r>
        <w:rPr>
          <w:spacing w:val="-2"/>
        </w:rPr>
        <w:t xml:space="preserve"> </w:t>
      </w:r>
      <w:r>
        <w:t>harassment, abuse or</w:t>
      </w:r>
      <w:r>
        <w:rPr>
          <w:spacing w:val="-1"/>
        </w:rPr>
        <w:t xml:space="preserve"> </w:t>
      </w:r>
      <w:r>
        <w:t>humiliation used as a</w:t>
      </w:r>
      <w:r>
        <w:rPr>
          <w:spacing w:val="-2"/>
        </w:rPr>
        <w:t xml:space="preserve"> </w:t>
      </w:r>
      <w:r>
        <w:t>way</w:t>
      </w:r>
      <w:r>
        <w:rPr>
          <w:spacing w:val="-2"/>
        </w:rPr>
        <w:t xml:space="preserve"> </w:t>
      </w:r>
      <w:r>
        <w:t>of initiating a</w:t>
      </w:r>
      <w:r>
        <w:rPr>
          <w:spacing w:val="-1"/>
        </w:rPr>
        <w:t xml:space="preserve"> </w:t>
      </w:r>
      <w:r>
        <w:t>person into</w:t>
      </w:r>
      <w:r>
        <w:rPr>
          <w:spacing w:val="-2"/>
        </w:rPr>
        <w:t xml:space="preserve"> </w:t>
      </w:r>
      <w:r>
        <w:t>a</w:t>
      </w:r>
      <w:r>
        <w:rPr>
          <w:spacing w:val="-2"/>
        </w:rPr>
        <w:t xml:space="preserve"> </w:t>
      </w:r>
      <w:r>
        <w:t>group</w:t>
      </w:r>
      <w:r>
        <w:rPr>
          <w:spacing w:val="-2"/>
        </w:rPr>
        <w:t xml:space="preserve"> </w:t>
      </w:r>
      <w:r>
        <w:t>and</w:t>
      </w:r>
      <w:r>
        <w:rPr>
          <w:spacing w:val="-2"/>
        </w:rPr>
        <w:t xml:space="preserve"> </w:t>
      </w:r>
      <w:r>
        <w:t>may</w:t>
      </w:r>
      <w:r>
        <w:rPr>
          <w:spacing w:val="-2"/>
        </w:rPr>
        <w:t xml:space="preserve"> </w:t>
      </w:r>
      <w:r>
        <w:t>also include an online element).</w:t>
      </w:r>
    </w:p>
    <w:p w14:paraId="1D841499" w14:textId="77777777" w:rsidR="000E2A3C" w:rsidRDefault="005F29D3">
      <w:pPr>
        <w:pStyle w:val="ListParagraph"/>
        <w:numPr>
          <w:ilvl w:val="1"/>
          <w:numId w:val="20"/>
        </w:numPr>
        <w:tabs>
          <w:tab w:val="left" w:pos="965"/>
        </w:tabs>
        <w:spacing w:line="276" w:lineRule="auto"/>
        <w:ind w:right="1073"/>
      </w:pPr>
      <w:r>
        <w:t>In</w:t>
      </w:r>
      <w:r>
        <w:rPr>
          <w:spacing w:val="-3"/>
        </w:rPr>
        <w:t xml:space="preserve"> </w:t>
      </w:r>
      <w:r>
        <w:t>cases</w:t>
      </w:r>
      <w:r>
        <w:rPr>
          <w:spacing w:val="-2"/>
        </w:rPr>
        <w:t xml:space="preserve"> </w:t>
      </w:r>
      <w:r>
        <w:t>where</w:t>
      </w:r>
      <w:r>
        <w:rPr>
          <w:spacing w:val="-2"/>
        </w:rPr>
        <w:t xml:space="preserve"> </w:t>
      </w:r>
      <w:r>
        <w:t>child</w:t>
      </w:r>
      <w:r>
        <w:rPr>
          <w:spacing w:val="-3"/>
        </w:rPr>
        <w:t xml:space="preserve"> </w:t>
      </w:r>
      <w:r>
        <w:t>on</w:t>
      </w:r>
      <w:r>
        <w:rPr>
          <w:spacing w:val="-6"/>
        </w:rPr>
        <w:t xml:space="preserve"> </w:t>
      </w:r>
      <w:r>
        <w:t>child</w:t>
      </w:r>
      <w:r>
        <w:rPr>
          <w:spacing w:val="-2"/>
        </w:rPr>
        <w:t xml:space="preserve"> </w:t>
      </w:r>
      <w:r>
        <w:t>abuse</w:t>
      </w:r>
      <w:r>
        <w:rPr>
          <w:spacing w:val="-3"/>
        </w:rPr>
        <w:t xml:space="preserve"> </w:t>
      </w:r>
      <w:r>
        <w:t>is</w:t>
      </w:r>
      <w:r>
        <w:rPr>
          <w:spacing w:val="-2"/>
        </w:rPr>
        <w:t xml:space="preserve"> </w:t>
      </w:r>
      <w:r>
        <w:t>identified</w:t>
      </w:r>
      <w:r>
        <w:rPr>
          <w:spacing w:val="-7"/>
        </w:rPr>
        <w:t xml:space="preserve"> </w:t>
      </w:r>
      <w:r>
        <w:t>we will</w:t>
      </w:r>
      <w:r>
        <w:rPr>
          <w:spacing w:val="-3"/>
        </w:rPr>
        <w:t xml:space="preserve"> </w:t>
      </w:r>
      <w:r>
        <w:t>follow</w:t>
      </w:r>
      <w:r>
        <w:rPr>
          <w:spacing w:val="-5"/>
        </w:rPr>
        <w:t xml:space="preserve"> </w:t>
      </w:r>
      <w:r>
        <w:t>the</w:t>
      </w:r>
      <w:r>
        <w:rPr>
          <w:spacing w:val="-3"/>
        </w:rPr>
        <w:t xml:space="preserve"> </w:t>
      </w:r>
      <w:r>
        <w:t>procedures</w:t>
      </w:r>
      <w:r>
        <w:rPr>
          <w:spacing w:val="-2"/>
        </w:rPr>
        <w:t xml:space="preserve"> </w:t>
      </w:r>
      <w:r>
        <w:t>laid</w:t>
      </w:r>
      <w:r>
        <w:rPr>
          <w:spacing w:val="-3"/>
        </w:rPr>
        <w:t xml:space="preserve"> </w:t>
      </w:r>
      <w:r>
        <w:t>out</w:t>
      </w:r>
      <w:r>
        <w:rPr>
          <w:spacing w:val="-1"/>
        </w:rPr>
        <w:t xml:space="preserve"> </w:t>
      </w:r>
      <w:r>
        <w:t>in</w:t>
      </w:r>
      <w:r>
        <w:rPr>
          <w:spacing w:val="-3"/>
        </w:rPr>
        <w:t xml:space="preserve"> </w:t>
      </w:r>
      <w:r>
        <w:t xml:space="preserve">our </w:t>
      </w:r>
      <w:proofErr w:type="gramStart"/>
      <w:r>
        <w:t>child on child</w:t>
      </w:r>
      <w:proofErr w:type="gramEnd"/>
      <w:r>
        <w:t xml:space="preserve"> abuse policy, taking a contextual approach to support all children and young people who have been affected by the situation.</w:t>
      </w:r>
    </w:p>
    <w:p w14:paraId="6F16EA26" w14:textId="77777777" w:rsidR="000E2A3C" w:rsidRDefault="005F29D3">
      <w:pPr>
        <w:pStyle w:val="ListParagraph"/>
        <w:numPr>
          <w:ilvl w:val="1"/>
          <w:numId w:val="20"/>
        </w:numPr>
        <w:tabs>
          <w:tab w:val="left" w:pos="965"/>
        </w:tabs>
        <w:spacing w:before="121" w:line="276" w:lineRule="auto"/>
        <w:ind w:right="713"/>
      </w:pPr>
      <w:r>
        <w:t>Some</w:t>
      </w:r>
      <w:r>
        <w:rPr>
          <w:spacing w:val="-1"/>
        </w:rPr>
        <w:t xml:space="preserve"> </w:t>
      </w:r>
      <w:r>
        <w:t>of</w:t>
      </w:r>
      <w:r>
        <w:rPr>
          <w:spacing w:val="-3"/>
        </w:rPr>
        <w:t xml:space="preserve"> </w:t>
      </w:r>
      <w:r>
        <w:t>these</w:t>
      </w:r>
      <w:r>
        <w:rPr>
          <w:spacing w:val="-2"/>
        </w:rPr>
        <w:t xml:space="preserve"> </w:t>
      </w:r>
      <w:proofErr w:type="spellStart"/>
      <w:r>
        <w:t>behaviours</w:t>
      </w:r>
      <w:proofErr w:type="spellEnd"/>
      <w:r>
        <w:rPr>
          <w:spacing w:val="-1"/>
        </w:rPr>
        <w:t xml:space="preserve"> </w:t>
      </w:r>
      <w:r>
        <w:t>will</w:t>
      </w:r>
      <w:r>
        <w:rPr>
          <w:spacing w:val="-2"/>
        </w:rPr>
        <w:t xml:space="preserve"> </w:t>
      </w:r>
      <w:r>
        <w:t>be</w:t>
      </w:r>
      <w:r>
        <w:rPr>
          <w:spacing w:val="-2"/>
        </w:rPr>
        <w:t xml:space="preserve"> </w:t>
      </w:r>
      <w:r>
        <w:t>handled</w:t>
      </w:r>
      <w:r>
        <w:rPr>
          <w:spacing w:val="-2"/>
        </w:rPr>
        <w:t xml:space="preserve"> </w:t>
      </w:r>
      <w:r>
        <w:t>with</w:t>
      </w:r>
      <w:r>
        <w:rPr>
          <w:spacing w:val="-2"/>
        </w:rPr>
        <w:t xml:space="preserve"> </w:t>
      </w:r>
      <w:r>
        <w:t>reference</w:t>
      </w:r>
      <w:r>
        <w:rPr>
          <w:spacing w:val="-4"/>
        </w:rPr>
        <w:t xml:space="preserve"> </w:t>
      </w:r>
      <w:r>
        <w:t>to</w:t>
      </w:r>
      <w:r>
        <w:rPr>
          <w:spacing w:val="-2"/>
        </w:rPr>
        <w:t xml:space="preserve"> </w:t>
      </w:r>
      <w:r>
        <w:t>other</w:t>
      </w:r>
      <w:r>
        <w:rPr>
          <w:spacing w:val="-3"/>
        </w:rPr>
        <w:t xml:space="preserve"> </w:t>
      </w:r>
      <w:r>
        <w:t>policies</w:t>
      </w:r>
      <w:r>
        <w:rPr>
          <w:spacing w:val="-2"/>
        </w:rPr>
        <w:t xml:space="preserve"> </w:t>
      </w:r>
      <w:r>
        <w:t>in</w:t>
      </w:r>
      <w:r>
        <w:rPr>
          <w:spacing w:val="-2"/>
        </w:rPr>
        <w:t xml:space="preserve"> </w:t>
      </w:r>
      <w:r>
        <w:t>school</w:t>
      </w:r>
      <w:r>
        <w:rPr>
          <w:spacing w:val="-3"/>
        </w:rPr>
        <w:t xml:space="preserve"> </w:t>
      </w:r>
      <w:r>
        <w:t>such</w:t>
      </w:r>
      <w:r>
        <w:rPr>
          <w:spacing w:val="-4"/>
        </w:rPr>
        <w:t xml:space="preserve"> </w:t>
      </w:r>
      <w:r>
        <w:t>as</w:t>
      </w:r>
      <w:r>
        <w:rPr>
          <w:spacing w:val="-4"/>
        </w:rPr>
        <w:t xml:space="preserve"> </w:t>
      </w:r>
      <w:r>
        <w:t xml:space="preserve">the </w:t>
      </w:r>
      <w:proofErr w:type="spellStart"/>
      <w:r>
        <w:t>behaviour</w:t>
      </w:r>
      <w:proofErr w:type="spellEnd"/>
      <w:r>
        <w:t xml:space="preserve"> policy</w:t>
      </w:r>
      <w:r>
        <w:rPr>
          <w:vertAlign w:val="superscript"/>
        </w:rPr>
        <w:t>2</w:t>
      </w:r>
      <w:r>
        <w:t xml:space="preserve"> anti-bullying policy, child protection policy and online safety, including approaches</w:t>
      </w:r>
      <w:r>
        <w:rPr>
          <w:spacing w:val="-4"/>
        </w:rPr>
        <w:t xml:space="preserve"> </w:t>
      </w:r>
      <w:r>
        <w:t>to</w:t>
      </w:r>
      <w:r>
        <w:rPr>
          <w:spacing w:val="-6"/>
        </w:rPr>
        <w:t xml:space="preserve"> </w:t>
      </w:r>
      <w:r>
        <w:t>filtering</w:t>
      </w:r>
      <w:r>
        <w:rPr>
          <w:spacing w:val="-2"/>
        </w:rPr>
        <w:t xml:space="preserve"> </w:t>
      </w:r>
      <w:r>
        <w:t>and</w:t>
      </w:r>
      <w:r>
        <w:rPr>
          <w:spacing w:val="-2"/>
        </w:rPr>
        <w:t xml:space="preserve"> </w:t>
      </w:r>
      <w:r>
        <w:t>monitoring, policy</w:t>
      </w:r>
      <w:r>
        <w:rPr>
          <w:vertAlign w:val="superscript"/>
        </w:rPr>
        <w:t>3</w:t>
      </w:r>
      <w:r>
        <w:t>, although</w:t>
      </w:r>
      <w:r>
        <w:rPr>
          <w:spacing w:val="-4"/>
        </w:rPr>
        <w:t xml:space="preserve"> </w:t>
      </w:r>
      <w:r>
        <w:t>if any</w:t>
      </w:r>
      <w:r>
        <w:rPr>
          <w:spacing w:val="-4"/>
        </w:rPr>
        <w:t xml:space="preserve"> </w:t>
      </w:r>
      <w:r>
        <w:t>doubt over</w:t>
      </w:r>
      <w:r>
        <w:rPr>
          <w:spacing w:val="-3"/>
        </w:rPr>
        <w:t xml:space="preserve"> </w:t>
      </w:r>
      <w:r>
        <w:t>the</w:t>
      </w:r>
      <w:r>
        <w:rPr>
          <w:spacing w:val="-2"/>
        </w:rPr>
        <w:t xml:space="preserve"> </w:t>
      </w:r>
      <w:r>
        <w:t>correct</w:t>
      </w:r>
      <w:r>
        <w:rPr>
          <w:spacing w:val="-3"/>
        </w:rPr>
        <w:t xml:space="preserve"> </w:t>
      </w:r>
      <w:r>
        <w:t>response, staff, volunteers and visito</w:t>
      </w:r>
      <w:r>
        <w:t>rs should not hesitate to report concerns following normal safeguarding procedures. It may be that offering support and disciplinary actions may occur at the same time, for instance, in the perpetrator's case.</w:t>
      </w:r>
    </w:p>
    <w:p w14:paraId="5D21B953" w14:textId="77777777" w:rsidR="000E2A3C" w:rsidRDefault="005F29D3">
      <w:pPr>
        <w:pStyle w:val="ListParagraph"/>
        <w:numPr>
          <w:ilvl w:val="1"/>
          <w:numId w:val="20"/>
        </w:numPr>
        <w:tabs>
          <w:tab w:val="left" w:pos="965"/>
        </w:tabs>
      </w:pPr>
      <w:r>
        <w:t>Our</w:t>
      </w:r>
      <w:r>
        <w:rPr>
          <w:spacing w:val="-9"/>
        </w:rPr>
        <w:t xml:space="preserve"> </w:t>
      </w:r>
      <w:r>
        <w:t>child-on-child</w:t>
      </w:r>
      <w:r>
        <w:rPr>
          <w:spacing w:val="-6"/>
        </w:rPr>
        <w:t xml:space="preserve"> </w:t>
      </w:r>
      <w:r>
        <w:t>abuse</w:t>
      </w:r>
      <w:r>
        <w:rPr>
          <w:spacing w:val="-11"/>
        </w:rPr>
        <w:t xml:space="preserve"> </w:t>
      </w:r>
      <w:r>
        <w:t>policy</w:t>
      </w:r>
      <w:r>
        <w:rPr>
          <w:spacing w:val="-8"/>
        </w:rPr>
        <w:t xml:space="preserve"> </w:t>
      </w:r>
      <w:r>
        <w:t>includes</w:t>
      </w:r>
      <w:r>
        <w:rPr>
          <w:spacing w:val="-6"/>
        </w:rPr>
        <w:t xml:space="preserve"> </w:t>
      </w:r>
      <w:r>
        <w:t>the</w:t>
      </w:r>
      <w:r>
        <w:rPr>
          <w:spacing w:val="-7"/>
        </w:rPr>
        <w:t xml:space="preserve"> </w:t>
      </w:r>
      <w:r>
        <w:t>following</w:t>
      </w:r>
      <w:r>
        <w:rPr>
          <w:spacing w:val="-4"/>
        </w:rPr>
        <w:t xml:space="preserve"> </w:t>
      </w:r>
      <w:r>
        <w:rPr>
          <w:spacing w:val="-2"/>
        </w:rPr>
        <w:t>information:</w:t>
      </w:r>
    </w:p>
    <w:p w14:paraId="71CF995D" w14:textId="77777777" w:rsidR="000E2A3C" w:rsidRDefault="005F29D3">
      <w:pPr>
        <w:pStyle w:val="ListParagraph"/>
        <w:numPr>
          <w:ilvl w:val="2"/>
          <w:numId w:val="20"/>
        </w:numPr>
        <w:tabs>
          <w:tab w:val="left" w:pos="1337"/>
        </w:tabs>
        <w:spacing w:before="157"/>
      </w:pPr>
      <w:r>
        <w:t>Procedures</w:t>
      </w:r>
      <w:r>
        <w:rPr>
          <w:spacing w:val="-8"/>
        </w:rPr>
        <w:t xml:space="preserve"> </w:t>
      </w:r>
      <w:r>
        <w:t>to</w:t>
      </w:r>
      <w:r>
        <w:rPr>
          <w:spacing w:val="-8"/>
        </w:rPr>
        <w:t xml:space="preserve"> </w:t>
      </w:r>
      <w:proofErr w:type="spellStart"/>
      <w:r>
        <w:t>minimise</w:t>
      </w:r>
      <w:proofErr w:type="spellEnd"/>
      <w:r>
        <w:rPr>
          <w:spacing w:val="-7"/>
        </w:rPr>
        <w:t xml:space="preserve"> </w:t>
      </w:r>
      <w:r>
        <w:t>the</w:t>
      </w:r>
      <w:r>
        <w:rPr>
          <w:spacing w:val="-6"/>
        </w:rPr>
        <w:t xml:space="preserve"> </w:t>
      </w:r>
      <w:r>
        <w:t>risk</w:t>
      </w:r>
      <w:r>
        <w:rPr>
          <w:spacing w:val="-5"/>
        </w:rPr>
        <w:t xml:space="preserve"> </w:t>
      </w:r>
      <w:r>
        <w:t>of</w:t>
      </w:r>
      <w:r>
        <w:rPr>
          <w:spacing w:val="-1"/>
        </w:rPr>
        <w:t xml:space="preserve"> </w:t>
      </w:r>
      <w:r>
        <w:t>child-on-child</w:t>
      </w:r>
      <w:r>
        <w:rPr>
          <w:spacing w:val="-4"/>
        </w:rPr>
        <w:t xml:space="preserve"> </w:t>
      </w:r>
      <w:r>
        <w:rPr>
          <w:spacing w:val="-2"/>
        </w:rPr>
        <w:t>abuse.</w:t>
      </w:r>
    </w:p>
    <w:p w14:paraId="443B7A6C" w14:textId="77777777" w:rsidR="000E2A3C" w:rsidRDefault="005F29D3">
      <w:pPr>
        <w:pStyle w:val="ListParagraph"/>
        <w:numPr>
          <w:ilvl w:val="2"/>
          <w:numId w:val="20"/>
        </w:numPr>
        <w:tabs>
          <w:tab w:val="left" w:pos="1337"/>
        </w:tabs>
        <w:spacing w:before="161"/>
      </w:pPr>
      <w:r>
        <w:t>How</w:t>
      </w:r>
      <w:r>
        <w:rPr>
          <w:spacing w:val="-8"/>
        </w:rPr>
        <w:t xml:space="preserve"> </w:t>
      </w:r>
      <w:r>
        <w:t>allegations</w:t>
      </w:r>
      <w:r>
        <w:rPr>
          <w:spacing w:val="-4"/>
        </w:rPr>
        <w:t xml:space="preserve"> </w:t>
      </w:r>
      <w:r>
        <w:t>are</w:t>
      </w:r>
      <w:r>
        <w:rPr>
          <w:spacing w:val="-6"/>
        </w:rPr>
        <w:t xml:space="preserve"> </w:t>
      </w:r>
      <w:r>
        <w:t>recorded</w:t>
      </w:r>
      <w:r>
        <w:rPr>
          <w:spacing w:val="-4"/>
        </w:rPr>
        <w:t xml:space="preserve"> </w:t>
      </w:r>
      <w:r>
        <w:t>and</w:t>
      </w:r>
      <w:r>
        <w:rPr>
          <w:spacing w:val="-7"/>
        </w:rPr>
        <w:t xml:space="preserve"> </w:t>
      </w:r>
      <w:r>
        <w:t>dealt</w:t>
      </w:r>
      <w:r>
        <w:rPr>
          <w:spacing w:val="-2"/>
        </w:rPr>
        <w:t xml:space="preserve"> </w:t>
      </w:r>
      <w:r>
        <w:rPr>
          <w:spacing w:val="-4"/>
        </w:rPr>
        <w:t>with.</w:t>
      </w:r>
    </w:p>
    <w:p w14:paraId="38D461F8" w14:textId="77777777" w:rsidR="000E2A3C" w:rsidRDefault="005F29D3">
      <w:pPr>
        <w:pStyle w:val="ListParagraph"/>
        <w:numPr>
          <w:ilvl w:val="2"/>
          <w:numId w:val="20"/>
        </w:numPr>
        <w:tabs>
          <w:tab w:val="left" w:pos="1337"/>
        </w:tabs>
        <w:spacing w:before="157" w:line="276" w:lineRule="auto"/>
        <w:ind w:right="1192"/>
      </w:pPr>
      <w:r>
        <w:t>Clear</w:t>
      </w:r>
      <w:r>
        <w:rPr>
          <w:spacing w:val="-2"/>
        </w:rPr>
        <w:t xml:space="preserve"> </w:t>
      </w:r>
      <w:r>
        <w:t>processes</w:t>
      </w:r>
      <w:r>
        <w:rPr>
          <w:spacing w:val="-2"/>
        </w:rPr>
        <w:t xml:space="preserve"> </w:t>
      </w:r>
      <w:r>
        <w:t>as</w:t>
      </w:r>
      <w:r>
        <w:rPr>
          <w:spacing w:val="-5"/>
        </w:rPr>
        <w:t xml:space="preserve"> </w:t>
      </w:r>
      <w:r>
        <w:t>to</w:t>
      </w:r>
      <w:r>
        <w:rPr>
          <w:spacing w:val="-5"/>
        </w:rPr>
        <w:t xml:space="preserve"> </w:t>
      </w:r>
      <w:r>
        <w:t>how</w:t>
      </w:r>
      <w:r>
        <w:rPr>
          <w:spacing w:val="-3"/>
        </w:rPr>
        <w:t xml:space="preserve"> </w:t>
      </w:r>
      <w:r>
        <w:t>victims,</w:t>
      </w:r>
      <w:r>
        <w:rPr>
          <w:spacing w:val="-1"/>
        </w:rPr>
        <w:t xml:space="preserve"> </w:t>
      </w:r>
      <w:r>
        <w:t>perpetrators</w:t>
      </w:r>
      <w:r>
        <w:rPr>
          <w:spacing w:val="-5"/>
        </w:rPr>
        <w:t xml:space="preserve"> </w:t>
      </w:r>
      <w:r>
        <w:t>and</w:t>
      </w:r>
      <w:r>
        <w:rPr>
          <w:spacing w:val="-3"/>
        </w:rPr>
        <w:t xml:space="preserve"> </w:t>
      </w:r>
      <w:r>
        <w:t>any</w:t>
      </w:r>
      <w:r>
        <w:rPr>
          <w:spacing w:val="-5"/>
        </w:rPr>
        <w:t xml:space="preserve"> </w:t>
      </w:r>
      <w:r>
        <w:t>other</w:t>
      </w:r>
      <w:r>
        <w:rPr>
          <w:spacing w:val="-4"/>
        </w:rPr>
        <w:t xml:space="preserve"> </w:t>
      </w:r>
      <w:r>
        <w:t>children</w:t>
      </w:r>
      <w:r>
        <w:rPr>
          <w:spacing w:val="-3"/>
        </w:rPr>
        <w:t xml:space="preserve"> </w:t>
      </w:r>
      <w:r>
        <w:t>affected</w:t>
      </w:r>
      <w:r>
        <w:rPr>
          <w:spacing w:val="-3"/>
        </w:rPr>
        <w:t xml:space="preserve"> </w:t>
      </w:r>
      <w:r>
        <w:t>will</w:t>
      </w:r>
      <w:r>
        <w:rPr>
          <w:spacing w:val="-3"/>
        </w:rPr>
        <w:t xml:space="preserve"> </w:t>
      </w:r>
      <w:r>
        <w:t xml:space="preserve">be </w:t>
      </w:r>
      <w:r>
        <w:rPr>
          <w:spacing w:val="-2"/>
        </w:rPr>
        <w:t>supported</w:t>
      </w:r>
    </w:p>
    <w:p w14:paraId="46BF2DAD" w14:textId="77777777" w:rsidR="000E2A3C" w:rsidRDefault="005F29D3">
      <w:pPr>
        <w:pStyle w:val="ListParagraph"/>
        <w:numPr>
          <w:ilvl w:val="1"/>
          <w:numId w:val="20"/>
        </w:numPr>
        <w:tabs>
          <w:tab w:val="left" w:pos="965"/>
        </w:tabs>
        <w:spacing w:line="276" w:lineRule="auto"/>
        <w:ind w:right="691"/>
      </w:pPr>
      <w:r>
        <w:t xml:space="preserve">Our child-on-child abuse policy covers all aspects of child-on-child abuse but concentrates on child-on-child abuse in the context of sexual harassment and sexual violence. It is compliant with the statutory guidance on child-on-child abuse as set out in </w:t>
      </w:r>
      <w:proofErr w:type="spellStart"/>
      <w:r>
        <w:t>K</w:t>
      </w:r>
      <w:r>
        <w:t>CSiE</w:t>
      </w:r>
      <w:proofErr w:type="spellEnd"/>
      <w:r>
        <w:t xml:space="preserve"> (September 2025) and should be read in conjunction with the Local Safeguarding Children Board's (LSCB) Safeguarding</w:t>
      </w:r>
      <w:r>
        <w:rPr>
          <w:spacing w:val="-1"/>
        </w:rPr>
        <w:t xml:space="preserve"> </w:t>
      </w:r>
      <w:r>
        <w:t>Policy</w:t>
      </w:r>
      <w:r>
        <w:rPr>
          <w:spacing w:val="-5"/>
        </w:rPr>
        <w:t xml:space="preserve"> </w:t>
      </w:r>
      <w:r>
        <w:t>and</w:t>
      </w:r>
      <w:r>
        <w:rPr>
          <w:spacing w:val="-5"/>
        </w:rPr>
        <w:t xml:space="preserve"> </w:t>
      </w:r>
      <w:r>
        <w:t>Procedures,</w:t>
      </w:r>
      <w:r>
        <w:rPr>
          <w:spacing w:val="-1"/>
        </w:rPr>
        <w:t xml:space="preserve"> </w:t>
      </w:r>
      <w:r>
        <w:t>and</w:t>
      </w:r>
      <w:r>
        <w:rPr>
          <w:spacing w:val="-5"/>
        </w:rPr>
        <w:t xml:space="preserve"> </w:t>
      </w:r>
      <w:r>
        <w:t>any</w:t>
      </w:r>
      <w:r>
        <w:rPr>
          <w:spacing w:val="-5"/>
        </w:rPr>
        <w:t xml:space="preserve"> </w:t>
      </w:r>
      <w:r>
        <w:t>relevant</w:t>
      </w:r>
      <w:r>
        <w:rPr>
          <w:spacing w:val="-1"/>
        </w:rPr>
        <w:t xml:space="preserve"> </w:t>
      </w:r>
      <w:r>
        <w:t>Practice</w:t>
      </w:r>
      <w:r>
        <w:rPr>
          <w:spacing w:val="-5"/>
        </w:rPr>
        <w:t xml:space="preserve"> </w:t>
      </w:r>
      <w:r>
        <w:t>Guidance.</w:t>
      </w:r>
      <w:r>
        <w:rPr>
          <w:spacing w:val="-4"/>
        </w:rPr>
        <w:t xml:space="preserve"> </w:t>
      </w:r>
      <w:r>
        <w:t>The</w:t>
      </w:r>
      <w:r>
        <w:rPr>
          <w:spacing w:val="-5"/>
        </w:rPr>
        <w:t xml:space="preserve"> </w:t>
      </w:r>
      <w:r>
        <w:t>school</w:t>
      </w:r>
      <w:r>
        <w:rPr>
          <w:spacing w:val="-4"/>
        </w:rPr>
        <w:t xml:space="preserve"> </w:t>
      </w:r>
      <w:r>
        <w:t>has</w:t>
      </w:r>
      <w:r>
        <w:rPr>
          <w:spacing w:val="-5"/>
        </w:rPr>
        <w:t xml:space="preserve"> </w:t>
      </w:r>
      <w:r>
        <w:t>also written this policy considering the ‘Sexual Violence and</w:t>
      </w:r>
      <w:r>
        <w:t xml:space="preserve"> Sexual Harassment between Children in Schools and Colleges’ guidance 2018.</w:t>
      </w:r>
    </w:p>
    <w:p w14:paraId="2F4823BC" w14:textId="77777777" w:rsidR="000E2A3C" w:rsidRDefault="005F29D3">
      <w:pPr>
        <w:pStyle w:val="Heading3"/>
        <w:spacing w:before="244"/>
      </w:pPr>
      <w:r>
        <w:rPr>
          <w:noProof/>
        </w:rPr>
        <mc:AlternateContent>
          <mc:Choice Requires="wps">
            <w:drawing>
              <wp:anchor distT="0" distB="0" distL="0" distR="0" simplePos="0" relativeHeight="487615488" behindDoc="1" locked="0" layoutInCell="1" allowOverlap="1" wp14:anchorId="4EC53777" wp14:editId="7EEDB501">
                <wp:simplePos x="0" y="0"/>
                <wp:positionH relativeFrom="page">
                  <wp:posOffset>594359</wp:posOffset>
                </wp:positionH>
                <wp:positionV relativeFrom="paragraph">
                  <wp:posOffset>367051</wp:posOffset>
                </wp:positionV>
                <wp:extent cx="6373495" cy="27940"/>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036D419" id="Graphic 178" o:spid="_x0000_s1026" style="position:absolute;margin-left:46.8pt;margin-top:28.9pt;width:501.85pt;height:2.2pt;z-index:-1570099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" path="m6373114,l,,,27432r6373114,l6373114,xe" fillcolor="#365f91" stroked="f">
                <v:path arrowok="t"/>
                <w10:wrap type="topAndBottom" anchorx="page"/>
              </v:shape>
            </w:pict>
          </mc:Fallback>
        </mc:AlternateContent>
      </w:r>
      <w:r>
        <w:rPr>
          <w:b w:val="0"/>
          <w:noProof/>
        </w:rPr>
        <w:drawing>
          <wp:inline distT="0" distB="0" distL="0" distR="0" wp14:anchorId="0045F355" wp14:editId="1694C30C">
            <wp:extent cx="186597" cy="110459"/>
            <wp:effectExtent l="0" t="0" r="0" b="0"/>
            <wp:docPr id="179" name="Imag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91" cstate="print"/>
                    <a:stretch>
                      <a:fillRect/>
                    </a:stretch>
                  </pic:blipFill>
                  <pic:spPr>
                    <a:xfrm>
                      <a:off x="0" y="0"/>
                      <a:ext cx="186597" cy="110459"/>
                    </a:xfrm>
                    <a:prstGeom prst="rect">
                      <a:avLst/>
                    </a:prstGeom>
                  </pic:spPr>
                </pic:pic>
              </a:graphicData>
            </a:graphic>
          </wp:inline>
        </w:drawing>
      </w:r>
      <w:r>
        <w:rPr>
          <w:rFonts w:ascii="Times New Roman"/>
          <w:b w:val="0"/>
          <w:spacing w:val="-12"/>
          <w:sz w:val="20"/>
        </w:rPr>
        <w:t xml:space="preserve"> </w:t>
      </w:r>
      <w:bookmarkStart w:id="67" w:name="_bookmark67"/>
      <w:bookmarkEnd w:id="67"/>
      <w:r>
        <w:t>Sexual</w:t>
      </w:r>
      <w:r>
        <w:rPr>
          <w:spacing w:val="-2"/>
        </w:rPr>
        <w:t xml:space="preserve"> </w:t>
      </w:r>
      <w:r>
        <w:t>violence</w:t>
      </w:r>
      <w:r>
        <w:rPr>
          <w:spacing w:val="-3"/>
        </w:rPr>
        <w:t xml:space="preserve"> </w:t>
      </w:r>
      <w:r>
        <w:t>and</w:t>
      </w:r>
      <w:r>
        <w:rPr>
          <w:spacing w:val="-6"/>
        </w:rPr>
        <w:t xml:space="preserve"> </w:t>
      </w:r>
      <w:r>
        <w:t>sexual</w:t>
      </w:r>
      <w:r>
        <w:rPr>
          <w:spacing w:val="-3"/>
        </w:rPr>
        <w:t xml:space="preserve"> </w:t>
      </w:r>
      <w:r>
        <w:t>harassment</w:t>
      </w:r>
    </w:p>
    <w:p w14:paraId="7D8FAD9F" w14:textId="77777777" w:rsidR="000E2A3C" w:rsidRDefault="005F29D3">
      <w:pPr>
        <w:pStyle w:val="ListParagraph"/>
        <w:numPr>
          <w:ilvl w:val="1"/>
          <w:numId w:val="19"/>
        </w:numPr>
        <w:tabs>
          <w:tab w:val="left" w:pos="965"/>
        </w:tabs>
        <w:spacing w:before="122" w:line="276" w:lineRule="auto"/>
        <w:ind w:right="749"/>
      </w:pPr>
      <w:r>
        <w:t>Sexual violence and sexual harassment can occur between two children of any age and sex. Incidents</w:t>
      </w:r>
      <w:r>
        <w:rPr>
          <w:spacing w:val="-1"/>
        </w:rPr>
        <w:t xml:space="preserve"> </w:t>
      </w:r>
      <w:r>
        <w:t>of this</w:t>
      </w:r>
      <w:r>
        <w:rPr>
          <w:spacing w:val="-2"/>
        </w:rPr>
        <w:t xml:space="preserve"> </w:t>
      </w:r>
      <w:r>
        <w:t>nature could happen inside, outs</w:t>
      </w:r>
      <w:r>
        <w:t>ide of school</w:t>
      </w:r>
      <w:r>
        <w:rPr>
          <w:spacing w:val="-1"/>
        </w:rPr>
        <w:t xml:space="preserve"> </w:t>
      </w:r>
      <w:r>
        <w:t>or online.</w:t>
      </w:r>
      <w:r>
        <w:rPr>
          <w:spacing w:val="-1"/>
        </w:rPr>
        <w:t xml:space="preserve"> </w:t>
      </w:r>
      <w:r>
        <w:t>It</w:t>
      </w:r>
      <w:r>
        <w:rPr>
          <w:spacing w:val="-1"/>
        </w:rPr>
        <w:t xml:space="preserve"> </w:t>
      </w:r>
      <w:r>
        <w:t>can occur</w:t>
      </w:r>
      <w:r>
        <w:rPr>
          <w:spacing w:val="-1"/>
        </w:rPr>
        <w:t xml:space="preserve"> </w:t>
      </w:r>
      <w:r>
        <w:t>through</w:t>
      </w:r>
      <w:r>
        <w:rPr>
          <w:spacing w:val="-2"/>
        </w:rPr>
        <w:t xml:space="preserve"> </w:t>
      </w:r>
      <w:r>
        <w:t>a group of children sexually assaulting or sexually harassing a single child or group of children. Sexual violence</w:t>
      </w:r>
      <w:r>
        <w:rPr>
          <w:spacing w:val="-2"/>
        </w:rPr>
        <w:t xml:space="preserve"> </w:t>
      </w:r>
      <w:r>
        <w:t>and</w:t>
      </w:r>
      <w:r>
        <w:rPr>
          <w:spacing w:val="-2"/>
        </w:rPr>
        <w:t xml:space="preserve"> </w:t>
      </w:r>
      <w:r>
        <w:t>sexual</w:t>
      </w:r>
      <w:r>
        <w:rPr>
          <w:spacing w:val="-3"/>
        </w:rPr>
        <w:t xml:space="preserve"> </w:t>
      </w:r>
      <w:r>
        <w:t>harassment</w:t>
      </w:r>
      <w:r>
        <w:rPr>
          <w:spacing w:val="-3"/>
        </w:rPr>
        <w:t xml:space="preserve"> </w:t>
      </w:r>
      <w:r>
        <w:t>exist on</w:t>
      </w:r>
      <w:r>
        <w:rPr>
          <w:spacing w:val="-4"/>
        </w:rPr>
        <w:t xml:space="preserve"> </w:t>
      </w:r>
      <w:r>
        <w:t>a</w:t>
      </w:r>
      <w:r>
        <w:rPr>
          <w:spacing w:val="-2"/>
        </w:rPr>
        <w:t xml:space="preserve"> </w:t>
      </w:r>
      <w:r>
        <w:t>continuum</w:t>
      </w:r>
      <w:r>
        <w:rPr>
          <w:spacing w:val="-1"/>
        </w:rPr>
        <w:t xml:space="preserve"> </w:t>
      </w:r>
      <w:r>
        <w:t>and</w:t>
      </w:r>
      <w:r>
        <w:rPr>
          <w:spacing w:val="-4"/>
        </w:rPr>
        <w:t xml:space="preserve"> </w:t>
      </w:r>
      <w:r>
        <w:t>may</w:t>
      </w:r>
      <w:r>
        <w:rPr>
          <w:spacing w:val="-4"/>
        </w:rPr>
        <w:t xml:space="preserve"> </w:t>
      </w:r>
      <w:r>
        <w:t>overlap;</w:t>
      </w:r>
      <w:r>
        <w:rPr>
          <w:spacing w:val="-3"/>
        </w:rPr>
        <w:t xml:space="preserve"> </w:t>
      </w:r>
      <w:r>
        <w:t>they</w:t>
      </w:r>
      <w:r>
        <w:rPr>
          <w:spacing w:val="-4"/>
        </w:rPr>
        <w:t xml:space="preserve"> </w:t>
      </w:r>
      <w:r>
        <w:t>can</w:t>
      </w:r>
      <w:r>
        <w:rPr>
          <w:spacing w:val="-2"/>
        </w:rPr>
        <w:t xml:space="preserve"> </w:t>
      </w:r>
      <w:r>
        <w:t>occur online and face to face (both physically and verbally) and are never acceptable. Even if there are no reported cases of child-on-child abuse, such abuse may still be taking place and is simply not being reported.</w:t>
      </w:r>
    </w:p>
    <w:p w14:paraId="0C04B429" w14:textId="77777777" w:rsidR="000E2A3C" w:rsidRDefault="005F29D3">
      <w:pPr>
        <w:pStyle w:val="ListParagraph"/>
        <w:numPr>
          <w:ilvl w:val="1"/>
          <w:numId w:val="19"/>
        </w:numPr>
        <w:tabs>
          <w:tab w:val="left" w:pos="965"/>
        </w:tabs>
        <w:spacing w:before="121" w:line="276" w:lineRule="auto"/>
        <w:ind w:right="743"/>
      </w:pPr>
      <w:r>
        <w:t>Children who are victims of sexual vi</w:t>
      </w:r>
      <w:r>
        <w:t>olence and sexual harassment wherever it happens, will likely find the experience stressful and distressing. This will adversely affect their educational attainment and will be worsened if the alleged perpetrator(s) attends the same school. Staff should be</w:t>
      </w:r>
      <w:r>
        <w:t xml:space="preserve"> aware that it is</w:t>
      </w:r>
      <w:r>
        <w:rPr>
          <w:spacing w:val="-1"/>
        </w:rPr>
        <w:t xml:space="preserve"> </w:t>
      </w:r>
      <w:r>
        <w:t>more likely</w:t>
      </w:r>
      <w:r>
        <w:rPr>
          <w:spacing w:val="-1"/>
        </w:rPr>
        <w:t xml:space="preserve"> </w:t>
      </w:r>
      <w:r>
        <w:t>that</w:t>
      </w:r>
      <w:r>
        <w:rPr>
          <w:spacing w:val="-2"/>
        </w:rPr>
        <w:t xml:space="preserve"> </w:t>
      </w:r>
      <w:r>
        <w:t>girls will be the</w:t>
      </w:r>
      <w:r>
        <w:rPr>
          <w:spacing w:val="-1"/>
        </w:rPr>
        <w:t xml:space="preserve"> </w:t>
      </w:r>
      <w:r>
        <w:t>victims of sexual</w:t>
      </w:r>
      <w:r>
        <w:rPr>
          <w:spacing w:val="-2"/>
        </w:rPr>
        <w:t xml:space="preserve"> </w:t>
      </w:r>
      <w:r>
        <w:t>violence and sexual harassment, and</w:t>
      </w:r>
      <w:r>
        <w:rPr>
          <w:spacing w:val="-1"/>
        </w:rPr>
        <w:t xml:space="preserve"> </w:t>
      </w:r>
      <w:r>
        <w:t>more likely</w:t>
      </w:r>
      <w:r>
        <w:rPr>
          <w:spacing w:val="-1"/>
        </w:rPr>
        <w:t xml:space="preserve"> </w:t>
      </w:r>
      <w:r>
        <w:t>it will be perpetrated</w:t>
      </w:r>
      <w:r>
        <w:rPr>
          <w:spacing w:val="-1"/>
        </w:rPr>
        <w:t xml:space="preserve"> </w:t>
      </w:r>
      <w:r>
        <w:t>by</w:t>
      </w:r>
      <w:r>
        <w:rPr>
          <w:spacing w:val="-1"/>
        </w:rPr>
        <w:t xml:space="preserve"> </w:t>
      </w:r>
      <w:r>
        <w:t>boys. Regardless</w:t>
      </w:r>
      <w:r>
        <w:rPr>
          <w:spacing w:val="-1"/>
        </w:rPr>
        <w:t xml:space="preserve"> </w:t>
      </w:r>
      <w:r>
        <w:t>of the sex</w:t>
      </w:r>
      <w:r>
        <w:rPr>
          <w:spacing w:val="-1"/>
        </w:rPr>
        <w:t xml:space="preserve"> </w:t>
      </w:r>
      <w:r>
        <w:t>of the</w:t>
      </w:r>
      <w:r>
        <w:rPr>
          <w:spacing w:val="-1"/>
        </w:rPr>
        <w:t xml:space="preserve"> </w:t>
      </w:r>
      <w:r>
        <w:t>victim, they</w:t>
      </w:r>
      <w:r>
        <w:rPr>
          <w:spacing w:val="-4"/>
        </w:rPr>
        <w:t xml:space="preserve"> </w:t>
      </w:r>
      <w:r>
        <w:t>should</w:t>
      </w:r>
      <w:r>
        <w:rPr>
          <w:spacing w:val="-2"/>
        </w:rPr>
        <w:t xml:space="preserve"> </w:t>
      </w:r>
      <w:r>
        <w:t>never</w:t>
      </w:r>
      <w:r>
        <w:rPr>
          <w:spacing w:val="-2"/>
        </w:rPr>
        <w:t xml:space="preserve"> </w:t>
      </w:r>
      <w:r>
        <w:t>be</w:t>
      </w:r>
      <w:r>
        <w:rPr>
          <w:spacing w:val="-4"/>
        </w:rPr>
        <w:t xml:space="preserve"> </w:t>
      </w:r>
      <w:r>
        <w:t>given</w:t>
      </w:r>
      <w:r>
        <w:rPr>
          <w:spacing w:val="-2"/>
        </w:rPr>
        <w:t xml:space="preserve"> </w:t>
      </w:r>
      <w:r>
        <w:t>the</w:t>
      </w:r>
      <w:r>
        <w:rPr>
          <w:spacing w:val="-4"/>
        </w:rPr>
        <w:t xml:space="preserve"> </w:t>
      </w:r>
      <w:r>
        <w:t>impression</w:t>
      </w:r>
      <w:r>
        <w:rPr>
          <w:spacing w:val="-2"/>
        </w:rPr>
        <w:t xml:space="preserve"> </w:t>
      </w:r>
      <w:r>
        <w:t>that</w:t>
      </w:r>
      <w:r>
        <w:rPr>
          <w:spacing w:val="-3"/>
        </w:rPr>
        <w:t xml:space="preserve"> </w:t>
      </w:r>
      <w:r>
        <w:t>they</w:t>
      </w:r>
      <w:r>
        <w:rPr>
          <w:spacing w:val="-4"/>
        </w:rPr>
        <w:t xml:space="preserve"> </w:t>
      </w:r>
      <w:r>
        <w:t>are</w:t>
      </w:r>
      <w:r>
        <w:rPr>
          <w:spacing w:val="-2"/>
        </w:rPr>
        <w:t xml:space="preserve"> </w:t>
      </w:r>
      <w:r>
        <w:t>creating</w:t>
      </w:r>
      <w:r>
        <w:rPr>
          <w:spacing w:val="-1"/>
        </w:rPr>
        <w:t xml:space="preserve"> </w:t>
      </w:r>
      <w:r>
        <w:t>a</w:t>
      </w:r>
      <w:r>
        <w:rPr>
          <w:spacing w:val="-4"/>
        </w:rPr>
        <w:t xml:space="preserve"> </w:t>
      </w:r>
      <w:r>
        <w:t>p</w:t>
      </w:r>
      <w:r>
        <w:t>roblem</w:t>
      </w:r>
      <w:r>
        <w:rPr>
          <w:spacing w:val="-2"/>
        </w:rPr>
        <w:t xml:space="preserve"> </w:t>
      </w:r>
      <w:r>
        <w:t>by</w:t>
      </w:r>
      <w:r>
        <w:rPr>
          <w:spacing w:val="-4"/>
        </w:rPr>
        <w:t xml:space="preserve"> </w:t>
      </w:r>
      <w:r>
        <w:t>reporting</w:t>
      </w:r>
      <w:r>
        <w:rPr>
          <w:spacing w:val="-2"/>
        </w:rPr>
        <w:t xml:space="preserve"> </w:t>
      </w:r>
      <w:r>
        <w:t xml:space="preserve">sexual violence or sexual harassment. Nor should a victim ever be made to feel ashamed for making a report (pages 112 and 113 of </w:t>
      </w:r>
      <w:proofErr w:type="spellStart"/>
      <w:r>
        <w:t>KCSiE</w:t>
      </w:r>
      <w:proofErr w:type="spellEnd"/>
      <w:r>
        <w:t xml:space="preserve"> outlines possible support mechanisms for the victim). Abuse that occurs online or outside of the scho</w:t>
      </w:r>
      <w:r>
        <w:t>ol should not be downplayed and treated equally seriously. A child may not disclose directly, and staff must be vigilant, and rather than</w:t>
      </w:r>
    </w:p>
    <w:p w14:paraId="2B804510" w14:textId="77777777" w:rsidR="000E2A3C" w:rsidRDefault="005F29D3">
      <w:pPr>
        <w:pStyle w:val="BodyText"/>
        <w:spacing w:before="9"/>
        <w:ind w:left="0" w:firstLine="0"/>
        <w:rPr>
          <w:sz w:val="17"/>
        </w:rPr>
      </w:pPr>
      <w:r>
        <w:rPr>
          <w:noProof/>
          <w:sz w:val="17"/>
        </w:rPr>
        <mc:AlternateContent>
          <mc:Choice Requires="wps">
            <w:drawing>
              <wp:anchor distT="0" distB="0" distL="0" distR="0" simplePos="0" relativeHeight="487616000" behindDoc="1" locked="0" layoutInCell="1" allowOverlap="1" wp14:anchorId="640B5B8E" wp14:editId="22C447A3">
                <wp:simplePos x="0" y="0"/>
                <wp:positionH relativeFrom="page">
                  <wp:posOffset>612648</wp:posOffset>
                </wp:positionH>
                <wp:positionV relativeFrom="paragraph">
                  <wp:posOffset>145154</wp:posOffset>
                </wp:positionV>
                <wp:extent cx="1829435" cy="7620"/>
                <wp:effectExtent l="0" t="0" r="0" b="0"/>
                <wp:wrapTopAndBottom/>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651E63" id="Graphic 180" o:spid="_x0000_s1026" style="position:absolute;margin-left:48.25pt;margin-top:11.45pt;width:144.05pt;height:.6pt;z-index:-1570048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" path="m1829054,l,,,7620r1829054,l1829054,xe" fillcolor="black" stroked="f">
                <v:path arrowok="t"/>
                <w10:wrap type="topAndBottom" anchorx="page"/>
              </v:shape>
            </w:pict>
          </mc:Fallback>
        </mc:AlternateContent>
      </w:r>
    </w:p>
    <w:p w14:paraId="72E64B2E" w14:textId="77777777" w:rsidR="000E2A3C" w:rsidRDefault="005F29D3">
      <w:pPr>
        <w:pStyle w:val="BodyText"/>
        <w:spacing w:before="132"/>
        <w:ind w:left="256" w:firstLine="0"/>
      </w:pPr>
      <w:r>
        <w:rPr>
          <w:vertAlign w:val="superscript"/>
        </w:rPr>
        <w:t>2</w:t>
      </w:r>
      <w:r>
        <w:rPr>
          <w:spacing w:val="-4"/>
        </w:rPr>
        <w:t xml:space="preserve"> </w:t>
      </w:r>
      <w:r>
        <w:t>all</w:t>
      </w:r>
      <w:r>
        <w:rPr>
          <w:spacing w:val="-4"/>
        </w:rPr>
        <w:t xml:space="preserve"> </w:t>
      </w:r>
      <w:r>
        <w:t>schools</w:t>
      </w:r>
      <w:r>
        <w:rPr>
          <w:spacing w:val="-3"/>
        </w:rPr>
        <w:t xml:space="preserve"> </w:t>
      </w:r>
      <w:r>
        <w:t>are</w:t>
      </w:r>
      <w:r>
        <w:rPr>
          <w:spacing w:val="-6"/>
        </w:rPr>
        <w:t xml:space="preserve"> </w:t>
      </w:r>
      <w:r>
        <w:t>required</w:t>
      </w:r>
      <w:r>
        <w:rPr>
          <w:spacing w:val="-6"/>
        </w:rPr>
        <w:t xml:space="preserve"> </w:t>
      </w:r>
      <w:r>
        <w:t>to</w:t>
      </w:r>
      <w:r>
        <w:rPr>
          <w:spacing w:val="-4"/>
        </w:rPr>
        <w:t xml:space="preserve"> </w:t>
      </w:r>
      <w:r>
        <w:t>have</w:t>
      </w:r>
      <w:r>
        <w:rPr>
          <w:spacing w:val="-4"/>
        </w:rPr>
        <w:t xml:space="preserve"> </w:t>
      </w:r>
      <w:r>
        <w:t>a</w:t>
      </w:r>
      <w:r>
        <w:rPr>
          <w:spacing w:val="-3"/>
        </w:rPr>
        <w:t xml:space="preserve"> </w:t>
      </w:r>
      <w:proofErr w:type="spellStart"/>
      <w:r>
        <w:t>behaviour</w:t>
      </w:r>
      <w:proofErr w:type="spellEnd"/>
      <w:r>
        <w:rPr>
          <w:spacing w:val="-3"/>
        </w:rPr>
        <w:t xml:space="preserve"> </w:t>
      </w:r>
      <w:proofErr w:type="gramStart"/>
      <w:r>
        <w:t>policy,</w:t>
      </w:r>
      <w:proofErr w:type="gramEnd"/>
      <w:r>
        <w:rPr>
          <w:spacing w:val="-5"/>
        </w:rPr>
        <w:t xml:space="preserve"> </w:t>
      </w:r>
      <w:r>
        <w:t>further</w:t>
      </w:r>
      <w:r>
        <w:rPr>
          <w:spacing w:val="-6"/>
        </w:rPr>
        <w:t xml:space="preserve"> </w:t>
      </w:r>
      <w:r>
        <w:t>guidance</w:t>
      </w:r>
      <w:r>
        <w:rPr>
          <w:spacing w:val="-4"/>
        </w:rPr>
        <w:t xml:space="preserve"> </w:t>
      </w:r>
      <w:r>
        <w:t>can</w:t>
      </w:r>
      <w:r>
        <w:rPr>
          <w:spacing w:val="-6"/>
        </w:rPr>
        <w:t xml:space="preserve"> </w:t>
      </w:r>
      <w:r>
        <w:t>be</w:t>
      </w:r>
      <w:r>
        <w:rPr>
          <w:spacing w:val="-6"/>
        </w:rPr>
        <w:t xml:space="preserve"> </w:t>
      </w:r>
      <w:r>
        <w:t>found</w:t>
      </w:r>
      <w:r>
        <w:rPr>
          <w:spacing w:val="-2"/>
        </w:rPr>
        <w:t xml:space="preserve"> </w:t>
      </w:r>
      <w:hyperlink r:id="rId138">
        <w:r>
          <w:rPr>
            <w:color w:val="0000FF"/>
            <w:spacing w:val="-4"/>
            <w:u w:val="single" w:color="0000FF"/>
          </w:rPr>
          <w:t>here</w:t>
        </w:r>
      </w:hyperlink>
    </w:p>
    <w:p w14:paraId="07DF11C9" w14:textId="77777777" w:rsidR="000E2A3C" w:rsidRDefault="000E2A3C">
      <w:pPr>
        <w:pStyle w:val="BodyText"/>
        <w:spacing w:before="74"/>
        <w:ind w:left="0" w:firstLine="0"/>
      </w:pPr>
    </w:p>
    <w:p w14:paraId="13B9F90E" w14:textId="77777777" w:rsidR="000E2A3C" w:rsidRDefault="005F29D3">
      <w:pPr>
        <w:pStyle w:val="BodyText"/>
        <w:spacing w:before="1"/>
        <w:ind w:left="256" w:firstLine="0"/>
      </w:pPr>
      <w:r>
        <w:rPr>
          <w:w w:val="80"/>
          <w:vertAlign w:val="superscript"/>
        </w:rPr>
        <w:t>3</w:t>
      </w:r>
      <w:r>
        <w:rPr>
          <w:spacing w:val="9"/>
        </w:rPr>
        <w:t xml:space="preserve"> </w:t>
      </w:r>
      <w:r>
        <w:rPr>
          <w:w w:val="80"/>
        </w:rPr>
        <w:t>Refer</w:t>
      </w:r>
      <w:r>
        <w:rPr>
          <w:spacing w:val="-2"/>
        </w:rPr>
        <w:t xml:space="preserve"> </w:t>
      </w:r>
      <w:r>
        <w:rPr>
          <w:w w:val="80"/>
        </w:rPr>
        <w:t>to</w:t>
      </w:r>
      <w:r>
        <w:rPr>
          <w:spacing w:val="-3"/>
        </w:rPr>
        <w:t xml:space="preserve"> </w:t>
      </w:r>
      <w:r>
        <w:rPr>
          <w:w w:val="80"/>
        </w:rPr>
        <w:t>the</w:t>
      </w:r>
      <w:r>
        <w:rPr>
          <w:spacing w:val="-3"/>
        </w:rPr>
        <w:t xml:space="preserve"> </w:t>
      </w:r>
      <w:r>
        <w:rPr>
          <w:w w:val="80"/>
        </w:rPr>
        <w:t>Department</w:t>
      </w:r>
      <w:r>
        <w:rPr>
          <w:spacing w:val="-3"/>
        </w:rPr>
        <w:t xml:space="preserve"> </w:t>
      </w:r>
      <w:r>
        <w:rPr>
          <w:w w:val="80"/>
        </w:rPr>
        <w:t>for</w:t>
      </w:r>
      <w:r>
        <w:rPr>
          <w:spacing w:val="-3"/>
        </w:rPr>
        <w:t xml:space="preserve"> </w:t>
      </w:r>
      <w:r>
        <w:rPr>
          <w:w w:val="80"/>
        </w:rPr>
        <w:t>Education’s</w:t>
      </w:r>
      <w:r>
        <w:rPr>
          <w:spacing w:val="-4"/>
        </w:rPr>
        <w:t xml:space="preserve"> </w:t>
      </w:r>
      <w:hyperlink r:id="rId139">
        <w:r>
          <w:rPr>
            <w:color w:val="0000FF"/>
            <w:w w:val="80"/>
            <w:u w:val="single" w:color="0000FF"/>
          </w:rPr>
          <w:t>filtering</w:t>
        </w:r>
        <w:r>
          <w:rPr>
            <w:color w:val="0000FF"/>
            <w:spacing w:val="-2"/>
            <w:u w:val="single" w:color="0000FF"/>
          </w:rPr>
          <w:t xml:space="preserve"> </w:t>
        </w:r>
        <w:r>
          <w:rPr>
            <w:color w:val="0000FF"/>
            <w:w w:val="80"/>
            <w:u w:val="single" w:color="0000FF"/>
          </w:rPr>
          <w:t>and</w:t>
        </w:r>
        <w:r>
          <w:rPr>
            <w:color w:val="0000FF"/>
            <w:spacing w:val="-3"/>
            <w:u w:val="single" w:color="0000FF"/>
          </w:rPr>
          <w:t xml:space="preserve"> </w:t>
        </w:r>
        <w:r>
          <w:rPr>
            <w:color w:val="0000FF"/>
            <w:w w:val="80"/>
            <w:u w:val="single" w:color="0000FF"/>
          </w:rPr>
          <w:t>monitoring</w:t>
        </w:r>
        <w:r>
          <w:rPr>
            <w:color w:val="0000FF"/>
            <w:spacing w:val="-3"/>
            <w:u w:val="single" w:color="0000FF"/>
          </w:rPr>
          <w:t xml:space="preserve"> </w:t>
        </w:r>
        <w:r>
          <w:rPr>
            <w:color w:val="0000FF"/>
            <w:w w:val="80"/>
            <w:u w:val="single" w:color="0000FF"/>
          </w:rPr>
          <w:t>standards</w:t>
        </w:r>
      </w:hyperlink>
      <w:r>
        <w:rPr>
          <w:color w:val="0000FF"/>
          <w:spacing w:val="-1"/>
        </w:rPr>
        <w:t xml:space="preserve"> </w:t>
      </w:r>
      <w:r>
        <w:rPr>
          <w:w w:val="80"/>
        </w:rPr>
        <w:t>and</w:t>
      </w:r>
      <w:r>
        <w:rPr>
          <w:spacing w:val="-6"/>
        </w:rPr>
        <w:t xml:space="preserve"> </w:t>
      </w:r>
      <w:hyperlink r:id="rId140">
        <w:r>
          <w:rPr>
            <w:color w:val="0000FF"/>
            <w:w w:val="80"/>
            <w:u w:val="single" w:color="0000FF"/>
          </w:rPr>
          <w:t>plan</w:t>
        </w:r>
        <w:r>
          <w:rPr>
            <w:color w:val="0000FF"/>
            <w:spacing w:val="-3"/>
            <w:u w:val="single" w:color="0000FF"/>
          </w:rPr>
          <w:t xml:space="preserve"> </w:t>
        </w:r>
        <w:r>
          <w:rPr>
            <w:color w:val="0000FF"/>
            <w:w w:val="80"/>
            <w:u w:val="single" w:color="0000FF"/>
          </w:rPr>
          <w:t>technology</w:t>
        </w:r>
        <w:r>
          <w:rPr>
            <w:color w:val="0000FF"/>
            <w:spacing w:val="-3"/>
            <w:u w:val="single" w:color="0000FF"/>
          </w:rPr>
          <w:t xml:space="preserve"> </w:t>
        </w:r>
        <w:r>
          <w:rPr>
            <w:color w:val="0000FF"/>
            <w:w w:val="80"/>
            <w:u w:val="single" w:color="0000FF"/>
          </w:rPr>
          <w:t>for</w:t>
        </w:r>
        <w:r>
          <w:rPr>
            <w:color w:val="0000FF"/>
            <w:spacing w:val="-6"/>
            <w:u w:val="single" w:color="0000FF"/>
          </w:rPr>
          <w:t xml:space="preserve"> </w:t>
        </w:r>
        <w:r>
          <w:rPr>
            <w:color w:val="0000FF"/>
            <w:w w:val="80"/>
            <w:u w:val="single" w:color="0000FF"/>
          </w:rPr>
          <w:t>your</w:t>
        </w:r>
        <w:r>
          <w:rPr>
            <w:color w:val="0000FF"/>
            <w:spacing w:val="-6"/>
            <w:u w:val="single" w:color="0000FF"/>
          </w:rPr>
          <w:t xml:space="preserve"> </w:t>
        </w:r>
        <w:r>
          <w:rPr>
            <w:color w:val="0000FF"/>
            <w:w w:val="80"/>
            <w:u w:val="single" w:color="0000FF"/>
          </w:rPr>
          <w:t>school</w:t>
        </w:r>
        <w:r>
          <w:rPr>
            <w:color w:val="0000FF"/>
            <w:spacing w:val="-5"/>
            <w:u w:val="single" w:color="0000FF"/>
          </w:rPr>
          <w:t xml:space="preserve"> </w:t>
        </w:r>
        <w:r>
          <w:rPr>
            <w:color w:val="0000FF"/>
            <w:spacing w:val="-2"/>
            <w:w w:val="80"/>
            <w:u w:val="single" w:color="0000FF"/>
          </w:rPr>
          <w:t>service</w:t>
        </w:r>
      </w:hyperlink>
    </w:p>
    <w:p w14:paraId="609447EE" w14:textId="77777777" w:rsidR="000E2A3C" w:rsidRDefault="000E2A3C">
      <w:pPr>
        <w:pStyle w:val="BodyText"/>
        <w:sectPr w:rsidR="000E2A3C">
          <w:pgSz w:w="11910" w:h="16840"/>
          <w:pgMar w:top="900" w:right="283" w:bottom="840" w:left="708" w:header="0" w:footer="651" w:gutter="0"/>
          <w:cols w:space="720"/>
        </w:sectPr>
      </w:pPr>
    </w:p>
    <w:p w14:paraId="339857FE" w14:textId="77777777" w:rsidR="000E2A3C" w:rsidRDefault="005F29D3">
      <w:pPr>
        <w:pStyle w:val="BodyText"/>
        <w:spacing w:before="82" w:line="276" w:lineRule="auto"/>
        <w:ind w:left="965" w:right="765" w:firstLine="0"/>
      </w:pPr>
      <w:r>
        <w:lastRenderedPageBreak/>
        <w:t>waiting</w:t>
      </w:r>
      <w:r>
        <w:rPr>
          <w:spacing w:val="-3"/>
        </w:rPr>
        <w:t xml:space="preserve"> </w:t>
      </w:r>
      <w:r>
        <w:t>for</w:t>
      </w:r>
      <w:r>
        <w:rPr>
          <w:spacing w:val="-4"/>
        </w:rPr>
        <w:t xml:space="preserve"> </w:t>
      </w:r>
      <w:r>
        <w:t>a</w:t>
      </w:r>
      <w:r>
        <w:rPr>
          <w:spacing w:val="-3"/>
        </w:rPr>
        <w:t xml:space="preserve"> </w:t>
      </w:r>
      <w:r>
        <w:t>disclosure</w:t>
      </w:r>
      <w:r>
        <w:rPr>
          <w:spacing w:val="-5"/>
        </w:rPr>
        <w:t xml:space="preserve"> </w:t>
      </w:r>
      <w:proofErr w:type="spellStart"/>
      <w:r>
        <w:t>recognise</w:t>
      </w:r>
      <w:proofErr w:type="spellEnd"/>
      <w:r>
        <w:rPr>
          <w:spacing w:val="-5"/>
        </w:rPr>
        <w:t xml:space="preserve"> </w:t>
      </w:r>
      <w:r>
        <w:t>that</w:t>
      </w:r>
      <w:r>
        <w:rPr>
          <w:spacing w:val="-1"/>
        </w:rPr>
        <w:t xml:space="preserve"> </w:t>
      </w:r>
      <w:r>
        <w:t>young</w:t>
      </w:r>
      <w:r>
        <w:rPr>
          <w:spacing w:val="-3"/>
        </w:rPr>
        <w:t xml:space="preserve"> </w:t>
      </w:r>
      <w:r>
        <w:t>people</w:t>
      </w:r>
      <w:r>
        <w:rPr>
          <w:spacing w:val="-3"/>
        </w:rPr>
        <w:t xml:space="preserve"> </w:t>
      </w:r>
      <w:r>
        <w:t>may</w:t>
      </w:r>
      <w:r>
        <w:rPr>
          <w:spacing w:val="-5"/>
        </w:rPr>
        <w:t xml:space="preserve"> </w:t>
      </w:r>
      <w:r>
        <w:t>not</w:t>
      </w:r>
      <w:r>
        <w:rPr>
          <w:spacing w:val="-4"/>
        </w:rPr>
        <w:t xml:space="preserve"> </w:t>
      </w:r>
      <w:r>
        <w:t>always</w:t>
      </w:r>
      <w:r>
        <w:rPr>
          <w:spacing w:val="-2"/>
        </w:rPr>
        <w:t xml:space="preserve"> </w:t>
      </w:r>
      <w:r>
        <w:t>make</w:t>
      </w:r>
      <w:r>
        <w:rPr>
          <w:spacing w:val="-3"/>
        </w:rPr>
        <w:t xml:space="preserve"> </w:t>
      </w:r>
      <w:r>
        <w:t>a</w:t>
      </w:r>
      <w:r>
        <w:rPr>
          <w:spacing w:val="-2"/>
        </w:rPr>
        <w:t xml:space="preserve"> </w:t>
      </w:r>
      <w:r>
        <w:t>direct</w:t>
      </w:r>
      <w:r>
        <w:rPr>
          <w:spacing w:val="-4"/>
        </w:rPr>
        <w:t xml:space="preserve"> </w:t>
      </w:r>
      <w:r>
        <w:t xml:space="preserve">report. Information may come from conversations overheard or observed </w:t>
      </w:r>
      <w:proofErr w:type="spellStart"/>
      <w:r>
        <w:t>behaviour</w:t>
      </w:r>
      <w:proofErr w:type="spellEnd"/>
      <w:r>
        <w:t xml:space="preserve"> changes.</w:t>
      </w:r>
    </w:p>
    <w:p w14:paraId="76747FA4" w14:textId="77777777" w:rsidR="000E2A3C" w:rsidRDefault="005F29D3">
      <w:pPr>
        <w:pStyle w:val="ListParagraph"/>
        <w:numPr>
          <w:ilvl w:val="1"/>
          <w:numId w:val="19"/>
        </w:numPr>
        <w:tabs>
          <w:tab w:val="left" w:pos="965"/>
        </w:tabs>
        <w:spacing w:line="276" w:lineRule="auto"/>
        <w:ind w:right="1041"/>
      </w:pPr>
      <w:proofErr w:type="spellStart"/>
      <w:r>
        <w:t>Sawley</w:t>
      </w:r>
      <w:proofErr w:type="spellEnd"/>
      <w:r>
        <w:rPr>
          <w:spacing w:val="-4"/>
        </w:rPr>
        <w:t xml:space="preserve"> </w:t>
      </w:r>
      <w:r>
        <w:t>Junior</w:t>
      </w:r>
      <w:r>
        <w:rPr>
          <w:spacing w:val="-1"/>
        </w:rPr>
        <w:t xml:space="preserve"> </w:t>
      </w:r>
      <w:r>
        <w:t>School</w:t>
      </w:r>
      <w:r>
        <w:rPr>
          <w:spacing w:val="-2"/>
        </w:rPr>
        <w:t xml:space="preserve"> </w:t>
      </w:r>
      <w:r>
        <w:t>has</w:t>
      </w:r>
      <w:r>
        <w:rPr>
          <w:spacing w:val="-1"/>
        </w:rPr>
        <w:t xml:space="preserve"> </w:t>
      </w:r>
      <w:r>
        <w:t>a</w:t>
      </w:r>
      <w:r>
        <w:rPr>
          <w:spacing w:val="-2"/>
        </w:rPr>
        <w:t xml:space="preserve"> </w:t>
      </w:r>
      <w:r>
        <w:t>clear</w:t>
      </w:r>
      <w:r>
        <w:rPr>
          <w:spacing w:val="-1"/>
        </w:rPr>
        <w:t xml:space="preserve"> </w:t>
      </w:r>
      <w:r>
        <w:t>system</w:t>
      </w:r>
      <w:r>
        <w:rPr>
          <w:spacing w:val="-1"/>
        </w:rPr>
        <w:t xml:space="preserve"> </w:t>
      </w:r>
      <w:r>
        <w:t>in</w:t>
      </w:r>
      <w:r>
        <w:rPr>
          <w:spacing w:val="-2"/>
        </w:rPr>
        <w:t xml:space="preserve"> </w:t>
      </w:r>
      <w:r>
        <w:t>place</w:t>
      </w:r>
      <w:r>
        <w:rPr>
          <w:spacing w:val="-7"/>
        </w:rPr>
        <w:t xml:space="preserve"> </w:t>
      </w:r>
      <w:r>
        <w:t>for</w:t>
      </w:r>
      <w:r>
        <w:rPr>
          <w:spacing w:val="-1"/>
        </w:rPr>
        <w:t xml:space="preserve"> </w:t>
      </w:r>
      <w:r>
        <w:t>children</w:t>
      </w:r>
      <w:r>
        <w:rPr>
          <w:spacing w:val="-4"/>
        </w:rPr>
        <w:t xml:space="preserve"> </w:t>
      </w:r>
      <w:r>
        <w:t>to</w:t>
      </w:r>
      <w:r>
        <w:rPr>
          <w:spacing w:val="-2"/>
        </w:rPr>
        <w:t xml:space="preserve"> </w:t>
      </w:r>
      <w:r>
        <w:t>confidentially</w:t>
      </w:r>
      <w:r>
        <w:rPr>
          <w:spacing w:val="-2"/>
        </w:rPr>
        <w:t xml:space="preserve"> </w:t>
      </w:r>
      <w:r>
        <w:t>report</w:t>
      </w:r>
      <w:r>
        <w:rPr>
          <w:spacing w:val="-2"/>
        </w:rPr>
        <w:t xml:space="preserve"> </w:t>
      </w:r>
      <w:r>
        <w:t>abuse, knowing their concerns will be treated seriously. These are:</w:t>
      </w:r>
    </w:p>
    <w:p w14:paraId="6E51A4A5" w14:textId="77777777" w:rsidR="000E2A3C" w:rsidRDefault="005F29D3">
      <w:pPr>
        <w:pStyle w:val="ListParagraph"/>
        <w:numPr>
          <w:ilvl w:val="2"/>
          <w:numId w:val="19"/>
        </w:numPr>
        <w:tabs>
          <w:tab w:val="left" w:pos="1337"/>
        </w:tabs>
        <w:spacing w:before="122" w:line="276" w:lineRule="auto"/>
        <w:ind w:right="849"/>
      </w:pPr>
      <w:r>
        <w:t>If</w:t>
      </w:r>
      <w:r>
        <w:rPr>
          <w:spacing w:val="-1"/>
        </w:rPr>
        <w:t xml:space="preserve"> </w:t>
      </w:r>
      <w:r>
        <w:t>possible,</w:t>
      </w:r>
      <w:r>
        <w:rPr>
          <w:spacing w:val="-4"/>
        </w:rPr>
        <w:t xml:space="preserve"> </w:t>
      </w:r>
      <w:r>
        <w:t>managing</w:t>
      </w:r>
      <w:r>
        <w:rPr>
          <w:spacing w:val="-3"/>
        </w:rPr>
        <w:t xml:space="preserve"> </w:t>
      </w:r>
      <w:r>
        <w:t>reports</w:t>
      </w:r>
      <w:r>
        <w:rPr>
          <w:spacing w:val="-5"/>
        </w:rPr>
        <w:t xml:space="preserve"> </w:t>
      </w:r>
      <w:r>
        <w:t>with</w:t>
      </w:r>
      <w:r>
        <w:rPr>
          <w:spacing w:val="-3"/>
        </w:rPr>
        <w:t xml:space="preserve"> </w:t>
      </w:r>
      <w:r>
        <w:t>two</w:t>
      </w:r>
      <w:r>
        <w:rPr>
          <w:spacing w:val="-3"/>
        </w:rPr>
        <w:t xml:space="preserve"> </w:t>
      </w:r>
      <w:r>
        <w:t>members</w:t>
      </w:r>
      <w:r>
        <w:rPr>
          <w:spacing w:val="-7"/>
        </w:rPr>
        <w:t xml:space="preserve"> </w:t>
      </w:r>
      <w:r>
        <w:t>of staff</w:t>
      </w:r>
      <w:r>
        <w:rPr>
          <w:spacing w:val="-1"/>
        </w:rPr>
        <w:t xml:space="preserve"> </w:t>
      </w:r>
      <w:r>
        <w:t>present</w:t>
      </w:r>
      <w:r>
        <w:rPr>
          <w:spacing w:val="-4"/>
        </w:rPr>
        <w:t xml:space="preserve"> </w:t>
      </w:r>
      <w:r>
        <w:t>(preferably</w:t>
      </w:r>
      <w:r>
        <w:rPr>
          <w:spacing w:val="-5"/>
        </w:rPr>
        <w:t xml:space="preserve"> </w:t>
      </w:r>
      <w:r>
        <w:t>one</w:t>
      </w:r>
      <w:r>
        <w:rPr>
          <w:spacing w:val="-3"/>
        </w:rPr>
        <w:t xml:space="preserve"> </w:t>
      </w:r>
      <w:r>
        <w:t>should</w:t>
      </w:r>
      <w:r>
        <w:rPr>
          <w:spacing w:val="-3"/>
        </w:rPr>
        <w:t xml:space="preserve"> </w:t>
      </w:r>
      <w:r>
        <w:t>be the DSL)</w:t>
      </w:r>
    </w:p>
    <w:p w14:paraId="4D2647B3" w14:textId="77777777" w:rsidR="000E2A3C" w:rsidRDefault="005F29D3">
      <w:pPr>
        <w:pStyle w:val="ListParagraph"/>
        <w:numPr>
          <w:ilvl w:val="2"/>
          <w:numId w:val="19"/>
        </w:numPr>
        <w:tabs>
          <w:tab w:val="left" w:pos="1337"/>
        </w:tabs>
        <w:spacing w:line="276" w:lineRule="auto"/>
        <w:ind w:right="719"/>
      </w:pPr>
      <w:r>
        <w:rPr>
          <w:noProof/>
        </w:rPr>
        <mc:AlternateContent>
          <mc:Choice Requires="wps">
            <w:drawing>
              <wp:anchor distT="0" distB="0" distL="0" distR="0" simplePos="0" relativeHeight="486130688" behindDoc="1" locked="0" layoutInCell="1" allowOverlap="1" wp14:anchorId="5EFCF73A" wp14:editId="29A5630F">
                <wp:simplePos x="0" y="0"/>
                <wp:positionH relativeFrom="page">
                  <wp:posOffset>3240023</wp:posOffset>
                </wp:positionH>
                <wp:positionV relativeFrom="paragraph">
                  <wp:posOffset>406049</wp:posOffset>
                </wp:positionV>
                <wp:extent cx="47625" cy="10795"/>
                <wp:effectExtent l="0" t="0" r="0" b="0"/>
                <wp:wrapNone/>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10795"/>
                        </a:xfrm>
                        <a:custGeom>
                          <a:avLst/>
                          <a:gdLst/>
                          <a:ahLst/>
                          <a:cxnLst/>
                          <a:rect l="l" t="t" r="r" b="b"/>
                          <a:pathLst>
                            <a:path w="47625" h="10795">
                              <a:moveTo>
                                <a:pt x="47244" y="0"/>
                              </a:moveTo>
                              <a:lnTo>
                                <a:pt x="0" y="0"/>
                              </a:lnTo>
                              <a:lnTo>
                                <a:pt x="0" y="10668"/>
                              </a:lnTo>
                              <a:lnTo>
                                <a:pt x="47244" y="10668"/>
                              </a:lnTo>
                              <a:lnTo>
                                <a:pt x="47244" y="0"/>
                              </a:lnTo>
                              <a:close/>
                            </a:path>
                          </a:pathLst>
                        </a:custGeom>
                        <a:solidFill>
                          <a:srgbClr val="0000BE"/>
                        </a:solidFill>
                      </wps:spPr>
                      <wps:bodyPr wrap="square" lIns="0" tIns="0" rIns="0" bIns="0" rtlCol="0">
                        <a:prstTxWarp prst="textNoShape">
                          <a:avLst/>
                        </a:prstTxWarp>
                        <a:noAutofit/>
                      </wps:bodyPr>
                    </wps:wsp>
                  </a:graphicData>
                </a:graphic>
              </wp:anchor>
            </w:drawing>
          </mc:Choice>
          <mc:Fallback>
            <w:pict>
              <v:shape w14:anchorId="1A6333B9" id="Graphic 181" o:spid="_x0000_s1026" style="position:absolute;margin-left:255.1pt;margin-top:31.95pt;width:3.75pt;height:.85pt;z-index:-17185792;visibility:visible;mso-wrap-style:square;mso-wrap-distance-left:0;mso-wrap-distance-top:0;mso-wrap-distance-right:0;mso-wrap-distance-bottom:0;mso-position-horizontal:absolute;mso-position-horizontal-relative:page;mso-position-vertical:absolute;mso-position-vertical-relative:text;v-text-anchor:top" coordsize="476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" path="m47244,l,,,10668r47244,l47244,xe" fillcolor="#0000be" stroked="f">
                <v:path arrowok="t"/>
                <w10:wrap anchorx="page"/>
              </v:shape>
            </w:pict>
          </mc:Fallback>
        </mc:AlternateContent>
      </w:r>
      <w:r>
        <w:t xml:space="preserve">Where the report includes an online element, being aware of </w:t>
      </w:r>
      <w:hyperlink r:id="rId141">
        <w:r>
          <w:rPr>
            <w:color w:val="0000FF"/>
            <w:u w:val="single" w:color="0000FF"/>
          </w:rPr>
          <w:t>searching screening and</w:t>
        </w:r>
      </w:hyperlink>
      <w:r>
        <w:rPr>
          <w:color w:val="0000FF"/>
        </w:rPr>
        <w:t xml:space="preserve"> </w:t>
      </w:r>
      <w:hyperlink r:id="rId142">
        <w:r>
          <w:rPr>
            <w:color w:val="0000FF"/>
            <w:u w:val="single" w:color="0000FF"/>
          </w:rPr>
          <w:t>confiscation advice (for schools</w:t>
        </w:r>
        <w:r>
          <w:rPr>
            <w:color w:val="0000BE"/>
          </w:rPr>
          <w:t>)</w:t>
        </w:r>
      </w:hyperlink>
      <w:r>
        <w:rPr>
          <w:color w:val="0000BE"/>
        </w:rPr>
        <w:t xml:space="preserve"> </w:t>
      </w:r>
      <w:r>
        <w:t xml:space="preserve">and </w:t>
      </w:r>
      <w:hyperlink r:id="rId143">
        <w:r>
          <w:rPr>
            <w:color w:val="0000FF"/>
            <w:u w:val="single" w:color="0000FF"/>
          </w:rPr>
          <w:t>UKCIS Sharing nudes and semi-nudes: advice for</w:t>
        </w:r>
      </w:hyperlink>
      <w:r>
        <w:rPr>
          <w:color w:val="0000FF"/>
        </w:rPr>
        <w:t xml:space="preserve"> </w:t>
      </w:r>
      <w:hyperlink r:id="rId144">
        <w:r>
          <w:rPr>
            <w:color w:val="0000FF"/>
            <w:u w:val="single" w:color="0000FF"/>
          </w:rPr>
          <w:t>education settings working with children and young people.</w:t>
        </w:r>
      </w:hyperlink>
      <w:r>
        <w:rPr>
          <w:color w:val="0000FF"/>
        </w:rPr>
        <w:t xml:space="preserve"> </w:t>
      </w:r>
      <w:r>
        <w:t>The key consideration is for staff not to view or forward illegal images of a child. The highlighted advice pr</w:t>
      </w:r>
      <w:r>
        <w:t>ovides more details on what to do when viewing an image is unavoidable. In some cases, it may be more</w:t>
      </w:r>
      <w:r>
        <w:rPr>
          <w:spacing w:val="-4"/>
        </w:rPr>
        <w:t xml:space="preserve"> </w:t>
      </w:r>
      <w:r>
        <w:t>appropriate</w:t>
      </w:r>
      <w:r>
        <w:rPr>
          <w:spacing w:val="-3"/>
        </w:rPr>
        <w:t xml:space="preserve"> </w:t>
      </w:r>
      <w:r>
        <w:t>to</w:t>
      </w:r>
      <w:r>
        <w:rPr>
          <w:spacing w:val="-4"/>
        </w:rPr>
        <w:t xml:space="preserve"> </w:t>
      </w:r>
      <w:r>
        <w:t>confiscate</w:t>
      </w:r>
      <w:r>
        <w:rPr>
          <w:spacing w:val="-1"/>
        </w:rPr>
        <w:t xml:space="preserve"> </w:t>
      </w:r>
      <w:r>
        <w:t>any</w:t>
      </w:r>
      <w:r>
        <w:rPr>
          <w:spacing w:val="-4"/>
        </w:rPr>
        <w:t xml:space="preserve"> </w:t>
      </w:r>
      <w:r>
        <w:t>devices</w:t>
      </w:r>
      <w:r>
        <w:rPr>
          <w:spacing w:val="-2"/>
        </w:rPr>
        <w:t xml:space="preserve"> </w:t>
      </w:r>
      <w:r>
        <w:t>to</w:t>
      </w:r>
      <w:r>
        <w:rPr>
          <w:spacing w:val="-4"/>
        </w:rPr>
        <w:t xml:space="preserve"> </w:t>
      </w:r>
      <w:r>
        <w:t>preserve</w:t>
      </w:r>
      <w:r>
        <w:rPr>
          <w:spacing w:val="-2"/>
        </w:rPr>
        <w:t xml:space="preserve"> </w:t>
      </w:r>
      <w:r>
        <w:t>any</w:t>
      </w:r>
      <w:r>
        <w:rPr>
          <w:spacing w:val="-4"/>
        </w:rPr>
        <w:t xml:space="preserve"> </w:t>
      </w:r>
      <w:r>
        <w:t>evidence</w:t>
      </w:r>
      <w:r>
        <w:rPr>
          <w:spacing w:val="-2"/>
        </w:rPr>
        <w:t xml:space="preserve"> </w:t>
      </w:r>
      <w:r>
        <w:t>and</w:t>
      </w:r>
      <w:r>
        <w:rPr>
          <w:spacing w:val="-2"/>
        </w:rPr>
        <w:t xml:space="preserve"> </w:t>
      </w:r>
      <w:r>
        <w:t>hand</w:t>
      </w:r>
      <w:r>
        <w:rPr>
          <w:spacing w:val="-2"/>
        </w:rPr>
        <w:t xml:space="preserve"> </w:t>
      </w:r>
      <w:r>
        <w:t>them</w:t>
      </w:r>
      <w:r>
        <w:rPr>
          <w:spacing w:val="-3"/>
        </w:rPr>
        <w:t xml:space="preserve"> </w:t>
      </w:r>
      <w:r>
        <w:t>to</w:t>
      </w:r>
      <w:r>
        <w:rPr>
          <w:spacing w:val="-4"/>
        </w:rPr>
        <w:t xml:space="preserve"> </w:t>
      </w:r>
      <w:r>
        <w:t>the police for inspection;</w:t>
      </w:r>
    </w:p>
    <w:p w14:paraId="50997E4F" w14:textId="77777777" w:rsidR="000E2A3C" w:rsidRDefault="005F29D3">
      <w:pPr>
        <w:pStyle w:val="ListParagraph"/>
        <w:numPr>
          <w:ilvl w:val="2"/>
          <w:numId w:val="19"/>
        </w:numPr>
        <w:tabs>
          <w:tab w:val="left" w:pos="1337"/>
        </w:tabs>
        <w:spacing w:line="276" w:lineRule="auto"/>
        <w:ind w:right="855"/>
      </w:pPr>
      <w:r>
        <w:t>not promising confidentiality</w:t>
      </w:r>
      <w:r>
        <w:rPr>
          <w:spacing w:val="-4"/>
        </w:rPr>
        <w:t xml:space="preserve"> </w:t>
      </w:r>
      <w:r>
        <w:t>at</w:t>
      </w:r>
      <w:r>
        <w:rPr>
          <w:spacing w:val="-1"/>
        </w:rPr>
        <w:t xml:space="preserve"> </w:t>
      </w:r>
      <w:r>
        <w:t>this</w:t>
      </w:r>
      <w:r>
        <w:rPr>
          <w:spacing w:val="-1"/>
        </w:rPr>
        <w:t xml:space="preserve"> </w:t>
      </w:r>
      <w:r>
        <w:t>initial</w:t>
      </w:r>
      <w:r>
        <w:rPr>
          <w:spacing w:val="-3"/>
        </w:rPr>
        <w:t xml:space="preserve"> </w:t>
      </w:r>
      <w:r>
        <w:t>stage</w:t>
      </w:r>
      <w:r>
        <w:rPr>
          <w:spacing w:val="-2"/>
        </w:rPr>
        <w:t xml:space="preserve"> </w:t>
      </w:r>
      <w:r>
        <w:t>as</w:t>
      </w:r>
      <w:r>
        <w:rPr>
          <w:spacing w:val="-4"/>
        </w:rPr>
        <w:t xml:space="preserve"> </w:t>
      </w:r>
      <w:r>
        <w:t>it is</w:t>
      </w:r>
      <w:r>
        <w:rPr>
          <w:spacing w:val="-1"/>
        </w:rPr>
        <w:t xml:space="preserve"> </w:t>
      </w:r>
      <w:r>
        <w:t>very</w:t>
      </w:r>
      <w:r>
        <w:rPr>
          <w:spacing w:val="-3"/>
        </w:rPr>
        <w:t xml:space="preserve"> </w:t>
      </w:r>
      <w:r>
        <w:t>likely</w:t>
      </w:r>
      <w:r>
        <w:rPr>
          <w:spacing w:val="-4"/>
        </w:rPr>
        <w:t xml:space="preserve"> </w:t>
      </w:r>
      <w:r>
        <w:t>a</w:t>
      </w:r>
      <w:r>
        <w:rPr>
          <w:spacing w:val="-2"/>
        </w:rPr>
        <w:t xml:space="preserve"> </w:t>
      </w:r>
      <w:r>
        <w:t>concern</w:t>
      </w:r>
      <w:r>
        <w:rPr>
          <w:spacing w:val="-4"/>
        </w:rPr>
        <w:t xml:space="preserve"> </w:t>
      </w:r>
      <w:r>
        <w:t>will</w:t>
      </w:r>
      <w:r>
        <w:rPr>
          <w:spacing w:val="-2"/>
        </w:rPr>
        <w:t xml:space="preserve"> </w:t>
      </w:r>
      <w:r>
        <w:t>have</w:t>
      </w:r>
      <w:r>
        <w:rPr>
          <w:spacing w:val="-2"/>
        </w:rPr>
        <w:t xml:space="preserve"> </w:t>
      </w:r>
      <w:r>
        <w:t>to</w:t>
      </w:r>
      <w:r>
        <w:rPr>
          <w:spacing w:val="-2"/>
        </w:rPr>
        <w:t xml:space="preserve"> </w:t>
      </w:r>
      <w:r>
        <w:t>be shared further (for example, with the designated safeguarding lead or children’s social care) to discuss next steps. Staff will only share the report with th</w:t>
      </w:r>
      <w:r>
        <w:t>ose necessary to progress</w:t>
      </w:r>
      <w:r>
        <w:rPr>
          <w:spacing w:val="-2"/>
        </w:rPr>
        <w:t xml:space="preserve"> </w:t>
      </w:r>
      <w:r>
        <w:t>it. It</w:t>
      </w:r>
      <w:r>
        <w:rPr>
          <w:spacing w:val="-1"/>
        </w:rPr>
        <w:t xml:space="preserve"> </w:t>
      </w:r>
      <w:r>
        <w:t>is important</w:t>
      </w:r>
      <w:r>
        <w:rPr>
          <w:spacing w:val="-1"/>
        </w:rPr>
        <w:t xml:space="preserve"> </w:t>
      </w:r>
      <w:r>
        <w:t>that</w:t>
      </w:r>
      <w:r>
        <w:rPr>
          <w:spacing w:val="-1"/>
        </w:rPr>
        <w:t xml:space="preserve"> </w:t>
      </w:r>
      <w:r>
        <w:t>the</w:t>
      </w:r>
      <w:r>
        <w:rPr>
          <w:spacing w:val="-2"/>
        </w:rPr>
        <w:t xml:space="preserve"> </w:t>
      </w:r>
      <w:r>
        <w:t>victim understands what the</w:t>
      </w:r>
      <w:r>
        <w:rPr>
          <w:spacing w:val="-2"/>
        </w:rPr>
        <w:t xml:space="preserve"> </w:t>
      </w:r>
      <w:r>
        <w:t>next steps</w:t>
      </w:r>
      <w:r>
        <w:rPr>
          <w:spacing w:val="-2"/>
        </w:rPr>
        <w:t xml:space="preserve"> </w:t>
      </w:r>
      <w:r>
        <w:t>will be and who the report will be passed to;</w:t>
      </w:r>
    </w:p>
    <w:p w14:paraId="2B8F8633" w14:textId="77777777" w:rsidR="000E2A3C" w:rsidRDefault="005F29D3">
      <w:pPr>
        <w:pStyle w:val="ListParagraph"/>
        <w:numPr>
          <w:ilvl w:val="2"/>
          <w:numId w:val="19"/>
        </w:numPr>
        <w:tabs>
          <w:tab w:val="left" w:pos="1337"/>
        </w:tabs>
        <w:spacing w:before="122" w:line="276" w:lineRule="auto"/>
        <w:ind w:right="723"/>
      </w:pPr>
      <w:proofErr w:type="spellStart"/>
      <w:r>
        <w:t>recognising</w:t>
      </w:r>
      <w:proofErr w:type="spellEnd"/>
      <w:r>
        <w:t xml:space="preserve"> that a child is likely to disclose to someone they trust: this could be anyone on the school staff. It i</w:t>
      </w:r>
      <w:r>
        <w:t xml:space="preserve">s important that the person to whom the child discloses </w:t>
      </w:r>
      <w:proofErr w:type="spellStart"/>
      <w:r>
        <w:t>recognises</w:t>
      </w:r>
      <w:proofErr w:type="spellEnd"/>
      <w:r>
        <w:t xml:space="preserve"> that the</w:t>
      </w:r>
      <w:r>
        <w:rPr>
          <w:spacing w:val="-2"/>
        </w:rPr>
        <w:t xml:space="preserve"> </w:t>
      </w:r>
      <w:r>
        <w:t>child</w:t>
      </w:r>
      <w:r>
        <w:rPr>
          <w:spacing w:val="-2"/>
        </w:rPr>
        <w:t xml:space="preserve"> </w:t>
      </w:r>
      <w:r>
        <w:t>has</w:t>
      </w:r>
      <w:r>
        <w:rPr>
          <w:spacing w:val="-4"/>
        </w:rPr>
        <w:t xml:space="preserve"> </w:t>
      </w:r>
      <w:r>
        <w:t>placed</w:t>
      </w:r>
      <w:r>
        <w:rPr>
          <w:spacing w:val="-4"/>
        </w:rPr>
        <w:t xml:space="preserve"> </w:t>
      </w:r>
      <w:r>
        <w:t>them</w:t>
      </w:r>
      <w:r>
        <w:rPr>
          <w:spacing w:val="-1"/>
        </w:rPr>
        <w:t xml:space="preserve"> </w:t>
      </w:r>
      <w:r>
        <w:t>in</w:t>
      </w:r>
      <w:r>
        <w:rPr>
          <w:spacing w:val="-2"/>
        </w:rPr>
        <w:t xml:space="preserve"> </w:t>
      </w:r>
      <w:r>
        <w:t>a</w:t>
      </w:r>
      <w:r>
        <w:rPr>
          <w:spacing w:val="-4"/>
        </w:rPr>
        <w:t xml:space="preserve"> </w:t>
      </w:r>
      <w:r>
        <w:t>position</w:t>
      </w:r>
      <w:r>
        <w:rPr>
          <w:spacing w:val="-2"/>
        </w:rPr>
        <w:t xml:space="preserve"> </w:t>
      </w:r>
      <w:r>
        <w:t>of</w:t>
      </w:r>
      <w:r>
        <w:rPr>
          <w:spacing w:val="-3"/>
        </w:rPr>
        <w:t xml:space="preserve"> </w:t>
      </w:r>
      <w:r>
        <w:t>trust.</w:t>
      </w:r>
      <w:r>
        <w:rPr>
          <w:spacing w:val="-3"/>
        </w:rPr>
        <w:t xml:space="preserve"> </w:t>
      </w:r>
      <w:r>
        <w:t>They</w:t>
      </w:r>
      <w:r>
        <w:rPr>
          <w:spacing w:val="-4"/>
        </w:rPr>
        <w:t xml:space="preserve"> </w:t>
      </w:r>
      <w:r>
        <w:t>should</w:t>
      </w:r>
      <w:r>
        <w:rPr>
          <w:spacing w:val="-2"/>
        </w:rPr>
        <w:t xml:space="preserve"> </w:t>
      </w:r>
      <w:r>
        <w:t>be</w:t>
      </w:r>
      <w:r>
        <w:rPr>
          <w:spacing w:val="-2"/>
        </w:rPr>
        <w:t xml:space="preserve"> </w:t>
      </w:r>
      <w:r>
        <w:t>supportive</w:t>
      </w:r>
      <w:r>
        <w:rPr>
          <w:spacing w:val="-2"/>
        </w:rPr>
        <w:t xml:space="preserve"> </w:t>
      </w:r>
      <w:r>
        <w:t>and</w:t>
      </w:r>
      <w:r>
        <w:rPr>
          <w:spacing w:val="-4"/>
        </w:rPr>
        <w:t xml:space="preserve"> </w:t>
      </w:r>
      <w:r>
        <w:t>respectful</w:t>
      </w:r>
      <w:r>
        <w:rPr>
          <w:spacing w:val="-3"/>
        </w:rPr>
        <w:t xml:space="preserve"> </w:t>
      </w:r>
      <w:r>
        <w:t>of the child;</w:t>
      </w:r>
    </w:p>
    <w:p w14:paraId="3C1C22C7" w14:textId="77777777" w:rsidR="000E2A3C" w:rsidRDefault="005F29D3">
      <w:pPr>
        <w:pStyle w:val="ListParagraph"/>
        <w:numPr>
          <w:ilvl w:val="2"/>
          <w:numId w:val="19"/>
        </w:numPr>
        <w:tabs>
          <w:tab w:val="left" w:pos="1337"/>
        </w:tabs>
        <w:spacing w:before="118" w:line="276" w:lineRule="auto"/>
        <w:ind w:right="1307"/>
      </w:pPr>
      <w:proofErr w:type="spellStart"/>
      <w:r>
        <w:t>recognising</w:t>
      </w:r>
      <w:proofErr w:type="spellEnd"/>
      <w:r>
        <w:t xml:space="preserve"> that an initial disclosure to a trusted adult may only be the first incident reported,</w:t>
      </w:r>
      <w:r>
        <w:rPr>
          <w:spacing w:val="-4"/>
        </w:rPr>
        <w:t xml:space="preserve"> </w:t>
      </w:r>
      <w:r>
        <w:t>rather</w:t>
      </w:r>
      <w:r>
        <w:rPr>
          <w:spacing w:val="-4"/>
        </w:rPr>
        <w:t xml:space="preserve"> </w:t>
      </w:r>
      <w:r>
        <w:t>than</w:t>
      </w:r>
      <w:r>
        <w:rPr>
          <w:spacing w:val="-5"/>
        </w:rPr>
        <w:t xml:space="preserve"> </w:t>
      </w:r>
      <w:r>
        <w:t>representative</w:t>
      </w:r>
      <w:r>
        <w:rPr>
          <w:spacing w:val="-3"/>
        </w:rPr>
        <w:t xml:space="preserve"> </w:t>
      </w:r>
      <w:r>
        <w:t>of a</w:t>
      </w:r>
      <w:r>
        <w:rPr>
          <w:spacing w:val="-5"/>
        </w:rPr>
        <w:t xml:space="preserve"> </w:t>
      </w:r>
      <w:r>
        <w:t>singular</w:t>
      </w:r>
      <w:r>
        <w:rPr>
          <w:spacing w:val="-2"/>
        </w:rPr>
        <w:t xml:space="preserve"> </w:t>
      </w:r>
      <w:r>
        <w:t>incident</w:t>
      </w:r>
      <w:r>
        <w:rPr>
          <w:spacing w:val="-2"/>
        </w:rPr>
        <w:t xml:space="preserve"> </w:t>
      </w:r>
      <w:r>
        <w:t>and</w:t>
      </w:r>
      <w:r>
        <w:rPr>
          <w:spacing w:val="-5"/>
        </w:rPr>
        <w:t xml:space="preserve"> </w:t>
      </w:r>
      <w:r>
        <w:t>that</w:t>
      </w:r>
      <w:r>
        <w:rPr>
          <w:spacing w:val="-4"/>
        </w:rPr>
        <w:t xml:space="preserve"> </w:t>
      </w:r>
      <w:r>
        <w:t>trauma</w:t>
      </w:r>
      <w:r>
        <w:rPr>
          <w:spacing w:val="-5"/>
        </w:rPr>
        <w:t xml:space="preserve"> </w:t>
      </w:r>
      <w:r>
        <w:t>can</w:t>
      </w:r>
      <w:r>
        <w:rPr>
          <w:spacing w:val="-3"/>
        </w:rPr>
        <w:t xml:space="preserve"> </w:t>
      </w:r>
      <w:r>
        <w:t>impact memory and so children may not be able to recall all details or timeline of abus</w:t>
      </w:r>
      <w:r>
        <w:t>e;</w:t>
      </w:r>
    </w:p>
    <w:p w14:paraId="1E6EF460" w14:textId="77777777" w:rsidR="000E2A3C" w:rsidRDefault="005F29D3">
      <w:pPr>
        <w:pStyle w:val="ListParagraph"/>
        <w:numPr>
          <w:ilvl w:val="2"/>
          <w:numId w:val="19"/>
        </w:numPr>
        <w:tabs>
          <w:tab w:val="left" w:pos="1337"/>
        </w:tabs>
        <w:spacing w:before="121" w:line="276" w:lineRule="auto"/>
        <w:ind w:right="1442"/>
      </w:pPr>
      <w:r>
        <w:t>keeping in</w:t>
      </w:r>
      <w:r>
        <w:rPr>
          <w:spacing w:val="-4"/>
        </w:rPr>
        <w:t xml:space="preserve"> </w:t>
      </w:r>
      <w:r>
        <w:t>mind</w:t>
      </w:r>
      <w:r>
        <w:rPr>
          <w:spacing w:val="-4"/>
        </w:rPr>
        <w:t xml:space="preserve"> </w:t>
      </w:r>
      <w:r>
        <w:t>that certain</w:t>
      </w:r>
      <w:r>
        <w:rPr>
          <w:spacing w:val="-2"/>
        </w:rPr>
        <w:t xml:space="preserve"> </w:t>
      </w:r>
      <w:r>
        <w:t>children</w:t>
      </w:r>
      <w:r>
        <w:rPr>
          <w:spacing w:val="-2"/>
        </w:rPr>
        <w:t xml:space="preserve"> </w:t>
      </w:r>
      <w:r>
        <w:t>may</w:t>
      </w:r>
      <w:r>
        <w:rPr>
          <w:spacing w:val="-6"/>
        </w:rPr>
        <w:t xml:space="preserve"> </w:t>
      </w:r>
      <w:r>
        <w:t>face</w:t>
      </w:r>
      <w:r>
        <w:rPr>
          <w:spacing w:val="-2"/>
        </w:rPr>
        <w:t xml:space="preserve"> </w:t>
      </w:r>
      <w:r>
        <w:t>additional</w:t>
      </w:r>
      <w:r>
        <w:rPr>
          <w:spacing w:val="-3"/>
        </w:rPr>
        <w:t xml:space="preserve"> </w:t>
      </w:r>
      <w:r>
        <w:t>barriers</w:t>
      </w:r>
      <w:r>
        <w:rPr>
          <w:spacing w:val="-3"/>
        </w:rPr>
        <w:t xml:space="preserve"> </w:t>
      </w:r>
      <w:r>
        <w:t>to</w:t>
      </w:r>
      <w:r>
        <w:rPr>
          <w:spacing w:val="-4"/>
        </w:rPr>
        <w:t xml:space="preserve"> </w:t>
      </w:r>
      <w:r>
        <w:t>telling</w:t>
      </w:r>
      <w:r>
        <w:rPr>
          <w:spacing w:val="-4"/>
        </w:rPr>
        <w:t xml:space="preserve"> </w:t>
      </w:r>
      <w:r>
        <w:t>someone because of their vulnerability, disability, sex, ethnicity and/or sexual orientation;</w:t>
      </w:r>
    </w:p>
    <w:p w14:paraId="21A1D6AD" w14:textId="77777777" w:rsidR="000E2A3C" w:rsidRDefault="005F29D3">
      <w:pPr>
        <w:pStyle w:val="ListParagraph"/>
        <w:numPr>
          <w:ilvl w:val="2"/>
          <w:numId w:val="19"/>
        </w:numPr>
        <w:tabs>
          <w:tab w:val="left" w:pos="1337"/>
        </w:tabs>
        <w:spacing w:before="122" w:line="276" w:lineRule="auto"/>
        <w:ind w:right="689"/>
      </w:pPr>
      <w:r>
        <w:t>listening carefully to the child, reflecting back, using the child’s language, being non-judgmental,</w:t>
      </w:r>
      <w:r>
        <w:rPr>
          <w:spacing w:val="-4"/>
        </w:rPr>
        <w:t xml:space="preserve"> </w:t>
      </w:r>
      <w:r>
        <w:t>being</w:t>
      </w:r>
      <w:r>
        <w:rPr>
          <w:spacing w:val="-3"/>
        </w:rPr>
        <w:t xml:space="preserve"> </w:t>
      </w:r>
      <w:r>
        <w:t>clear</w:t>
      </w:r>
      <w:r>
        <w:rPr>
          <w:spacing w:val="-6"/>
        </w:rPr>
        <w:t xml:space="preserve"> </w:t>
      </w:r>
      <w:r>
        <w:t>about</w:t>
      </w:r>
      <w:r>
        <w:rPr>
          <w:spacing w:val="-1"/>
        </w:rPr>
        <w:t xml:space="preserve"> </w:t>
      </w:r>
      <w:r>
        <w:t>boundaries</w:t>
      </w:r>
      <w:r>
        <w:rPr>
          <w:spacing w:val="-3"/>
        </w:rPr>
        <w:t xml:space="preserve"> </w:t>
      </w:r>
      <w:r>
        <w:t>and</w:t>
      </w:r>
      <w:r>
        <w:rPr>
          <w:spacing w:val="-5"/>
        </w:rPr>
        <w:t xml:space="preserve"> </w:t>
      </w:r>
      <w:r>
        <w:t>how</w:t>
      </w:r>
      <w:r>
        <w:rPr>
          <w:spacing w:val="-6"/>
        </w:rPr>
        <w:t xml:space="preserve"> </w:t>
      </w:r>
      <w:r>
        <w:t>the</w:t>
      </w:r>
      <w:r>
        <w:rPr>
          <w:spacing w:val="-3"/>
        </w:rPr>
        <w:t xml:space="preserve"> </w:t>
      </w:r>
      <w:r>
        <w:t>report</w:t>
      </w:r>
      <w:r>
        <w:rPr>
          <w:spacing w:val="-1"/>
        </w:rPr>
        <w:t xml:space="preserve"> </w:t>
      </w:r>
      <w:r>
        <w:t>will</w:t>
      </w:r>
      <w:r>
        <w:rPr>
          <w:spacing w:val="-3"/>
        </w:rPr>
        <w:t xml:space="preserve"> </w:t>
      </w:r>
      <w:r>
        <w:t>be</w:t>
      </w:r>
      <w:r>
        <w:rPr>
          <w:spacing w:val="-3"/>
        </w:rPr>
        <w:t xml:space="preserve"> </w:t>
      </w:r>
      <w:r>
        <w:t>progr</w:t>
      </w:r>
      <w:r>
        <w:t>essed,</w:t>
      </w:r>
      <w:r>
        <w:rPr>
          <w:spacing w:val="-2"/>
        </w:rPr>
        <w:t xml:space="preserve"> </w:t>
      </w:r>
      <w:r>
        <w:t>not</w:t>
      </w:r>
      <w:r>
        <w:rPr>
          <w:spacing w:val="-4"/>
        </w:rPr>
        <w:t xml:space="preserve"> </w:t>
      </w:r>
      <w:r>
        <w:t>asking leading questions and only prompting the child where necessary with open questions – where, when, what, etc. It is important to note that whilst leading questions should be avoided, staff can ask children if they have been harmed and what</w:t>
      </w:r>
      <w:r>
        <w:t xml:space="preserve"> the nature of that harm </w:t>
      </w:r>
      <w:r>
        <w:rPr>
          <w:spacing w:val="-4"/>
        </w:rPr>
        <w:t>was;</w:t>
      </w:r>
    </w:p>
    <w:p w14:paraId="58B56F7B" w14:textId="77777777" w:rsidR="000E2A3C" w:rsidRDefault="005F29D3">
      <w:pPr>
        <w:pStyle w:val="ListParagraph"/>
        <w:numPr>
          <w:ilvl w:val="2"/>
          <w:numId w:val="19"/>
        </w:numPr>
        <w:tabs>
          <w:tab w:val="left" w:pos="1337"/>
        </w:tabs>
        <w:spacing w:line="276" w:lineRule="auto"/>
        <w:ind w:right="750"/>
      </w:pPr>
      <w:r>
        <w:t xml:space="preserve">considering the best way to make a record of the report. The best practice is to wait until the end of the report and immediately write up a thorough summary. This allows the staff member to devote their full attention to the </w:t>
      </w:r>
      <w:r>
        <w:t>child and to listen to what they are saying. It may</w:t>
      </w:r>
      <w:r>
        <w:rPr>
          <w:spacing w:val="-4"/>
        </w:rPr>
        <w:t xml:space="preserve"> </w:t>
      </w:r>
      <w:r>
        <w:t>be</w:t>
      </w:r>
      <w:r>
        <w:rPr>
          <w:spacing w:val="-2"/>
        </w:rPr>
        <w:t xml:space="preserve"> </w:t>
      </w:r>
      <w:r>
        <w:t>appropriate</w:t>
      </w:r>
      <w:r>
        <w:rPr>
          <w:spacing w:val="-4"/>
        </w:rPr>
        <w:t xml:space="preserve"> </w:t>
      </w:r>
      <w:r>
        <w:t>to</w:t>
      </w:r>
      <w:r>
        <w:rPr>
          <w:spacing w:val="-4"/>
        </w:rPr>
        <w:t xml:space="preserve"> </w:t>
      </w:r>
      <w:r>
        <w:t>make</w:t>
      </w:r>
      <w:r>
        <w:rPr>
          <w:spacing w:val="-4"/>
        </w:rPr>
        <w:t xml:space="preserve"> </w:t>
      </w:r>
      <w:r>
        <w:t>notes</w:t>
      </w:r>
      <w:r>
        <w:rPr>
          <w:spacing w:val="-4"/>
        </w:rPr>
        <w:t xml:space="preserve"> </w:t>
      </w:r>
      <w:r>
        <w:t>during</w:t>
      </w:r>
      <w:r>
        <w:rPr>
          <w:spacing w:val="-2"/>
        </w:rPr>
        <w:t xml:space="preserve"> </w:t>
      </w:r>
      <w:r>
        <w:t>the</w:t>
      </w:r>
      <w:r>
        <w:rPr>
          <w:spacing w:val="-4"/>
        </w:rPr>
        <w:t xml:space="preserve"> </w:t>
      </w:r>
      <w:r>
        <w:t>report</w:t>
      </w:r>
      <w:r>
        <w:rPr>
          <w:spacing w:val="-2"/>
        </w:rPr>
        <w:t xml:space="preserve"> </w:t>
      </w:r>
      <w:r>
        <w:t>(especially</w:t>
      </w:r>
      <w:r>
        <w:rPr>
          <w:spacing w:val="-4"/>
        </w:rPr>
        <w:t xml:space="preserve"> </w:t>
      </w:r>
      <w:r>
        <w:t>if a</w:t>
      </w:r>
      <w:r>
        <w:rPr>
          <w:spacing w:val="-2"/>
        </w:rPr>
        <w:t xml:space="preserve"> </w:t>
      </w:r>
      <w:r>
        <w:t>second</w:t>
      </w:r>
      <w:r>
        <w:rPr>
          <w:spacing w:val="-2"/>
        </w:rPr>
        <w:t xml:space="preserve"> </w:t>
      </w:r>
      <w:r>
        <w:t>member</w:t>
      </w:r>
      <w:r>
        <w:rPr>
          <w:spacing w:val="-3"/>
        </w:rPr>
        <w:t xml:space="preserve"> </w:t>
      </w:r>
      <w:r>
        <w:t>of staff is present). However, if making notes, staff should be conscious of the need to remain engaged with the child and not appear distracted by the note taking. Either way, it is essential a written record is made;</w:t>
      </w:r>
    </w:p>
    <w:p w14:paraId="4382AA35" w14:textId="77777777" w:rsidR="000E2A3C" w:rsidRDefault="005F29D3">
      <w:pPr>
        <w:pStyle w:val="ListParagraph"/>
        <w:numPr>
          <w:ilvl w:val="2"/>
          <w:numId w:val="19"/>
        </w:numPr>
        <w:tabs>
          <w:tab w:val="left" w:pos="1337"/>
        </w:tabs>
        <w:spacing w:line="276" w:lineRule="auto"/>
        <w:ind w:right="1015"/>
      </w:pPr>
      <w:r>
        <w:t>only recording the facts as the child</w:t>
      </w:r>
      <w:r>
        <w:t xml:space="preserve"> presents them. The notes should not reflect the personal opinion of the note taker. School is aware that notes of such reports could become</w:t>
      </w:r>
      <w:r>
        <w:rPr>
          <w:spacing w:val="-2"/>
        </w:rPr>
        <w:t xml:space="preserve"> </w:t>
      </w:r>
      <w:r>
        <w:t>part</w:t>
      </w:r>
      <w:r>
        <w:rPr>
          <w:spacing w:val="-4"/>
        </w:rPr>
        <w:t xml:space="preserve"> </w:t>
      </w:r>
      <w:r>
        <w:t>of</w:t>
      </w:r>
      <w:r>
        <w:rPr>
          <w:spacing w:val="-1"/>
        </w:rPr>
        <w:t xml:space="preserve"> </w:t>
      </w:r>
      <w:r>
        <w:t>a</w:t>
      </w:r>
      <w:r>
        <w:rPr>
          <w:spacing w:val="-5"/>
        </w:rPr>
        <w:t xml:space="preserve"> </w:t>
      </w:r>
      <w:r>
        <w:t>statutory</w:t>
      </w:r>
      <w:r>
        <w:rPr>
          <w:spacing w:val="-5"/>
        </w:rPr>
        <w:t xml:space="preserve"> </w:t>
      </w:r>
      <w:r>
        <w:t>assessment</w:t>
      </w:r>
      <w:r>
        <w:rPr>
          <w:spacing w:val="-1"/>
        </w:rPr>
        <w:t xml:space="preserve"> </w:t>
      </w:r>
      <w:r>
        <w:t>by</w:t>
      </w:r>
      <w:r>
        <w:rPr>
          <w:spacing w:val="-5"/>
        </w:rPr>
        <w:t xml:space="preserve"> </w:t>
      </w:r>
      <w:r>
        <w:t>children’s</w:t>
      </w:r>
      <w:r>
        <w:rPr>
          <w:spacing w:val="-2"/>
        </w:rPr>
        <w:t xml:space="preserve"> </w:t>
      </w:r>
      <w:r>
        <w:t>social</w:t>
      </w:r>
      <w:r>
        <w:rPr>
          <w:spacing w:val="-4"/>
        </w:rPr>
        <w:t xml:space="preserve"> </w:t>
      </w:r>
      <w:r>
        <w:t>care</w:t>
      </w:r>
      <w:r>
        <w:rPr>
          <w:spacing w:val="-5"/>
        </w:rPr>
        <w:t xml:space="preserve"> </w:t>
      </w:r>
      <w:r>
        <w:t>and/or</w:t>
      </w:r>
      <w:r>
        <w:rPr>
          <w:spacing w:val="-2"/>
        </w:rPr>
        <w:t xml:space="preserve"> </w:t>
      </w:r>
      <w:r>
        <w:t>part</w:t>
      </w:r>
      <w:r>
        <w:rPr>
          <w:spacing w:val="-4"/>
        </w:rPr>
        <w:t xml:space="preserve"> </w:t>
      </w:r>
      <w:r>
        <w:t>of</w:t>
      </w:r>
      <w:r>
        <w:rPr>
          <w:spacing w:val="-1"/>
        </w:rPr>
        <w:t xml:space="preserve"> </w:t>
      </w:r>
      <w:r>
        <w:t>a</w:t>
      </w:r>
      <w:r>
        <w:rPr>
          <w:spacing w:val="-3"/>
        </w:rPr>
        <w:t xml:space="preserve"> </w:t>
      </w:r>
      <w:r>
        <w:t xml:space="preserve">criminal </w:t>
      </w:r>
      <w:r>
        <w:rPr>
          <w:spacing w:val="-2"/>
        </w:rPr>
        <w:t>investigation;</w:t>
      </w:r>
    </w:p>
    <w:p w14:paraId="06C89C02" w14:textId="77777777" w:rsidR="000E2A3C" w:rsidRDefault="005F29D3">
      <w:pPr>
        <w:pStyle w:val="ListParagraph"/>
        <w:numPr>
          <w:ilvl w:val="1"/>
          <w:numId w:val="19"/>
        </w:numPr>
        <w:tabs>
          <w:tab w:val="left" w:pos="965"/>
        </w:tabs>
        <w:spacing w:before="121" w:line="278" w:lineRule="auto"/>
        <w:ind w:right="777"/>
      </w:pPr>
      <w:r>
        <w:t>When there has be</w:t>
      </w:r>
      <w:r>
        <w:t>en a report of sexual violence, the designated safeguarding lead (or a deputy)</w:t>
      </w:r>
      <w:r>
        <w:rPr>
          <w:spacing w:val="-1"/>
        </w:rPr>
        <w:t xml:space="preserve"> </w:t>
      </w:r>
      <w:r>
        <w:t>will</w:t>
      </w:r>
      <w:r>
        <w:rPr>
          <w:spacing w:val="-2"/>
        </w:rPr>
        <w:t xml:space="preserve"> </w:t>
      </w:r>
      <w:r>
        <w:t>make</w:t>
      </w:r>
      <w:r>
        <w:rPr>
          <w:spacing w:val="-2"/>
        </w:rPr>
        <w:t xml:space="preserve"> </w:t>
      </w:r>
      <w:r>
        <w:t>an</w:t>
      </w:r>
      <w:r>
        <w:rPr>
          <w:spacing w:val="-4"/>
        </w:rPr>
        <w:t xml:space="preserve"> </w:t>
      </w:r>
      <w:r>
        <w:t>immediate</w:t>
      </w:r>
      <w:r>
        <w:rPr>
          <w:spacing w:val="-3"/>
        </w:rPr>
        <w:t xml:space="preserve"> </w:t>
      </w:r>
      <w:r>
        <w:t>risk and</w:t>
      </w:r>
      <w:r>
        <w:rPr>
          <w:spacing w:val="-4"/>
        </w:rPr>
        <w:t xml:space="preserve"> </w:t>
      </w:r>
      <w:r>
        <w:t>needs</w:t>
      </w:r>
      <w:r>
        <w:rPr>
          <w:spacing w:val="-6"/>
        </w:rPr>
        <w:t xml:space="preserve"> </w:t>
      </w:r>
      <w:r>
        <w:t>assessment.</w:t>
      </w:r>
      <w:r>
        <w:rPr>
          <w:spacing w:val="-7"/>
        </w:rPr>
        <w:t xml:space="preserve"> </w:t>
      </w:r>
      <w:r>
        <w:t>Where</w:t>
      </w:r>
      <w:r>
        <w:rPr>
          <w:spacing w:val="-4"/>
        </w:rPr>
        <w:t xml:space="preserve"> </w:t>
      </w:r>
      <w:r>
        <w:t>there</w:t>
      </w:r>
      <w:r>
        <w:rPr>
          <w:spacing w:val="-2"/>
        </w:rPr>
        <w:t xml:space="preserve"> </w:t>
      </w:r>
      <w:r>
        <w:t>has</w:t>
      </w:r>
      <w:r>
        <w:rPr>
          <w:spacing w:val="-2"/>
        </w:rPr>
        <w:t xml:space="preserve"> </w:t>
      </w:r>
      <w:r>
        <w:t>been</w:t>
      </w:r>
      <w:r>
        <w:rPr>
          <w:spacing w:val="-4"/>
        </w:rPr>
        <w:t xml:space="preserve"> </w:t>
      </w:r>
      <w:r>
        <w:t>a</w:t>
      </w:r>
      <w:r>
        <w:rPr>
          <w:spacing w:val="-4"/>
        </w:rPr>
        <w:t xml:space="preserve"> </w:t>
      </w:r>
      <w:r>
        <w:t>report of</w:t>
      </w:r>
    </w:p>
    <w:p w14:paraId="5915A9A7" w14:textId="77777777" w:rsidR="000E2A3C" w:rsidRDefault="000E2A3C">
      <w:pPr>
        <w:pStyle w:val="ListParagraph"/>
        <w:spacing w:line="278" w:lineRule="auto"/>
        <w:sectPr w:rsidR="000E2A3C">
          <w:pgSz w:w="11910" w:h="16840"/>
          <w:pgMar w:top="900" w:right="283" w:bottom="840" w:left="708" w:header="0" w:footer="651" w:gutter="0"/>
          <w:cols w:space="720"/>
        </w:sectPr>
      </w:pPr>
    </w:p>
    <w:p w14:paraId="2F1A5CF6" w14:textId="77777777" w:rsidR="000E2A3C" w:rsidRDefault="005F29D3">
      <w:pPr>
        <w:pStyle w:val="BodyText"/>
        <w:spacing w:before="82" w:line="276" w:lineRule="auto"/>
        <w:ind w:left="965" w:right="765" w:firstLine="0"/>
      </w:pPr>
      <w:r>
        <w:lastRenderedPageBreak/>
        <w:t>sexual</w:t>
      </w:r>
      <w:r>
        <w:rPr>
          <w:spacing w:val="-2"/>
        </w:rPr>
        <w:t xml:space="preserve"> </w:t>
      </w:r>
      <w:r>
        <w:t>harassment,</w:t>
      </w:r>
      <w:r>
        <w:rPr>
          <w:spacing w:val="-3"/>
        </w:rPr>
        <w:t xml:space="preserve"> </w:t>
      </w:r>
      <w:r>
        <w:t>the</w:t>
      </w:r>
      <w:r>
        <w:rPr>
          <w:spacing w:val="-7"/>
        </w:rPr>
        <w:t xml:space="preserve"> </w:t>
      </w:r>
      <w:r>
        <w:t>need</w:t>
      </w:r>
      <w:r>
        <w:rPr>
          <w:spacing w:val="-4"/>
        </w:rPr>
        <w:t xml:space="preserve"> </w:t>
      </w:r>
      <w:r>
        <w:t>for</w:t>
      </w:r>
      <w:r>
        <w:rPr>
          <w:spacing w:val="-1"/>
        </w:rPr>
        <w:t xml:space="preserve"> </w:t>
      </w:r>
      <w:r>
        <w:t>a</w:t>
      </w:r>
      <w:r>
        <w:rPr>
          <w:spacing w:val="-4"/>
        </w:rPr>
        <w:t xml:space="preserve"> </w:t>
      </w:r>
      <w:r>
        <w:t>risk</w:t>
      </w:r>
      <w:r>
        <w:rPr>
          <w:spacing w:val="-1"/>
        </w:rPr>
        <w:t xml:space="preserve"> </w:t>
      </w:r>
      <w:r>
        <w:t>assessment</w:t>
      </w:r>
      <w:r>
        <w:rPr>
          <w:spacing w:val="-1"/>
        </w:rPr>
        <w:t xml:space="preserve"> </w:t>
      </w:r>
      <w:r>
        <w:t>should</w:t>
      </w:r>
      <w:r>
        <w:rPr>
          <w:spacing w:val="-2"/>
        </w:rPr>
        <w:t xml:space="preserve"> </w:t>
      </w:r>
      <w:r>
        <w:t>be</w:t>
      </w:r>
      <w:r>
        <w:rPr>
          <w:spacing w:val="-4"/>
        </w:rPr>
        <w:t xml:space="preserve"> </w:t>
      </w:r>
      <w:r>
        <w:t>considered</w:t>
      </w:r>
      <w:r>
        <w:rPr>
          <w:spacing w:val="-4"/>
        </w:rPr>
        <w:t xml:space="preserve"> </w:t>
      </w:r>
      <w:r>
        <w:t>on</w:t>
      </w:r>
      <w:r>
        <w:rPr>
          <w:spacing w:val="-2"/>
        </w:rPr>
        <w:t xml:space="preserve"> </w:t>
      </w:r>
      <w:r>
        <w:t>a</w:t>
      </w:r>
      <w:r>
        <w:rPr>
          <w:spacing w:val="-2"/>
        </w:rPr>
        <w:t xml:space="preserve"> </w:t>
      </w:r>
      <w:r>
        <w:t xml:space="preserve">case-by-case </w:t>
      </w:r>
      <w:r>
        <w:rPr>
          <w:spacing w:val="-2"/>
        </w:rPr>
        <w:t>basis.</w:t>
      </w:r>
    </w:p>
    <w:p w14:paraId="216D156C" w14:textId="77777777" w:rsidR="000E2A3C" w:rsidRDefault="005F29D3">
      <w:pPr>
        <w:pStyle w:val="ListParagraph"/>
        <w:numPr>
          <w:ilvl w:val="1"/>
          <w:numId w:val="19"/>
        </w:numPr>
        <w:tabs>
          <w:tab w:val="left" w:pos="965"/>
        </w:tabs>
      </w:pPr>
      <w:r>
        <w:t>The</w:t>
      </w:r>
      <w:r>
        <w:rPr>
          <w:spacing w:val="-7"/>
        </w:rPr>
        <w:t xml:space="preserve"> </w:t>
      </w:r>
      <w:r>
        <w:t>risk</w:t>
      </w:r>
      <w:r>
        <w:rPr>
          <w:spacing w:val="-4"/>
        </w:rPr>
        <w:t xml:space="preserve"> </w:t>
      </w:r>
      <w:r>
        <w:t>and</w:t>
      </w:r>
      <w:r>
        <w:rPr>
          <w:spacing w:val="-5"/>
        </w:rPr>
        <w:t xml:space="preserve"> </w:t>
      </w:r>
      <w:r>
        <w:t>needs</w:t>
      </w:r>
      <w:r>
        <w:rPr>
          <w:spacing w:val="-7"/>
        </w:rPr>
        <w:t xml:space="preserve"> </w:t>
      </w:r>
      <w:r>
        <w:t>assessment</w:t>
      </w:r>
      <w:r>
        <w:rPr>
          <w:spacing w:val="-3"/>
        </w:rPr>
        <w:t xml:space="preserve"> </w:t>
      </w:r>
      <w:r>
        <w:t>should</w:t>
      </w:r>
      <w:r>
        <w:rPr>
          <w:spacing w:val="-6"/>
        </w:rPr>
        <w:t xml:space="preserve"> </w:t>
      </w:r>
      <w:r>
        <w:rPr>
          <w:spacing w:val="-2"/>
        </w:rPr>
        <w:t>consider:</w:t>
      </w:r>
    </w:p>
    <w:p w14:paraId="70DB91B8" w14:textId="77777777" w:rsidR="000E2A3C" w:rsidRDefault="005F29D3">
      <w:pPr>
        <w:pStyle w:val="ListParagraph"/>
        <w:numPr>
          <w:ilvl w:val="2"/>
          <w:numId w:val="19"/>
        </w:numPr>
        <w:tabs>
          <w:tab w:val="left" w:pos="1337"/>
        </w:tabs>
        <w:spacing w:before="158"/>
      </w:pPr>
      <w:r>
        <w:t>the</w:t>
      </w:r>
      <w:r>
        <w:rPr>
          <w:spacing w:val="-6"/>
        </w:rPr>
        <w:t xml:space="preserve"> </w:t>
      </w:r>
      <w:r>
        <w:t>victim,</w:t>
      </w:r>
      <w:r>
        <w:rPr>
          <w:spacing w:val="-7"/>
        </w:rPr>
        <w:t xml:space="preserve"> </w:t>
      </w:r>
      <w:r>
        <w:t>especially</w:t>
      </w:r>
      <w:r>
        <w:rPr>
          <w:spacing w:val="-5"/>
        </w:rPr>
        <w:t xml:space="preserve"> </w:t>
      </w:r>
      <w:r>
        <w:t>their</w:t>
      </w:r>
      <w:r>
        <w:rPr>
          <w:spacing w:val="-5"/>
        </w:rPr>
        <w:t xml:space="preserve"> </w:t>
      </w:r>
      <w:r>
        <w:t>protection</w:t>
      </w:r>
      <w:r>
        <w:rPr>
          <w:spacing w:val="-6"/>
        </w:rPr>
        <w:t xml:space="preserve"> </w:t>
      </w:r>
      <w:r>
        <w:t>and</w:t>
      </w:r>
      <w:r>
        <w:rPr>
          <w:spacing w:val="-7"/>
        </w:rPr>
        <w:t xml:space="preserve"> </w:t>
      </w:r>
      <w:r>
        <w:rPr>
          <w:spacing w:val="-2"/>
        </w:rPr>
        <w:t>support;</w:t>
      </w:r>
    </w:p>
    <w:p w14:paraId="3272369B" w14:textId="77777777" w:rsidR="000E2A3C" w:rsidRDefault="005F29D3">
      <w:pPr>
        <w:pStyle w:val="ListParagraph"/>
        <w:numPr>
          <w:ilvl w:val="2"/>
          <w:numId w:val="19"/>
        </w:numPr>
        <w:tabs>
          <w:tab w:val="left" w:pos="1337"/>
        </w:tabs>
        <w:spacing w:before="160"/>
      </w:pPr>
      <w:r>
        <w:t>whether</w:t>
      </w:r>
      <w:r>
        <w:rPr>
          <w:spacing w:val="-4"/>
        </w:rPr>
        <w:t xml:space="preserve"> </w:t>
      </w:r>
      <w:r>
        <w:t>there</w:t>
      </w:r>
      <w:r>
        <w:rPr>
          <w:spacing w:val="-7"/>
        </w:rPr>
        <w:t xml:space="preserve"> </w:t>
      </w:r>
      <w:r>
        <w:t>may</w:t>
      </w:r>
      <w:r>
        <w:rPr>
          <w:spacing w:val="-6"/>
        </w:rPr>
        <w:t xml:space="preserve"> </w:t>
      </w:r>
      <w:r>
        <w:t>have</w:t>
      </w:r>
      <w:r>
        <w:rPr>
          <w:spacing w:val="-4"/>
        </w:rPr>
        <w:t xml:space="preserve"> </w:t>
      </w:r>
      <w:r>
        <w:t>been</w:t>
      </w:r>
      <w:r>
        <w:rPr>
          <w:spacing w:val="-4"/>
        </w:rPr>
        <w:t xml:space="preserve"> </w:t>
      </w:r>
      <w:r>
        <w:t>other</w:t>
      </w:r>
      <w:r>
        <w:rPr>
          <w:spacing w:val="-3"/>
        </w:rPr>
        <w:t xml:space="preserve"> </w:t>
      </w:r>
      <w:r>
        <w:rPr>
          <w:spacing w:val="-2"/>
        </w:rPr>
        <w:t>victims,</w:t>
      </w:r>
    </w:p>
    <w:p w14:paraId="62A5AE66" w14:textId="77777777" w:rsidR="000E2A3C" w:rsidRDefault="005F29D3">
      <w:pPr>
        <w:pStyle w:val="ListParagraph"/>
        <w:numPr>
          <w:ilvl w:val="2"/>
          <w:numId w:val="19"/>
        </w:numPr>
        <w:tabs>
          <w:tab w:val="left" w:pos="1337"/>
        </w:tabs>
        <w:spacing w:before="157"/>
      </w:pPr>
      <w:r>
        <w:t>the</w:t>
      </w:r>
      <w:r>
        <w:rPr>
          <w:spacing w:val="-8"/>
        </w:rPr>
        <w:t xml:space="preserve"> </w:t>
      </w:r>
      <w:r>
        <w:t>alleged</w:t>
      </w:r>
      <w:r>
        <w:rPr>
          <w:spacing w:val="-9"/>
        </w:rPr>
        <w:t xml:space="preserve"> </w:t>
      </w:r>
      <w:r>
        <w:t>perpetrator(s);</w:t>
      </w:r>
      <w:r>
        <w:rPr>
          <w:spacing w:val="-7"/>
        </w:rPr>
        <w:t xml:space="preserve"> </w:t>
      </w:r>
      <w:r>
        <w:rPr>
          <w:spacing w:val="-5"/>
        </w:rPr>
        <w:t>and</w:t>
      </w:r>
    </w:p>
    <w:p w14:paraId="092073F2" w14:textId="77777777" w:rsidR="000E2A3C" w:rsidRDefault="005F29D3">
      <w:pPr>
        <w:pStyle w:val="ListParagraph"/>
        <w:numPr>
          <w:ilvl w:val="2"/>
          <w:numId w:val="19"/>
        </w:numPr>
        <w:tabs>
          <w:tab w:val="left" w:pos="1337"/>
        </w:tabs>
        <w:spacing w:before="158" w:line="276" w:lineRule="auto"/>
        <w:ind w:right="754"/>
      </w:pPr>
      <w:r>
        <w:t>all</w:t>
      </w:r>
      <w:r>
        <w:rPr>
          <w:spacing w:val="-3"/>
        </w:rPr>
        <w:t xml:space="preserve"> </w:t>
      </w:r>
      <w:r>
        <w:t>the</w:t>
      </w:r>
      <w:r>
        <w:rPr>
          <w:spacing w:val="-3"/>
        </w:rPr>
        <w:t xml:space="preserve"> </w:t>
      </w:r>
      <w:r>
        <w:t>other</w:t>
      </w:r>
      <w:r>
        <w:rPr>
          <w:spacing w:val="-4"/>
        </w:rPr>
        <w:t xml:space="preserve"> </w:t>
      </w:r>
      <w:r>
        <w:t>children,</w:t>
      </w:r>
      <w:r>
        <w:rPr>
          <w:spacing w:val="-4"/>
        </w:rPr>
        <w:t xml:space="preserve"> </w:t>
      </w:r>
      <w:r>
        <w:t>(and,</w:t>
      </w:r>
      <w:r>
        <w:rPr>
          <w:spacing w:val="-2"/>
        </w:rPr>
        <w:t xml:space="preserve"> </w:t>
      </w:r>
      <w:r>
        <w:t>if</w:t>
      </w:r>
      <w:r>
        <w:rPr>
          <w:spacing w:val="-1"/>
        </w:rPr>
        <w:t xml:space="preserve"> </w:t>
      </w:r>
      <w:r>
        <w:t>appropriate,</w:t>
      </w:r>
      <w:r>
        <w:rPr>
          <w:spacing w:val="-1"/>
        </w:rPr>
        <w:t xml:space="preserve"> </w:t>
      </w:r>
      <w:r>
        <w:t>adult</w:t>
      </w:r>
      <w:r>
        <w:rPr>
          <w:spacing w:val="-4"/>
        </w:rPr>
        <w:t xml:space="preserve"> </w:t>
      </w:r>
      <w:r>
        <w:t>students</w:t>
      </w:r>
      <w:r>
        <w:rPr>
          <w:spacing w:val="-2"/>
        </w:rPr>
        <w:t xml:space="preserve"> </w:t>
      </w:r>
      <w:r>
        <w:t>and</w:t>
      </w:r>
      <w:r>
        <w:rPr>
          <w:spacing w:val="-2"/>
        </w:rPr>
        <w:t xml:space="preserve"> </w:t>
      </w:r>
      <w:r>
        <w:t>staff)</w:t>
      </w:r>
      <w:r>
        <w:rPr>
          <w:spacing w:val="-4"/>
        </w:rPr>
        <w:t xml:space="preserve"> </w:t>
      </w:r>
      <w:r>
        <w:t>at</w:t>
      </w:r>
      <w:r>
        <w:rPr>
          <w:spacing w:val="-4"/>
        </w:rPr>
        <w:t xml:space="preserve"> </w:t>
      </w:r>
      <w:r>
        <w:t>the</w:t>
      </w:r>
      <w:r>
        <w:rPr>
          <w:spacing w:val="-5"/>
        </w:rPr>
        <w:t xml:space="preserve"> </w:t>
      </w:r>
      <w:r>
        <w:t>school,</w:t>
      </w:r>
      <w:r>
        <w:rPr>
          <w:spacing w:val="-1"/>
        </w:rPr>
        <w:t xml:space="preserve"> </w:t>
      </w:r>
      <w:r>
        <w:t>especially any actions that are appropriate to protect them from the alleged perpetrator(s), or from future harms.</w:t>
      </w:r>
    </w:p>
    <w:p w14:paraId="3D0CCC2D" w14:textId="77777777" w:rsidR="000E2A3C" w:rsidRDefault="005F29D3">
      <w:pPr>
        <w:pStyle w:val="ListParagraph"/>
        <w:numPr>
          <w:ilvl w:val="1"/>
          <w:numId w:val="19"/>
        </w:numPr>
        <w:tabs>
          <w:tab w:val="left" w:pos="965"/>
        </w:tabs>
        <w:spacing w:before="120" w:line="276" w:lineRule="auto"/>
        <w:ind w:right="815"/>
      </w:pPr>
      <w:r>
        <w:t>Risk assessments</w:t>
      </w:r>
      <w:r>
        <w:rPr>
          <w:spacing w:val="-5"/>
        </w:rPr>
        <w:t xml:space="preserve"> </w:t>
      </w:r>
      <w:r>
        <w:t>should</w:t>
      </w:r>
      <w:r>
        <w:rPr>
          <w:spacing w:val="-3"/>
        </w:rPr>
        <w:t xml:space="preserve"> </w:t>
      </w:r>
      <w:r>
        <w:t>be</w:t>
      </w:r>
      <w:r>
        <w:rPr>
          <w:spacing w:val="-5"/>
        </w:rPr>
        <w:t xml:space="preserve"> </w:t>
      </w:r>
      <w:r>
        <w:t>recorded</w:t>
      </w:r>
      <w:r>
        <w:rPr>
          <w:spacing w:val="-5"/>
        </w:rPr>
        <w:t xml:space="preserve"> </w:t>
      </w:r>
      <w:r>
        <w:t>(written</w:t>
      </w:r>
      <w:r>
        <w:rPr>
          <w:spacing w:val="-5"/>
        </w:rPr>
        <w:t xml:space="preserve"> </w:t>
      </w:r>
      <w:r>
        <w:t>or</w:t>
      </w:r>
      <w:r>
        <w:rPr>
          <w:spacing w:val="-1"/>
        </w:rPr>
        <w:t xml:space="preserve"> </w:t>
      </w:r>
      <w:r>
        <w:t>electronic)</w:t>
      </w:r>
      <w:r>
        <w:rPr>
          <w:spacing w:val="-2"/>
        </w:rPr>
        <w:t xml:space="preserve"> </w:t>
      </w:r>
      <w:r>
        <w:t>and</w:t>
      </w:r>
      <w:r>
        <w:rPr>
          <w:spacing w:val="-5"/>
        </w:rPr>
        <w:t xml:space="preserve"> </w:t>
      </w:r>
      <w:r>
        <w:t>should</w:t>
      </w:r>
      <w:r>
        <w:rPr>
          <w:spacing w:val="-3"/>
        </w:rPr>
        <w:t xml:space="preserve"> </w:t>
      </w:r>
      <w:r>
        <w:t>be</w:t>
      </w:r>
      <w:r>
        <w:rPr>
          <w:spacing w:val="-5"/>
        </w:rPr>
        <w:t xml:space="preserve"> </w:t>
      </w:r>
      <w:r>
        <w:t>kept</w:t>
      </w:r>
      <w:r>
        <w:rPr>
          <w:spacing w:val="-4"/>
        </w:rPr>
        <w:t xml:space="preserve"> </w:t>
      </w:r>
      <w:r>
        <w:t>under</w:t>
      </w:r>
      <w:r>
        <w:rPr>
          <w:spacing w:val="-4"/>
        </w:rPr>
        <w:t xml:space="preserve"> </w:t>
      </w:r>
      <w:r>
        <w:t>re</w:t>
      </w:r>
      <w:r>
        <w:t>view. At all times, the school will be actively considering the risks posed to all their pupils and students and put adequate measures in place to protect them and keep them safe.</w:t>
      </w:r>
    </w:p>
    <w:p w14:paraId="2F01BC35" w14:textId="77777777" w:rsidR="000E2A3C" w:rsidRDefault="005F29D3">
      <w:pPr>
        <w:pStyle w:val="ListParagraph"/>
        <w:numPr>
          <w:ilvl w:val="1"/>
          <w:numId w:val="19"/>
        </w:numPr>
        <w:tabs>
          <w:tab w:val="left" w:pos="965"/>
        </w:tabs>
        <w:spacing w:line="276" w:lineRule="auto"/>
        <w:ind w:right="797"/>
      </w:pPr>
      <w:r>
        <w:t>The designated safeguarding lead (or a deputy) should ensure they are engagi</w:t>
      </w:r>
      <w:r>
        <w:t>ng with children’s social care and specialist services as required. Where there has been a report of sexual violence, it is likely that professional risk assessments by social workers and or sexual violence</w:t>
      </w:r>
      <w:r>
        <w:rPr>
          <w:spacing w:val="-2"/>
        </w:rPr>
        <w:t xml:space="preserve"> </w:t>
      </w:r>
      <w:r>
        <w:t>specialists</w:t>
      </w:r>
      <w:r>
        <w:rPr>
          <w:spacing w:val="-1"/>
        </w:rPr>
        <w:t xml:space="preserve"> </w:t>
      </w:r>
      <w:r>
        <w:t>will</w:t>
      </w:r>
      <w:r>
        <w:rPr>
          <w:spacing w:val="-2"/>
        </w:rPr>
        <w:t xml:space="preserve"> </w:t>
      </w:r>
      <w:r>
        <w:t>be</w:t>
      </w:r>
      <w:r>
        <w:rPr>
          <w:spacing w:val="-2"/>
        </w:rPr>
        <w:t xml:space="preserve"> </w:t>
      </w:r>
      <w:r>
        <w:t>required.</w:t>
      </w:r>
      <w:r>
        <w:rPr>
          <w:spacing w:val="-3"/>
        </w:rPr>
        <w:t xml:space="preserve"> </w:t>
      </w:r>
      <w:r>
        <w:t>The</w:t>
      </w:r>
      <w:r>
        <w:rPr>
          <w:spacing w:val="-2"/>
        </w:rPr>
        <w:t xml:space="preserve"> </w:t>
      </w:r>
      <w:r>
        <w:t>school</w:t>
      </w:r>
      <w:r>
        <w:rPr>
          <w:spacing w:val="-5"/>
        </w:rPr>
        <w:t xml:space="preserve"> </w:t>
      </w:r>
      <w:r>
        <w:t>risk</w:t>
      </w:r>
      <w:r>
        <w:rPr>
          <w:spacing w:val="-1"/>
        </w:rPr>
        <w:t xml:space="preserve"> </w:t>
      </w:r>
      <w:r>
        <w:t>ass</w:t>
      </w:r>
      <w:r>
        <w:t>essment is</w:t>
      </w:r>
      <w:r>
        <w:rPr>
          <w:spacing w:val="-4"/>
        </w:rPr>
        <w:t xml:space="preserve"> </w:t>
      </w:r>
      <w:r>
        <w:t>not</w:t>
      </w:r>
      <w:r>
        <w:rPr>
          <w:spacing w:val="-3"/>
        </w:rPr>
        <w:t xml:space="preserve"> </w:t>
      </w:r>
      <w:r>
        <w:t>intended</w:t>
      </w:r>
      <w:r>
        <w:rPr>
          <w:spacing w:val="-2"/>
        </w:rPr>
        <w:t xml:space="preserve"> </w:t>
      </w:r>
      <w:r>
        <w:t>to</w:t>
      </w:r>
      <w:r>
        <w:rPr>
          <w:spacing w:val="-4"/>
        </w:rPr>
        <w:t xml:space="preserve"> </w:t>
      </w:r>
      <w:r>
        <w:t>replace</w:t>
      </w:r>
      <w:r>
        <w:rPr>
          <w:spacing w:val="-4"/>
        </w:rPr>
        <w:t xml:space="preserve"> </w:t>
      </w:r>
      <w:r>
        <w:t>the detailed assessments of expert professionals. Any such professional assessments should be used to</w:t>
      </w:r>
      <w:r>
        <w:rPr>
          <w:spacing w:val="-2"/>
        </w:rPr>
        <w:t xml:space="preserve"> </w:t>
      </w:r>
      <w:r>
        <w:t>inform</w:t>
      </w:r>
      <w:r>
        <w:rPr>
          <w:spacing w:val="-1"/>
        </w:rPr>
        <w:t xml:space="preserve"> </w:t>
      </w:r>
      <w:r>
        <w:t>the</w:t>
      </w:r>
      <w:r>
        <w:rPr>
          <w:spacing w:val="-2"/>
        </w:rPr>
        <w:t xml:space="preserve"> </w:t>
      </w:r>
      <w:r>
        <w:t>school’s or college’s</w:t>
      </w:r>
      <w:r>
        <w:rPr>
          <w:spacing w:val="-2"/>
        </w:rPr>
        <w:t xml:space="preserve"> </w:t>
      </w:r>
      <w:r>
        <w:t>approach</w:t>
      </w:r>
      <w:r>
        <w:rPr>
          <w:spacing w:val="-2"/>
        </w:rPr>
        <w:t xml:space="preserve"> </w:t>
      </w:r>
      <w:r>
        <w:t>to supporting and protecting their pupils and students and updating their own risk assessment.</w:t>
      </w:r>
    </w:p>
    <w:p w14:paraId="709DF945" w14:textId="77777777" w:rsidR="000E2A3C" w:rsidRDefault="005F29D3">
      <w:pPr>
        <w:pStyle w:val="ListParagraph"/>
        <w:numPr>
          <w:ilvl w:val="1"/>
          <w:numId w:val="19"/>
        </w:numPr>
        <w:tabs>
          <w:tab w:val="left" w:pos="965"/>
        </w:tabs>
        <w:spacing w:before="122" w:line="276" w:lineRule="auto"/>
        <w:ind w:right="876"/>
      </w:pPr>
      <w:r>
        <w:t>Reports of sexual violence and harassment are likely to be complex and require difficult professional</w:t>
      </w:r>
      <w:r>
        <w:rPr>
          <w:spacing w:val="-3"/>
        </w:rPr>
        <w:t xml:space="preserve"> </w:t>
      </w:r>
      <w:r>
        <w:t>decisions</w:t>
      </w:r>
      <w:r>
        <w:rPr>
          <w:spacing w:val="-4"/>
        </w:rPr>
        <w:t xml:space="preserve"> </w:t>
      </w:r>
      <w:r>
        <w:t>to</w:t>
      </w:r>
      <w:r>
        <w:rPr>
          <w:spacing w:val="-4"/>
        </w:rPr>
        <w:t xml:space="preserve"> </w:t>
      </w:r>
      <w:r>
        <w:t>be</w:t>
      </w:r>
      <w:r>
        <w:rPr>
          <w:spacing w:val="-4"/>
        </w:rPr>
        <w:t xml:space="preserve"> </w:t>
      </w:r>
      <w:r>
        <w:t>made,</w:t>
      </w:r>
      <w:r>
        <w:rPr>
          <w:spacing w:val="-3"/>
        </w:rPr>
        <w:t xml:space="preserve"> </w:t>
      </w:r>
      <w:r>
        <w:t>often</w:t>
      </w:r>
      <w:r>
        <w:rPr>
          <w:spacing w:val="-4"/>
        </w:rPr>
        <w:t xml:space="preserve"> </w:t>
      </w:r>
      <w:r>
        <w:t>quickly</w:t>
      </w:r>
      <w:r>
        <w:rPr>
          <w:spacing w:val="-4"/>
        </w:rPr>
        <w:t xml:space="preserve"> </w:t>
      </w:r>
      <w:r>
        <w:t>and</w:t>
      </w:r>
      <w:r>
        <w:rPr>
          <w:spacing w:val="-2"/>
        </w:rPr>
        <w:t xml:space="preserve"> </w:t>
      </w:r>
      <w:r>
        <w:t>under</w:t>
      </w:r>
      <w:r>
        <w:rPr>
          <w:spacing w:val="-3"/>
        </w:rPr>
        <w:t xml:space="preserve"> </w:t>
      </w:r>
      <w:r>
        <w:t>pressure.</w:t>
      </w:r>
      <w:r>
        <w:rPr>
          <w:spacing w:val="-3"/>
        </w:rPr>
        <w:t xml:space="preserve"> </w:t>
      </w:r>
      <w:r>
        <w:t>Via</w:t>
      </w:r>
      <w:r>
        <w:rPr>
          <w:spacing w:val="-4"/>
        </w:rPr>
        <w:t xml:space="preserve"> </w:t>
      </w:r>
      <w:r>
        <w:t>training and</w:t>
      </w:r>
      <w:r>
        <w:rPr>
          <w:spacing w:val="-4"/>
        </w:rPr>
        <w:t xml:space="preserve"> </w:t>
      </w:r>
      <w:r>
        <w:t xml:space="preserve">sharing of key policies the school aims to ensure a calm, considered approach is taken. This will be done on a </w:t>
      </w:r>
      <w:proofErr w:type="gramStart"/>
      <w:r>
        <w:t>case by case</w:t>
      </w:r>
      <w:proofErr w:type="gramEnd"/>
      <w:r>
        <w:t xml:space="preserve"> basis. Important considerations will include:</w:t>
      </w:r>
    </w:p>
    <w:p w14:paraId="7770B8DC" w14:textId="77777777" w:rsidR="000E2A3C" w:rsidRDefault="005F29D3">
      <w:pPr>
        <w:pStyle w:val="ListParagraph"/>
        <w:numPr>
          <w:ilvl w:val="2"/>
          <w:numId w:val="19"/>
        </w:numPr>
        <w:tabs>
          <w:tab w:val="left" w:pos="1337"/>
        </w:tabs>
        <w:spacing w:before="120" w:line="276" w:lineRule="auto"/>
        <w:ind w:right="793"/>
      </w:pPr>
      <w:r>
        <w:t>the wishes of the victim in terms of how they want to proceed. This is e</w:t>
      </w:r>
      <w:r>
        <w:t>specially important in</w:t>
      </w:r>
      <w:r>
        <w:rPr>
          <w:spacing w:val="-3"/>
        </w:rPr>
        <w:t xml:space="preserve"> </w:t>
      </w:r>
      <w:r>
        <w:t>the</w:t>
      </w:r>
      <w:r>
        <w:rPr>
          <w:spacing w:val="-3"/>
        </w:rPr>
        <w:t xml:space="preserve"> </w:t>
      </w:r>
      <w:r>
        <w:t>context</w:t>
      </w:r>
      <w:r>
        <w:rPr>
          <w:spacing w:val="-1"/>
        </w:rPr>
        <w:t xml:space="preserve"> </w:t>
      </w:r>
      <w:r>
        <w:t>of sexual</w:t>
      </w:r>
      <w:r>
        <w:rPr>
          <w:spacing w:val="-3"/>
        </w:rPr>
        <w:t xml:space="preserve"> </w:t>
      </w:r>
      <w:r>
        <w:t>violence</w:t>
      </w:r>
      <w:r>
        <w:rPr>
          <w:spacing w:val="-3"/>
        </w:rPr>
        <w:t xml:space="preserve"> </w:t>
      </w:r>
      <w:r>
        <w:t>and</w:t>
      </w:r>
      <w:r>
        <w:rPr>
          <w:spacing w:val="-3"/>
        </w:rPr>
        <w:t xml:space="preserve"> </w:t>
      </w:r>
      <w:r>
        <w:t>sexual</w:t>
      </w:r>
      <w:r>
        <w:rPr>
          <w:spacing w:val="-3"/>
        </w:rPr>
        <w:t xml:space="preserve"> </w:t>
      </w:r>
      <w:r>
        <w:t>harassment.</w:t>
      </w:r>
      <w:r>
        <w:rPr>
          <w:spacing w:val="-1"/>
        </w:rPr>
        <w:t xml:space="preserve"> </w:t>
      </w:r>
      <w:r>
        <w:t>Victims</w:t>
      </w:r>
      <w:r>
        <w:rPr>
          <w:spacing w:val="-5"/>
        </w:rPr>
        <w:t xml:space="preserve"> </w:t>
      </w:r>
      <w:r>
        <w:t>should</w:t>
      </w:r>
      <w:r>
        <w:rPr>
          <w:spacing w:val="-3"/>
        </w:rPr>
        <w:t xml:space="preserve"> </w:t>
      </w:r>
      <w:r>
        <w:t>be</w:t>
      </w:r>
      <w:r>
        <w:rPr>
          <w:spacing w:val="-7"/>
        </w:rPr>
        <w:t xml:space="preserve"> </w:t>
      </w:r>
      <w:r>
        <w:t>given</w:t>
      </w:r>
      <w:r>
        <w:rPr>
          <w:spacing w:val="-3"/>
        </w:rPr>
        <w:t xml:space="preserve"> </w:t>
      </w:r>
      <w:r>
        <w:t>as</w:t>
      </w:r>
      <w:r>
        <w:rPr>
          <w:spacing w:val="-3"/>
        </w:rPr>
        <w:t xml:space="preserve"> </w:t>
      </w:r>
      <w:r>
        <w:t>much control as is reasonably possible over decisions regarding how any investigation will be progressed and any support that they will be offered. This</w:t>
      </w:r>
      <w:r>
        <w:t xml:space="preserve"> will however need to be balanced with the school’s duty and responsibilities to protect other children;</w:t>
      </w:r>
    </w:p>
    <w:p w14:paraId="3A70C63C" w14:textId="77777777" w:rsidR="000E2A3C" w:rsidRDefault="005F29D3">
      <w:pPr>
        <w:pStyle w:val="ListParagraph"/>
        <w:numPr>
          <w:ilvl w:val="2"/>
          <w:numId w:val="19"/>
        </w:numPr>
        <w:tabs>
          <w:tab w:val="left" w:pos="1337"/>
        </w:tabs>
        <w:spacing w:before="120" w:line="276" w:lineRule="auto"/>
        <w:ind w:right="871"/>
      </w:pPr>
      <w:r>
        <w:t>the</w:t>
      </w:r>
      <w:r>
        <w:rPr>
          <w:spacing w:val="-2"/>
        </w:rPr>
        <w:t xml:space="preserve"> </w:t>
      </w:r>
      <w:r>
        <w:t>nature</w:t>
      </w:r>
      <w:r>
        <w:rPr>
          <w:spacing w:val="-4"/>
        </w:rPr>
        <w:t xml:space="preserve"> </w:t>
      </w:r>
      <w:r>
        <w:t>of the</w:t>
      </w:r>
      <w:r>
        <w:rPr>
          <w:spacing w:val="-4"/>
        </w:rPr>
        <w:t xml:space="preserve"> </w:t>
      </w:r>
      <w:r>
        <w:t>alleged</w:t>
      </w:r>
      <w:r>
        <w:rPr>
          <w:spacing w:val="-7"/>
        </w:rPr>
        <w:t xml:space="preserve"> </w:t>
      </w:r>
      <w:r>
        <w:t>incident(s), including</w:t>
      </w:r>
      <w:r>
        <w:rPr>
          <w:spacing w:val="-2"/>
        </w:rPr>
        <w:t xml:space="preserve"> </w:t>
      </w:r>
      <w:r>
        <w:t>whether</w:t>
      </w:r>
      <w:r>
        <w:rPr>
          <w:spacing w:val="-3"/>
        </w:rPr>
        <w:t xml:space="preserve"> </w:t>
      </w:r>
      <w:r>
        <w:t>a</w:t>
      </w:r>
      <w:r>
        <w:rPr>
          <w:spacing w:val="-2"/>
        </w:rPr>
        <w:t xml:space="preserve"> </w:t>
      </w:r>
      <w:r>
        <w:t>crime</w:t>
      </w:r>
      <w:r>
        <w:rPr>
          <w:spacing w:val="-4"/>
        </w:rPr>
        <w:t xml:space="preserve"> </w:t>
      </w:r>
      <w:r>
        <w:t>may</w:t>
      </w:r>
      <w:r>
        <w:rPr>
          <w:spacing w:val="-4"/>
        </w:rPr>
        <w:t xml:space="preserve"> </w:t>
      </w:r>
      <w:r>
        <w:t>have</w:t>
      </w:r>
      <w:r>
        <w:rPr>
          <w:spacing w:val="-4"/>
        </w:rPr>
        <w:t xml:space="preserve"> </w:t>
      </w:r>
      <w:r>
        <w:t>been</w:t>
      </w:r>
      <w:r>
        <w:rPr>
          <w:spacing w:val="-2"/>
        </w:rPr>
        <w:t xml:space="preserve"> </w:t>
      </w:r>
      <w:r>
        <w:t>committed and/or whether HSB has been displayed;</w:t>
      </w:r>
    </w:p>
    <w:p w14:paraId="1371BE72" w14:textId="77777777" w:rsidR="000E2A3C" w:rsidRDefault="005F29D3">
      <w:pPr>
        <w:pStyle w:val="ListParagraph"/>
        <w:numPr>
          <w:ilvl w:val="2"/>
          <w:numId w:val="19"/>
        </w:numPr>
        <w:tabs>
          <w:tab w:val="left" w:pos="1337"/>
        </w:tabs>
      </w:pPr>
      <w:r>
        <w:t>the</w:t>
      </w:r>
      <w:r>
        <w:rPr>
          <w:spacing w:val="-4"/>
        </w:rPr>
        <w:t xml:space="preserve"> </w:t>
      </w:r>
      <w:r>
        <w:t>ages</w:t>
      </w:r>
      <w:r>
        <w:rPr>
          <w:spacing w:val="-5"/>
        </w:rPr>
        <w:t xml:space="preserve"> </w:t>
      </w:r>
      <w:r>
        <w:t>of</w:t>
      </w:r>
      <w:r>
        <w:rPr>
          <w:spacing w:val="-1"/>
        </w:rPr>
        <w:t xml:space="preserve"> </w:t>
      </w:r>
      <w:r>
        <w:t>the</w:t>
      </w:r>
      <w:r>
        <w:rPr>
          <w:spacing w:val="-5"/>
        </w:rPr>
        <w:t xml:space="preserve"> </w:t>
      </w:r>
      <w:r>
        <w:t>children</w:t>
      </w:r>
      <w:r>
        <w:rPr>
          <w:spacing w:val="-3"/>
        </w:rPr>
        <w:t xml:space="preserve"> </w:t>
      </w:r>
      <w:r>
        <w:rPr>
          <w:spacing w:val="-2"/>
        </w:rPr>
        <w:t>involved;</w:t>
      </w:r>
    </w:p>
    <w:p w14:paraId="0DA3DC4E" w14:textId="77777777" w:rsidR="000E2A3C" w:rsidRDefault="005F29D3">
      <w:pPr>
        <w:pStyle w:val="ListParagraph"/>
        <w:numPr>
          <w:ilvl w:val="2"/>
          <w:numId w:val="19"/>
        </w:numPr>
        <w:tabs>
          <w:tab w:val="left" w:pos="1337"/>
        </w:tabs>
        <w:spacing w:before="157"/>
      </w:pPr>
      <w:r>
        <w:t>the</w:t>
      </w:r>
      <w:r>
        <w:rPr>
          <w:spacing w:val="-6"/>
        </w:rPr>
        <w:t xml:space="preserve"> </w:t>
      </w:r>
      <w:r>
        <w:t>developmental</w:t>
      </w:r>
      <w:r>
        <w:rPr>
          <w:spacing w:val="-7"/>
        </w:rPr>
        <w:t xml:space="preserve"> </w:t>
      </w:r>
      <w:r>
        <w:t>stages</w:t>
      </w:r>
      <w:r>
        <w:rPr>
          <w:spacing w:val="-4"/>
        </w:rPr>
        <w:t xml:space="preserve"> </w:t>
      </w:r>
      <w:r>
        <w:t>of</w:t>
      </w:r>
      <w:r>
        <w:rPr>
          <w:spacing w:val="-4"/>
        </w:rPr>
        <w:t xml:space="preserve"> </w:t>
      </w:r>
      <w:r>
        <w:t>the</w:t>
      </w:r>
      <w:r>
        <w:rPr>
          <w:spacing w:val="-6"/>
        </w:rPr>
        <w:t xml:space="preserve"> </w:t>
      </w:r>
      <w:r>
        <w:t>children</w:t>
      </w:r>
      <w:r>
        <w:rPr>
          <w:spacing w:val="-5"/>
        </w:rPr>
        <w:t xml:space="preserve"> </w:t>
      </w:r>
      <w:r>
        <w:rPr>
          <w:spacing w:val="-2"/>
        </w:rPr>
        <w:t>involved;</w:t>
      </w:r>
    </w:p>
    <w:p w14:paraId="62475B59" w14:textId="77777777" w:rsidR="000E2A3C" w:rsidRDefault="005F29D3">
      <w:pPr>
        <w:pStyle w:val="ListParagraph"/>
        <w:numPr>
          <w:ilvl w:val="2"/>
          <w:numId w:val="19"/>
        </w:numPr>
        <w:tabs>
          <w:tab w:val="left" w:pos="1337"/>
        </w:tabs>
        <w:spacing w:before="160" w:line="276" w:lineRule="auto"/>
        <w:ind w:right="1181"/>
      </w:pPr>
      <w:r>
        <w:t>any power imbalance between the children. For example, is the alleged perpetrator(s) significantly</w:t>
      </w:r>
      <w:r>
        <w:rPr>
          <w:spacing w:val="-4"/>
        </w:rPr>
        <w:t xml:space="preserve"> </w:t>
      </w:r>
      <w:r>
        <w:t>older,</w:t>
      </w:r>
      <w:r>
        <w:rPr>
          <w:spacing w:val="-5"/>
        </w:rPr>
        <w:t xml:space="preserve"> </w:t>
      </w:r>
      <w:r>
        <w:t>more</w:t>
      </w:r>
      <w:r>
        <w:rPr>
          <w:spacing w:val="-6"/>
        </w:rPr>
        <w:t xml:space="preserve"> </w:t>
      </w:r>
      <w:r>
        <w:t>mature</w:t>
      </w:r>
      <w:r>
        <w:rPr>
          <w:spacing w:val="-2"/>
        </w:rPr>
        <w:t xml:space="preserve"> </w:t>
      </w:r>
      <w:r>
        <w:t>or</w:t>
      </w:r>
      <w:r>
        <w:rPr>
          <w:spacing w:val="-3"/>
        </w:rPr>
        <w:t xml:space="preserve"> </w:t>
      </w:r>
      <w:r>
        <w:t>more</w:t>
      </w:r>
      <w:r>
        <w:rPr>
          <w:spacing w:val="-4"/>
        </w:rPr>
        <w:t xml:space="preserve"> </w:t>
      </w:r>
      <w:r>
        <w:t>confident?</w:t>
      </w:r>
      <w:r>
        <w:rPr>
          <w:spacing w:val="-2"/>
        </w:rPr>
        <w:t xml:space="preserve"> </w:t>
      </w:r>
      <w:r>
        <w:t>Does</w:t>
      </w:r>
      <w:r>
        <w:rPr>
          <w:spacing w:val="-4"/>
        </w:rPr>
        <w:t xml:space="preserve"> </w:t>
      </w:r>
      <w:r>
        <w:t>the</w:t>
      </w:r>
      <w:r>
        <w:rPr>
          <w:spacing w:val="-4"/>
        </w:rPr>
        <w:t xml:space="preserve"> </w:t>
      </w:r>
      <w:r>
        <w:t>victim</w:t>
      </w:r>
      <w:r>
        <w:rPr>
          <w:spacing w:val="-1"/>
        </w:rPr>
        <w:t xml:space="preserve"> </w:t>
      </w:r>
      <w:r>
        <w:t>have</w:t>
      </w:r>
      <w:r>
        <w:rPr>
          <w:spacing w:val="-4"/>
        </w:rPr>
        <w:t xml:space="preserve"> </w:t>
      </w:r>
      <w:r>
        <w:t>a</w:t>
      </w:r>
      <w:r>
        <w:rPr>
          <w:spacing w:val="-2"/>
        </w:rPr>
        <w:t xml:space="preserve"> </w:t>
      </w:r>
      <w:r>
        <w:t>disability</w:t>
      </w:r>
      <w:r>
        <w:rPr>
          <w:spacing w:val="-4"/>
        </w:rPr>
        <w:t xml:space="preserve"> </w:t>
      </w:r>
      <w:r>
        <w:t>or learning dif</w:t>
      </w:r>
      <w:r>
        <w:t>ficulty?</w:t>
      </w:r>
    </w:p>
    <w:p w14:paraId="66885C51" w14:textId="77777777" w:rsidR="000E2A3C" w:rsidRDefault="005F29D3">
      <w:pPr>
        <w:pStyle w:val="ListParagraph"/>
        <w:numPr>
          <w:ilvl w:val="2"/>
          <w:numId w:val="19"/>
        </w:numPr>
        <w:tabs>
          <w:tab w:val="left" w:pos="1337"/>
        </w:tabs>
        <w:spacing w:line="276" w:lineRule="auto"/>
        <w:ind w:right="859"/>
      </w:pPr>
      <w:r>
        <w:t>if the alleged incident is a one-off or a sustained pattern of abuse (sexual abuse can be accompanied</w:t>
      </w:r>
      <w:r>
        <w:rPr>
          <w:spacing w:val="-2"/>
        </w:rPr>
        <w:t xml:space="preserve"> </w:t>
      </w:r>
      <w:r>
        <w:t>by</w:t>
      </w:r>
      <w:r>
        <w:rPr>
          <w:spacing w:val="-4"/>
        </w:rPr>
        <w:t xml:space="preserve"> </w:t>
      </w:r>
      <w:r>
        <w:t>other</w:t>
      </w:r>
      <w:r>
        <w:rPr>
          <w:spacing w:val="-5"/>
        </w:rPr>
        <w:t xml:space="preserve"> </w:t>
      </w:r>
      <w:r>
        <w:t>forms</w:t>
      </w:r>
      <w:r>
        <w:rPr>
          <w:spacing w:val="-4"/>
        </w:rPr>
        <w:t xml:space="preserve"> </w:t>
      </w:r>
      <w:r>
        <w:t>of abuse</w:t>
      </w:r>
      <w:r>
        <w:rPr>
          <w:spacing w:val="-4"/>
        </w:rPr>
        <w:t xml:space="preserve"> </w:t>
      </w:r>
      <w:r>
        <w:t>and</w:t>
      </w:r>
      <w:r>
        <w:rPr>
          <w:spacing w:val="-2"/>
        </w:rPr>
        <w:t xml:space="preserve"> </w:t>
      </w:r>
      <w:r>
        <w:t>a</w:t>
      </w:r>
      <w:r>
        <w:rPr>
          <w:spacing w:val="-4"/>
        </w:rPr>
        <w:t xml:space="preserve"> </w:t>
      </w:r>
      <w:r>
        <w:t>sustained</w:t>
      </w:r>
      <w:r>
        <w:rPr>
          <w:spacing w:val="-2"/>
        </w:rPr>
        <w:t xml:space="preserve"> </w:t>
      </w:r>
      <w:r>
        <w:t>pattern</w:t>
      </w:r>
      <w:r>
        <w:rPr>
          <w:spacing w:val="-4"/>
        </w:rPr>
        <w:t xml:space="preserve"> </w:t>
      </w:r>
      <w:r>
        <w:t>may</w:t>
      </w:r>
      <w:r>
        <w:rPr>
          <w:spacing w:val="-4"/>
        </w:rPr>
        <w:t xml:space="preserve"> </w:t>
      </w:r>
      <w:r>
        <w:t>not</w:t>
      </w:r>
      <w:r>
        <w:rPr>
          <w:spacing w:val="-3"/>
        </w:rPr>
        <w:t xml:space="preserve"> </w:t>
      </w:r>
      <w:r>
        <w:t>just be</w:t>
      </w:r>
      <w:r>
        <w:rPr>
          <w:spacing w:val="-4"/>
        </w:rPr>
        <w:t xml:space="preserve"> </w:t>
      </w:r>
      <w:r>
        <w:t>of a</w:t>
      </w:r>
      <w:r>
        <w:rPr>
          <w:spacing w:val="-4"/>
        </w:rPr>
        <w:t xml:space="preserve"> </w:t>
      </w:r>
      <w:r>
        <w:t xml:space="preserve">sexual </w:t>
      </w:r>
      <w:r>
        <w:rPr>
          <w:spacing w:val="-2"/>
        </w:rPr>
        <w:t>nature);</w:t>
      </w:r>
    </w:p>
    <w:p w14:paraId="184A7A5A" w14:textId="77777777" w:rsidR="000E2A3C" w:rsidRDefault="005F29D3">
      <w:pPr>
        <w:pStyle w:val="ListParagraph"/>
        <w:numPr>
          <w:ilvl w:val="2"/>
          <w:numId w:val="19"/>
        </w:numPr>
        <w:tabs>
          <w:tab w:val="left" w:pos="1337"/>
        </w:tabs>
        <w:spacing w:before="121" w:line="276" w:lineRule="auto"/>
        <w:ind w:right="1465"/>
      </w:pPr>
      <w:r>
        <w:t>that</w:t>
      </w:r>
      <w:r>
        <w:rPr>
          <w:spacing w:val="-4"/>
        </w:rPr>
        <w:t xml:space="preserve"> </w:t>
      </w:r>
      <w:r>
        <w:t>sexual</w:t>
      </w:r>
      <w:r>
        <w:rPr>
          <w:spacing w:val="-3"/>
        </w:rPr>
        <w:t xml:space="preserve"> </w:t>
      </w:r>
      <w:r>
        <w:t>violence</w:t>
      </w:r>
      <w:r>
        <w:rPr>
          <w:spacing w:val="-3"/>
        </w:rPr>
        <w:t xml:space="preserve"> </w:t>
      </w:r>
      <w:r>
        <w:t>and</w:t>
      </w:r>
      <w:r>
        <w:rPr>
          <w:spacing w:val="-3"/>
        </w:rPr>
        <w:t xml:space="preserve"> </w:t>
      </w:r>
      <w:r>
        <w:t>sexual</w:t>
      </w:r>
      <w:r>
        <w:rPr>
          <w:spacing w:val="-3"/>
        </w:rPr>
        <w:t xml:space="preserve"> </w:t>
      </w:r>
      <w:r>
        <w:t>harassment</w:t>
      </w:r>
      <w:r>
        <w:rPr>
          <w:spacing w:val="-1"/>
        </w:rPr>
        <w:t xml:space="preserve"> </w:t>
      </w:r>
      <w:r>
        <w:t>can</w:t>
      </w:r>
      <w:r>
        <w:rPr>
          <w:spacing w:val="-5"/>
        </w:rPr>
        <w:t xml:space="preserve"> </w:t>
      </w:r>
      <w:r>
        <w:t>take</w:t>
      </w:r>
      <w:r>
        <w:rPr>
          <w:spacing w:val="-5"/>
        </w:rPr>
        <w:t xml:space="preserve"> </w:t>
      </w:r>
      <w:r>
        <w:t>place</w:t>
      </w:r>
      <w:r>
        <w:rPr>
          <w:spacing w:val="-3"/>
        </w:rPr>
        <w:t xml:space="preserve"> </w:t>
      </w:r>
      <w:r>
        <w:t>within</w:t>
      </w:r>
      <w:r>
        <w:rPr>
          <w:spacing w:val="-3"/>
        </w:rPr>
        <w:t xml:space="preserve"> </w:t>
      </w:r>
      <w:r>
        <w:t>intimate</w:t>
      </w:r>
      <w:r>
        <w:rPr>
          <w:spacing w:val="-5"/>
        </w:rPr>
        <w:t xml:space="preserve"> </w:t>
      </w:r>
      <w:r>
        <w:t>personal relationships between children;</w:t>
      </w:r>
    </w:p>
    <w:p w14:paraId="7C4489E3" w14:textId="77777777" w:rsidR="000E2A3C" w:rsidRDefault="005F29D3">
      <w:pPr>
        <w:pStyle w:val="ListParagraph"/>
        <w:numPr>
          <w:ilvl w:val="2"/>
          <w:numId w:val="19"/>
        </w:numPr>
        <w:tabs>
          <w:tab w:val="left" w:pos="1337"/>
        </w:tabs>
        <w:spacing w:line="278" w:lineRule="auto"/>
        <w:ind w:right="1062"/>
      </w:pPr>
      <w:r>
        <w:t>importance</w:t>
      </w:r>
      <w:r>
        <w:rPr>
          <w:spacing w:val="-3"/>
        </w:rPr>
        <w:t xml:space="preserve"> </w:t>
      </w:r>
      <w:r>
        <w:t>of</w:t>
      </w:r>
      <w:r>
        <w:rPr>
          <w:spacing w:val="-1"/>
        </w:rPr>
        <w:t xml:space="preserve"> </w:t>
      </w:r>
      <w:r>
        <w:t>understanding</w:t>
      </w:r>
      <w:r>
        <w:rPr>
          <w:spacing w:val="-1"/>
        </w:rPr>
        <w:t xml:space="preserve"> </w:t>
      </w:r>
      <w:r>
        <w:t>intra</w:t>
      </w:r>
      <w:r>
        <w:rPr>
          <w:spacing w:val="-5"/>
        </w:rPr>
        <w:t xml:space="preserve"> </w:t>
      </w:r>
      <w:r>
        <w:t>familial</w:t>
      </w:r>
      <w:r>
        <w:rPr>
          <w:spacing w:val="-4"/>
        </w:rPr>
        <w:t xml:space="preserve"> </w:t>
      </w:r>
      <w:r>
        <w:t>harms</w:t>
      </w:r>
      <w:r>
        <w:rPr>
          <w:spacing w:val="-5"/>
        </w:rPr>
        <w:t xml:space="preserve"> </w:t>
      </w:r>
      <w:r>
        <w:t>and</w:t>
      </w:r>
      <w:r>
        <w:rPr>
          <w:spacing w:val="-3"/>
        </w:rPr>
        <w:t xml:space="preserve"> </w:t>
      </w:r>
      <w:r>
        <w:t>any</w:t>
      </w:r>
      <w:r>
        <w:rPr>
          <w:spacing w:val="-5"/>
        </w:rPr>
        <w:t xml:space="preserve"> </w:t>
      </w:r>
      <w:r>
        <w:t>necessary</w:t>
      </w:r>
      <w:r>
        <w:rPr>
          <w:spacing w:val="-5"/>
        </w:rPr>
        <w:t xml:space="preserve"> </w:t>
      </w:r>
      <w:r>
        <w:t>support</w:t>
      </w:r>
      <w:r>
        <w:rPr>
          <w:spacing w:val="-5"/>
        </w:rPr>
        <w:t xml:space="preserve"> </w:t>
      </w:r>
      <w:r>
        <w:t>for</w:t>
      </w:r>
      <w:r>
        <w:rPr>
          <w:spacing w:val="-2"/>
        </w:rPr>
        <w:t xml:space="preserve"> </w:t>
      </w:r>
      <w:r>
        <w:t>siblings following incidents</w:t>
      </w:r>
    </w:p>
    <w:p w14:paraId="6C6AB655" w14:textId="77777777" w:rsidR="000E2A3C" w:rsidRDefault="005F29D3">
      <w:pPr>
        <w:pStyle w:val="ListParagraph"/>
        <w:numPr>
          <w:ilvl w:val="2"/>
          <w:numId w:val="19"/>
        </w:numPr>
        <w:tabs>
          <w:tab w:val="left" w:pos="1337"/>
        </w:tabs>
        <w:spacing w:before="116" w:line="276" w:lineRule="auto"/>
        <w:ind w:right="1189"/>
      </w:pPr>
      <w:r>
        <w:t>are</w:t>
      </w:r>
      <w:r>
        <w:rPr>
          <w:spacing w:val="-4"/>
        </w:rPr>
        <w:t xml:space="preserve"> </w:t>
      </w:r>
      <w:r>
        <w:t>there</w:t>
      </w:r>
      <w:r>
        <w:rPr>
          <w:spacing w:val="-4"/>
        </w:rPr>
        <w:t xml:space="preserve"> </w:t>
      </w:r>
      <w:r>
        <w:t>ongoing</w:t>
      </w:r>
      <w:r>
        <w:rPr>
          <w:spacing w:val="-2"/>
        </w:rPr>
        <w:t xml:space="preserve"> </w:t>
      </w:r>
      <w:r>
        <w:t>risks</w:t>
      </w:r>
      <w:r>
        <w:rPr>
          <w:spacing w:val="-6"/>
        </w:rPr>
        <w:t xml:space="preserve"> </w:t>
      </w:r>
      <w:r>
        <w:t>to</w:t>
      </w:r>
      <w:r>
        <w:rPr>
          <w:spacing w:val="-2"/>
        </w:rPr>
        <w:t xml:space="preserve"> </w:t>
      </w:r>
      <w:r>
        <w:t>the</w:t>
      </w:r>
      <w:r>
        <w:rPr>
          <w:spacing w:val="-4"/>
        </w:rPr>
        <w:t xml:space="preserve"> </w:t>
      </w:r>
      <w:r>
        <w:t>victim, other</w:t>
      </w:r>
      <w:r>
        <w:rPr>
          <w:spacing w:val="-1"/>
        </w:rPr>
        <w:t xml:space="preserve"> </w:t>
      </w:r>
      <w:r>
        <w:t>children,</w:t>
      </w:r>
      <w:r>
        <w:rPr>
          <w:spacing w:val="-1"/>
        </w:rPr>
        <w:t xml:space="preserve"> </w:t>
      </w:r>
      <w:r>
        <w:t>adult</w:t>
      </w:r>
      <w:r>
        <w:rPr>
          <w:spacing w:val="-3"/>
        </w:rPr>
        <w:t xml:space="preserve"> </w:t>
      </w:r>
      <w:r>
        <w:t>students</w:t>
      </w:r>
      <w:r>
        <w:rPr>
          <w:spacing w:val="-4"/>
        </w:rPr>
        <w:t xml:space="preserve"> </w:t>
      </w:r>
      <w:r>
        <w:t>or</w:t>
      </w:r>
      <w:r>
        <w:rPr>
          <w:spacing w:val="-3"/>
        </w:rPr>
        <w:t xml:space="preserve"> </w:t>
      </w:r>
      <w:r>
        <w:t>school</w:t>
      </w:r>
      <w:r>
        <w:rPr>
          <w:spacing w:val="-3"/>
        </w:rPr>
        <w:t xml:space="preserve"> </w:t>
      </w:r>
      <w:r>
        <w:t>or</w:t>
      </w:r>
      <w:r>
        <w:rPr>
          <w:spacing w:val="-1"/>
        </w:rPr>
        <w:t xml:space="preserve"> </w:t>
      </w:r>
      <w:r>
        <w:t>co</w:t>
      </w:r>
      <w:r>
        <w:t>llege staff; and,</w:t>
      </w:r>
    </w:p>
    <w:p w14:paraId="54E1D83C"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77314B49" w14:textId="77777777" w:rsidR="000E2A3C" w:rsidRDefault="005F29D3">
      <w:pPr>
        <w:pStyle w:val="ListParagraph"/>
        <w:numPr>
          <w:ilvl w:val="2"/>
          <w:numId w:val="19"/>
        </w:numPr>
        <w:tabs>
          <w:tab w:val="left" w:pos="1337"/>
        </w:tabs>
        <w:spacing w:before="82" w:line="276" w:lineRule="auto"/>
        <w:ind w:right="903"/>
      </w:pPr>
      <w:r>
        <w:lastRenderedPageBreak/>
        <w:t>other</w:t>
      </w:r>
      <w:r>
        <w:rPr>
          <w:spacing w:val="-3"/>
        </w:rPr>
        <w:t xml:space="preserve"> </w:t>
      </w:r>
      <w:r>
        <w:t>related</w:t>
      </w:r>
      <w:r>
        <w:rPr>
          <w:spacing w:val="-4"/>
        </w:rPr>
        <w:t xml:space="preserve"> </w:t>
      </w:r>
      <w:r>
        <w:t>issues</w:t>
      </w:r>
      <w:r>
        <w:rPr>
          <w:spacing w:val="-4"/>
        </w:rPr>
        <w:t xml:space="preserve"> </w:t>
      </w:r>
      <w:r>
        <w:t>and</w:t>
      </w:r>
      <w:r>
        <w:rPr>
          <w:spacing w:val="-4"/>
        </w:rPr>
        <w:t xml:space="preserve"> </w:t>
      </w:r>
      <w:r>
        <w:t>wider</w:t>
      </w:r>
      <w:r>
        <w:rPr>
          <w:spacing w:val="-1"/>
        </w:rPr>
        <w:t xml:space="preserve"> </w:t>
      </w:r>
      <w:r>
        <w:t>context,</w:t>
      </w:r>
      <w:r>
        <w:rPr>
          <w:spacing w:val="-3"/>
        </w:rPr>
        <w:t xml:space="preserve"> </w:t>
      </w:r>
      <w:r>
        <w:t>including</w:t>
      </w:r>
      <w:r>
        <w:rPr>
          <w:spacing w:val="-4"/>
        </w:rPr>
        <w:t xml:space="preserve"> </w:t>
      </w:r>
      <w:r>
        <w:t>any</w:t>
      </w:r>
      <w:r>
        <w:rPr>
          <w:spacing w:val="-4"/>
        </w:rPr>
        <w:t xml:space="preserve"> </w:t>
      </w:r>
      <w:r>
        <w:t>links</w:t>
      </w:r>
      <w:r>
        <w:rPr>
          <w:spacing w:val="-1"/>
        </w:rPr>
        <w:t xml:space="preserve"> </w:t>
      </w:r>
      <w:r>
        <w:t>to</w:t>
      </w:r>
      <w:r>
        <w:rPr>
          <w:spacing w:val="-4"/>
        </w:rPr>
        <w:t xml:space="preserve"> </w:t>
      </w:r>
      <w:r>
        <w:t>child</w:t>
      </w:r>
      <w:r>
        <w:rPr>
          <w:spacing w:val="-2"/>
        </w:rPr>
        <w:t xml:space="preserve"> </w:t>
      </w:r>
      <w:r>
        <w:t>sexual</w:t>
      </w:r>
      <w:r>
        <w:rPr>
          <w:spacing w:val="-2"/>
        </w:rPr>
        <w:t xml:space="preserve"> </w:t>
      </w:r>
      <w:r>
        <w:t>exploitation</w:t>
      </w:r>
      <w:r>
        <w:rPr>
          <w:spacing w:val="-2"/>
        </w:rPr>
        <w:t xml:space="preserve"> </w:t>
      </w:r>
      <w:r>
        <w:t>and child criminal exploitation.</w:t>
      </w:r>
    </w:p>
    <w:p w14:paraId="39223963" w14:textId="77777777" w:rsidR="000E2A3C" w:rsidRDefault="005F29D3">
      <w:pPr>
        <w:pStyle w:val="ListParagraph"/>
        <w:numPr>
          <w:ilvl w:val="1"/>
          <w:numId w:val="19"/>
        </w:numPr>
        <w:tabs>
          <w:tab w:val="left" w:pos="965"/>
        </w:tabs>
        <w:spacing w:line="276" w:lineRule="auto"/>
        <w:ind w:right="771"/>
      </w:pPr>
      <w:r>
        <w:t>The</w:t>
      </w:r>
      <w:r>
        <w:rPr>
          <w:spacing w:val="-5"/>
        </w:rPr>
        <w:t xml:space="preserve"> </w:t>
      </w:r>
      <w:r>
        <w:t>school</w:t>
      </w:r>
      <w:r>
        <w:rPr>
          <w:spacing w:val="-4"/>
        </w:rPr>
        <w:t xml:space="preserve"> </w:t>
      </w:r>
      <w:r>
        <w:t>is</w:t>
      </w:r>
      <w:r>
        <w:rPr>
          <w:spacing w:val="-5"/>
        </w:rPr>
        <w:t xml:space="preserve"> </w:t>
      </w:r>
      <w:r>
        <w:t>committed</w:t>
      </w:r>
      <w:r>
        <w:rPr>
          <w:spacing w:val="-5"/>
        </w:rPr>
        <w:t xml:space="preserve"> </w:t>
      </w:r>
      <w:r>
        <w:t>to</w:t>
      </w:r>
      <w:r>
        <w:rPr>
          <w:spacing w:val="-3"/>
        </w:rPr>
        <w:t xml:space="preserve"> </w:t>
      </w:r>
      <w:r>
        <w:t>working</w:t>
      </w:r>
      <w:r>
        <w:rPr>
          <w:spacing w:val="-3"/>
        </w:rPr>
        <w:t xml:space="preserve"> </w:t>
      </w:r>
      <w:r>
        <w:t>with</w:t>
      </w:r>
      <w:r>
        <w:rPr>
          <w:spacing w:val="-3"/>
        </w:rPr>
        <w:t xml:space="preserve"> </w:t>
      </w:r>
      <w:r>
        <w:t>safeguarding</w:t>
      </w:r>
      <w:r>
        <w:rPr>
          <w:spacing w:val="-1"/>
        </w:rPr>
        <w:t xml:space="preserve"> </w:t>
      </w:r>
      <w:r>
        <w:t>partners in</w:t>
      </w:r>
      <w:r>
        <w:rPr>
          <w:spacing w:val="-5"/>
        </w:rPr>
        <w:t xml:space="preserve"> </w:t>
      </w:r>
      <w:r>
        <w:t>managing</w:t>
      </w:r>
      <w:r>
        <w:rPr>
          <w:spacing w:val="-3"/>
        </w:rPr>
        <w:t xml:space="preserve"> </w:t>
      </w:r>
      <w:r>
        <w:t>such</w:t>
      </w:r>
      <w:r>
        <w:rPr>
          <w:spacing w:val="-5"/>
        </w:rPr>
        <w:t xml:space="preserve"> </w:t>
      </w:r>
      <w:r>
        <w:t xml:space="preserve">scenarios, in line with statutory guidance </w:t>
      </w:r>
      <w:hyperlink r:id="rId145">
        <w:r>
          <w:rPr>
            <w:color w:val="0000FF"/>
            <w:u w:val="single" w:color="0000FF"/>
          </w:rPr>
          <w:t>Working Together to Safeguard Children.</w:t>
        </w:r>
      </w:hyperlink>
      <w:r>
        <w:rPr>
          <w:color w:val="0000FF"/>
        </w:rPr>
        <w:t xml:space="preserve"> </w:t>
      </w:r>
      <w:r>
        <w:t xml:space="preserve">The school may access the </w:t>
      </w:r>
      <w:hyperlink r:id="rId146">
        <w:r>
          <w:rPr>
            <w:color w:val="0000FF"/>
            <w:u w:val="single" w:color="0000FF"/>
          </w:rPr>
          <w:t xml:space="preserve">HSB </w:t>
        </w:r>
        <w:r>
          <w:rPr>
            <w:color w:val="0000FF"/>
            <w:u w:val="single" w:color="0000FF"/>
          </w:rPr>
          <w:t>toolkit</w:t>
        </w:r>
      </w:hyperlink>
      <w:r>
        <w:rPr>
          <w:color w:val="0000FF"/>
        </w:rPr>
        <w:t xml:space="preserve"> </w:t>
      </w:r>
      <w:r>
        <w:t>to provide support, advice and information on prevention</w:t>
      </w:r>
      <w:r>
        <w:rPr>
          <w:vertAlign w:val="superscript"/>
        </w:rPr>
        <w:t>4</w:t>
      </w:r>
      <w:r>
        <w:t>.</w:t>
      </w:r>
    </w:p>
    <w:p w14:paraId="71006D31" w14:textId="77777777" w:rsidR="000E2A3C" w:rsidRDefault="005F29D3">
      <w:pPr>
        <w:pStyle w:val="ListParagraph"/>
        <w:numPr>
          <w:ilvl w:val="1"/>
          <w:numId w:val="19"/>
        </w:numPr>
        <w:tabs>
          <w:tab w:val="left" w:pos="962"/>
          <w:tab w:val="left" w:pos="965"/>
        </w:tabs>
        <w:spacing w:before="121" w:line="276" w:lineRule="auto"/>
        <w:ind w:right="685"/>
      </w:pPr>
      <w:r>
        <w:t>If a report is determined to be unsubstantiated, unfounded, false or malicious, the designated safeguarding</w:t>
      </w:r>
      <w:r>
        <w:rPr>
          <w:spacing w:val="-1"/>
        </w:rPr>
        <w:t xml:space="preserve"> </w:t>
      </w:r>
      <w:r>
        <w:t>lead</w:t>
      </w:r>
      <w:r>
        <w:rPr>
          <w:spacing w:val="-4"/>
        </w:rPr>
        <w:t xml:space="preserve"> </w:t>
      </w:r>
      <w:r>
        <w:t>will</w:t>
      </w:r>
      <w:r>
        <w:rPr>
          <w:spacing w:val="-2"/>
        </w:rPr>
        <w:t xml:space="preserve"> </w:t>
      </w:r>
      <w:r>
        <w:t>consider</w:t>
      </w:r>
      <w:r>
        <w:rPr>
          <w:spacing w:val="-1"/>
        </w:rPr>
        <w:t xml:space="preserve"> </w:t>
      </w:r>
      <w:r>
        <w:t>whether</w:t>
      </w:r>
      <w:r>
        <w:rPr>
          <w:spacing w:val="-3"/>
        </w:rPr>
        <w:t xml:space="preserve"> </w:t>
      </w:r>
      <w:r>
        <w:t>the</w:t>
      </w:r>
      <w:r>
        <w:rPr>
          <w:spacing w:val="-2"/>
        </w:rPr>
        <w:t xml:space="preserve"> </w:t>
      </w:r>
      <w:r>
        <w:t>child</w:t>
      </w:r>
      <w:r>
        <w:rPr>
          <w:spacing w:val="-2"/>
        </w:rPr>
        <w:t xml:space="preserve"> </w:t>
      </w:r>
      <w:r>
        <w:t>and/or</w:t>
      </w:r>
      <w:r>
        <w:rPr>
          <w:spacing w:val="-3"/>
        </w:rPr>
        <w:t xml:space="preserve"> </w:t>
      </w:r>
      <w:r>
        <w:t>person</w:t>
      </w:r>
      <w:r>
        <w:rPr>
          <w:spacing w:val="-4"/>
        </w:rPr>
        <w:t xml:space="preserve"> </w:t>
      </w:r>
      <w:r>
        <w:t>who</w:t>
      </w:r>
      <w:r>
        <w:rPr>
          <w:spacing w:val="-2"/>
        </w:rPr>
        <w:t xml:space="preserve"> </w:t>
      </w:r>
      <w:r>
        <w:t>made</w:t>
      </w:r>
      <w:r>
        <w:rPr>
          <w:spacing w:val="-4"/>
        </w:rPr>
        <w:t xml:space="preserve"> </w:t>
      </w:r>
      <w:r>
        <w:t>the</w:t>
      </w:r>
      <w:r>
        <w:rPr>
          <w:spacing w:val="-4"/>
        </w:rPr>
        <w:t xml:space="preserve"> </w:t>
      </w:r>
      <w:r>
        <w:t>allegation needs help or may have abused someone else and this is a cry for help. The school may consider whether the behavior policy will be introduced at this stage.</w:t>
      </w:r>
    </w:p>
    <w:p w14:paraId="3869F606" w14:textId="77777777" w:rsidR="000E2A3C" w:rsidRDefault="005F29D3">
      <w:pPr>
        <w:pStyle w:val="Heading3"/>
        <w:spacing w:before="239"/>
        <w:rPr>
          <w:position w:val="1"/>
        </w:rPr>
      </w:pPr>
      <w:r>
        <w:rPr>
          <w:noProof/>
          <w:position w:val="1"/>
        </w:rPr>
        <mc:AlternateContent>
          <mc:Choice Requires="wps">
            <w:drawing>
              <wp:anchor distT="0" distB="0" distL="0" distR="0" simplePos="0" relativeHeight="487617024" behindDoc="1" locked="0" layoutInCell="1" allowOverlap="1" wp14:anchorId="48D5FB02" wp14:editId="540B5D48">
                <wp:simplePos x="0" y="0"/>
                <wp:positionH relativeFrom="page">
                  <wp:posOffset>594359</wp:posOffset>
                </wp:positionH>
                <wp:positionV relativeFrom="paragraph">
                  <wp:posOffset>366313</wp:posOffset>
                </wp:positionV>
                <wp:extent cx="6373495" cy="27940"/>
                <wp:effectExtent l="0" t="0" r="0" b="0"/>
                <wp:wrapTopAndBottom/>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313728C1" id="Graphic 182" o:spid="_x0000_s1026" style="position:absolute;margin-left:46.8pt;margin-top:28.85pt;width:501.85pt;height:2.2pt;z-index:-1569945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" path="m6373114,l,,,27431r6373114,l6373114,xe" fillcolor="#365f91" stroked="f">
                <v:path arrowok="t"/>
                <w10:wrap type="topAndBottom" anchorx="page"/>
              </v:shape>
            </w:pict>
          </mc:Fallback>
        </mc:AlternateContent>
      </w:r>
      <w:r>
        <w:rPr>
          <w:b w:val="0"/>
          <w:noProof/>
        </w:rPr>
        <w:drawing>
          <wp:inline distT="0" distB="0" distL="0" distR="0" wp14:anchorId="53068007" wp14:editId="3B6A6376">
            <wp:extent cx="186597" cy="113385"/>
            <wp:effectExtent l="0" t="0" r="0" b="0"/>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92" cstate="print"/>
                    <a:stretch>
                      <a:fillRect/>
                    </a:stretch>
                  </pic:blipFill>
                  <pic:spPr>
                    <a:xfrm>
                      <a:off x="0" y="0"/>
                      <a:ext cx="186597" cy="113385"/>
                    </a:xfrm>
                    <a:prstGeom prst="rect">
                      <a:avLst/>
                    </a:prstGeom>
                  </pic:spPr>
                </pic:pic>
              </a:graphicData>
            </a:graphic>
          </wp:inline>
        </w:drawing>
      </w:r>
      <w:r>
        <w:rPr>
          <w:rFonts w:ascii="Times New Roman"/>
          <w:b w:val="0"/>
          <w:spacing w:val="-12"/>
          <w:position w:val="1"/>
          <w:sz w:val="20"/>
        </w:rPr>
        <w:t xml:space="preserve"> </w:t>
      </w:r>
      <w:bookmarkStart w:id="68" w:name="_bookmark68"/>
      <w:bookmarkEnd w:id="68"/>
      <w:r>
        <w:rPr>
          <w:position w:val="1"/>
        </w:rPr>
        <w:t>Up</w:t>
      </w:r>
      <w:r>
        <w:rPr>
          <w:spacing w:val="-4"/>
          <w:position w:val="1"/>
        </w:rPr>
        <w:t xml:space="preserve"> </w:t>
      </w:r>
      <w:r>
        <w:rPr>
          <w:position w:val="1"/>
        </w:rPr>
        <w:t>skirting</w:t>
      </w:r>
    </w:p>
    <w:p w14:paraId="54101C85" w14:textId="77777777" w:rsidR="000E2A3C" w:rsidRDefault="005F29D3">
      <w:pPr>
        <w:pStyle w:val="ListParagraph"/>
        <w:numPr>
          <w:ilvl w:val="1"/>
          <w:numId w:val="18"/>
        </w:numPr>
        <w:tabs>
          <w:tab w:val="left" w:pos="965"/>
        </w:tabs>
        <w:spacing w:before="122" w:line="276" w:lineRule="auto"/>
        <w:ind w:right="921"/>
      </w:pPr>
      <w:r>
        <w:t xml:space="preserve">‘Up skirting’ is where someone takes a picture under a person’s clothing </w:t>
      </w:r>
      <w:r>
        <w:t>(not necessarily a skirt)</w:t>
      </w:r>
      <w:r>
        <w:rPr>
          <w:spacing w:val="-3"/>
        </w:rPr>
        <w:t xml:space="preserve"> </w:t>
      </w:r>
      <w:r>
        <w:t>without</w:t>
      </w:r>
      <w:r>
        <w:rPr>
          <w:spacing w:val="-3"/>
        </w:rPr>
        <w:t xml:space="preserve"> </w:t>
      </w:r>
      <w:r>
        <w:t>their</w:t>
      </w:r>
      <w:r>
        <w:rPr>
          <w:spacing w:val="-1"/>
        </w:rPr>
        <w:t xml:space="preserve"> </w:t>
      </w:r>
      <w:r>
        <w:t>permission</w:t>
      </w:r>
      <w:r>
        <w:rPr>
          <w:spacing w:val="-2"/>
        </w:rPr>
        <w:t xml:space="preserve"> </w:t>
      </w:r>
      <w:r>
        <w:t>and</w:t>
      </w:r>
      <w:r>
        <w:rPr>
          <w:spacing w:val="-2"/>
        </w:rPr>
        <w:t xml:space="preserve"> </w:t>
      </w:r>
      <w:r>
        <w:t>or</w:t>
      </w:r>
      <w:r>
        <w:rPr>
          <w:spacing w:val="-5"/>
        </w:rPr>
        <w:t xml:space="preserve"> </w:t>
      </w:r>
      <w:r>
        <w:t>knowledge,</w:t>
      </w:r>
      <w:r>
        <w:rPr>
          <w:spacing w:val="-5"/>
        </w:rPr>
        <w:t xml:space="preserve"> </w:t>
      </w:r>
      <w:r>
        <w:t>with</w:t>
      </w:r>
      <w:r>
        <w:rPr>
          <w:spacing w:val="-2"/>
        </w:rPr>
        <w:t xml:space="preserve"> </w:t>
      </w:r>
      <w:r>
        <w:t>the</w:t>
      </w:r>
      <w:r>
        <w:rPr>
          <w:spacing w:val="-4"/>
        </w:rPr>
        <w:t xml:space="preserve"> </w:t>
      </w:r>
      <w:r>
        <w:t>intention</w:t>
      </w:r>
      <w:r>
        <w:rPr>
          <w:spacing w:val="-4"/>
        </w:rPr>
        <w:t xml:space="preserve"> </w:t>
      </w:r>
      <w:r>
        <w:t>of viewing</w:t>
      </w:r>
      <w:r>
        <w:rPr>
          <w:spacing w:val="-2"/>
        </w:rPr>
        <w:t xml:space="preserve"> </w:t>
      </w:r>
      <w:r>
        <w:t>their genitals</w:t>
      </w:r>
      <w:r>
        <w:rPr>
          <w:spacing w:val="-1"/>
        </w:rPr>
        <w:t xml:space="preserve"> </w:t>
      </w:r>
      <w:r>
        <w:t>or buttocks (with or without underwear) to obtain sexual gratification, or cause the victim humiliation, distress or alarm. It is a criminal o</w:t>
      </w:r>
      <w:r>
        <w:t>ffence. Anyone of any sex, can be a victim.</w:t>
      </w:r>
    </w:p>
    <w:p w14:paraId="0922FA14" w14:textId="77777777" w:rsidR="000E2A3C" w:rsidRDefault="000E2A3C">
      <w:pPr>
        <w:pStyle w:val="BodyText"/>
        <w:ind w:left="0" w:firstLine="0"/>
        <w:rPr>
          <w:sz w:val="24"/>
        </w:rPr>
      </w:pPr>
    </w:p>
    <w:p w14:paraId="1DE089FD" w14:textId="77777777" w:rsidR="000E2A3C" w:rsidRDefault="000E2A3C">
      <w:pPr>
        <w:pStyle w:val="BodyText"/>
        <w:spacing w:before="97"/>
        <w:ind w:left="0" w:firstLine="0"/>
        <w:rPr>
          <w:sz w:val="24"/>
        </w:rPr>
      </w:pPr>
    </w:p>
    <w:p w14:paraId="4A1A75A4" w14:textId="77777777" w:rsidR="000E2A3C" w:rsidRDefault="005F29D3">
      <w:pPr>
        <w:pStyle w:val="Heading3"/>
        <w:rPr>
          <w:position w:val="1"/>
        </w:rPr>
      </w:pPr>
      <w:r>
        <w:rPr>
          <w:noProof/>
          <w:position w:val="1"/>
        </w:rPr>
        <mc:AlternateContent>
          <mc:Choice Requires="wps">
            <w:drawing>
              <wp:anchor distT="0" distB="0" distL="0" distR="0" simplePos="0" relativeHeight="487617536" behindDoc="1" locked="0" layoutInCell="1" allowOverlap="1" wp14:anchorId="7B767450" wp14:editId="0A592816">
                <wp:simplePos x="0" y="0"/>
                <wp:positionH relativeFrom="page">
                  <wp:posOffset>594359</wp:posOffset>
                </wp:positionH>
                <wp:positionV relativeFrom="paragraph">
                  <wp:posOffset>215103</wp:posOffset>
                </wp:positionV>
                <wp:extent cx="6373495" cy="27940"/>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3D7845E9" id="Graphic 184" o:spid="_x0000_s1026" style="position:absolute;margin-left:46.8pt;margin-top:16.95pt;width:501.85pt;height:2.2pt;z-index:-1569894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" path="m6373114,l,,,27432r6373114,l6373114,xe" fillcolor="#365f91" stroked="f">
                <v:path arrowok="t"/>
                <w10:wrap type="topAndBottom" anchorx="page"/>
              </v:shape>
            </w:pict>
          </mc:Fallback>
        </mc:AlternateContent>
      </w:r>
      <w:r>
        <w:rPr>
          <w:b w:val="0"/>
          <w:noProof/>
        </w:rPr>
        <w:drawing>
          <wp:inline distT="0" distB="0" distL="0" distR="0" wp14:anchorId="196393C2" wp14:editId="1C28430F">
            <wp:extent cx="186597" cy="113385"/>
            <wp:effectExtent l="0" t="0" r="0" b="0"/>
            <wp:docPr id="185"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93" cstate="print"/>
                    <a:stretch>
                      <a:fillRect/>
                    </a:stretch>
                  </pic:blipFill>
                  <pic:spPr>
                    <a:xfrm>
                      <a:off x="0" y="0"/>
                      <a:ext cx="186597" cy="113385"/>
                    </a:xfrm>
                    <a:prstGeom prst="rect">
                      <a:avLst/>
                    </a:prstGeom>
                  </pic:spPr>
                </pic:pic>
              </a:graphicData>
            </a:graphic>
          </wp:inline>
        </w:drawing>
      </w:r>
      <w:r>
        <w:rPr>
          <w:rFonts w:ascii="Times New Roman"/>
          <w:b w:val="0"/>
          <w:spacing w:val="-12"/>
          <w:position w:val="1"/>
          <w:sz w:val="20"/>
        </w:rPr>
        <w:t xml:space="preserve"> </w:t>
      </w:r>
      <w:bookmarkStart w:id="69" w:name="_bookmark69"/>
      <w:bookmarkEnd w:id="69"/>
      <w:r>
        <w:rPr>
          <w:position w:val="1"/>
        </w:rPr>
        <w:t>Serious</w:t>
      </w:r>
      <w:r>
        <w:rPr>
          <w:spacing w:val="-1"/>
          <w:position w:val="1"/>
        </w:rPr>
        <w:t xml:space="preserve"> </w:t>
      </w:r>
      <w:r>
        <w:rPr>
          <w:position w:val="1"/>
        </w:rPr>
        <w:t>violence</w:t>
      </w:r>
    </w:p>
    <w:p w14:paraId="74200066" w14:textId="77777777" w:rsidR="000E2A3C" w:rsidRDefault="005F29D3">
      <w:pPr>
        <w:pStyle w:val="ListParagraph"/>
        <w:numPr>
          <w:ilvl w:val="1"/>
          <w:numId w:val="17"/>
        </w:numPr>
        <w:tabs>
          <w:tab w:val="left" w:pos="965"/>
        </w:tabs>
        <w:spacing w:before="122" w:line="276" w:lineRule="auto"/>
        <w:ind w:right="750"/>
      </w:pPr>
      <w:r>
        <w:t>Schools</w:t>
      </w:r>
      <w:r>
        <w:rPr>
          <w:spacing w:val="-2"/>
        </w:rPr>
        <w:t xml:space="preserve"> </w:t>
      </w:r>
      <w:r>
        <w:t>are</w:t>
      </w:r>
      <w:r>
        <w:rPr>
          <w:spacing w:val="-2"/>
        </w:rPr>
        <w:t xml:space="preserve"> </w:t>
      </w:r>
      <w:r>
        <w:t>important</w:t>
      </w:r>
      <w:r>
        <w:rPr>
          <w:spacing w:val="-4"/>
        </w:rPr>
        <w:t xml:space="preserve"> </w:t>
      </w:r>
      <w:r>
        <w:t>places</w:t>
      </w:r>
      <w:r>
        <w:rPr>
          <w:spacing w:val="-2"/>
        </w:rPr>
        <w:t xml:space="preserve"> </w:t>
      </w:r>
      <w:r>
        <w:t>where</w:t>
      </w:r>
      <w:r>
        <w:rPr>
          <w:spacing w:val="-3"/>
        </w:rPr>
        <w:t xml:space="preserve"> </w:t>
      </w:r>
      <w:r>
        <w:t>important</w:t>
      </w:r>
      <w:r>
        <w:rPr>
          <w:spacing w:val="-1"/>
        </w:rPr>
        <w:t xml:space="preserve"> </w:t>
      </w:r>
      <w:r>
        <w:t>interventions</w:t>
      </w:r>
      <w:r>
        <w:rPr>
          <w:spacing w:val="-2"/>
        </w:rPr>
        <w:t xml:space="preserve"> </w:t>
      </w:r>
      <w:r>
        <w:t>can</w:t>
      </w:r>
      <w:r>
        <w:rPr>
          <w:spacing w:val="-5"/>
        </w:rPr>
        <w:t xml:space="preserve"> </w:t>
      </w:r>
      <w:r>
        <w:t>take</w:t>
      </w:r>
      <w:r>
        <w:rPr>
          <w:spacing w:val="-5"/>
        </w:rPr>
        <w:t xml:space="preserve"> </w:t>
      </w:r>
      <w:r>
        <w:t>place</w:t>
      </w:r>
      <w:r>
        <w:rPr>
          <w:spacing w:val="-3"/>
        </w:rPr>
        <w:t xml:space="preserve"> </w:t>
      </w:r>
      <w:r>
        <w:t>to</w:t>
      </w:r>
      <w:r>
        <w:rPr>
          <w:spacing w:val="-5"/>
        </w:rPr>
        <w:t xml:space="preserve"> </w:t>
      </w:r>
      <w:r>
        <w:t>prevent</w:t>
      </w:r>
      <w:r>
        <w:rPr>
          <w:spacing w:val="-1"/>
        </w:rPr>
        <w:t xml:space="preserve"> </w:t>
      </w:r>
      <w:r>
        <w:t xml:space="preserve">negative behavior, such as young people carrying a knife. Primary schools are also increasingly </w:t>
      </w:r>
      <w:proofErr w:type="spellStart"/>
      <w:r>
        <w:t>recognised</w:t>
      </w:r>
      <w:proofErr w:type="spellEnd"/>
      <w:r>
        <w:rPr>
          <w:spacing w:val="-2"/>
        </w:rPr>
        <w:t xml:space="preserve"> </w:t>
      </w:r>
      <w:r>
        <w:t>as</w:t>
      </w:r>
      <w:r>
        <w:rPr>
          <w:spacing w:val="-4"/>
        </w:rPr>
        <w:t xml:space="preserve"> </w:t>
      </w:r>
      <w:r>
        <w:t>places</w:t>
      </w:r>
      <w:r>
        <w:rPr>
          <w:spacing w:val="-1"/>
        </w:rPr>
        <w:t xml:space="preserve"> </w:t>
      </w:r>
      <w:r>
        <w:t>where</w:t>
      </w:r>
      <w:r>
        <w:rPr>
          <w:spacing w:val="-2"/>
        </w:rPr>
        <w:t xml:space="preserve"> </w:t>
      </w:r>
      <w:r>
        <w:t>early</w:t>
      </w:r>
      <w:r>
        <w:rPr>
          <w:spacing w:val="-4"/>
        </w:rPr>
        <w:t xml:space="preserve"> </w:t>
      </w:r>
      <w:r>
        <w:t>warning signs</w:t>
      </w:r>
      <w:r>
        <w:rPr>
          <w:spacing w:val="-4"/>
        </w:rPr>
        <w:t xml:space="preserve"> </w:t>
      </w:r>
      <w:r>
        <w:t>that younger</w:t>
      </w:r>
      <w:r>
        <w:rPr>
          <w:spacing w:val="-1"/>
        </w:rPr>
        <w:t xml:space="preserve"> </w:t>
      </w:r>
      <w:r>
        <w:t>children</w:t>
      </w:r>
      <w:r>
        <w:rPr>
          <w:spacing w:val="-2"/>
        </w:rPr>
        <w:t xml:space="preserve"> </w:t>
      </w:r>
      <w:r>
        <w:t>may</w:t>
      </w:r>
      <w:r>
        <w:rPr>
          <w:spacing w:val="-4"/>
        </w:rPr>
        <w:t xml:space="preserve"> </w:t>
      </w:r>
      <w:r>
        <w:t>be</w:t>
      </w:r>
      <w:r>
        <w:rPr>
          <w:spacing w:val="-2"/>
        </w:rPr>
        <w:t xml:space="preserve"> </w:t>
      </w:r>
      <w:r>
        <w:t>at</w:t>
      </w:r>
      <w:r>
        <w:rPr>
          <w:spacing w:val="-3"/>
        </w:rPr>
        <w:t xml:space="preserve"> </w:t>
      </w:r>
      <w:r>
        <w:t>risk of</w:t>
      </w:r>
      <w:r>
        <w:rPr>
          <w:spacing w:val="-3"/>
        </w:rPr>
        <w:t xml:space="preserve"> </w:t>
      </w:r>
      <w:r>
        <w:t>getting involved in gangs can</w:t>
      </w:r>
      <w:r>
        <w:rPr>
          <w:spacing w:val="-1"/>
        </w:rPr>
        <w:t xml:space="preserve"> </w:t>
      </w:r>
      <w:r>
        <w:t>be</w:t>
      </w:r>
      <w:r>
        <w:rPr>
          <w:spacing w:val="-2"/>
        </w:rPr>
        <w:t xml:space="preserve"> </w:t>
      </w:r>
      <w:r>
        <w:t>spotted.</w:t>
      </w:r>
      <w:r>
        <w:rPr>
          <w:spacing w:val="-1"/>
        </w:rPr>
        <w:t xml:space="preserve"> </w:t>
      </w:r>
      <w:r>
        <w:t>Crucial</w:t>
      </w:r>
      <w:r>
        <w:rPr>
          <w:spacing w:val="-1"/>
        </w:rPr>
        <w:t xml:space="preserve"> </w:t>
      </w:r>
      <w:r>
        <w:t>preventive work can be</w:t>
      </w:r>
      <w:r>
        <w:rPr>
          <w:spacing w:val="-2"/>
        </w:rPr>
        <w:t xml:space="preserve"> </w:t>
      </w:r>
      <w:r>
        <w:t>done</w:t>
      </w:r>
      <w:r>
        <w:rPr>
          <w:spacing w:val="-2"/>
        </w:rPr>
        <w:t xml:space="preserve"> </w:t>
      </w:r>
      <w:r>
        <w:t>at</w:t>
      </w:r>
      <w:r>
        <w:rPr>
          <w:spacing w:val="-1"/>
        </w:rPr>
        <w:t xml:space="preserve"> </w:t>
      </w:r>
      <w:r>
        <w:t>this stage</w:t>
      </w:r>
      <w:r>
        <w:rPr>
          <w:spacing w:val="-2"/>
        </w:rPr>
        <w:t xml:space="preserve"> </w:t>
      </w:r>
      <w:r>
        <w:t>to</w:t>
      </w:r>
      <w:r>
        <w:rPr>
          <w:spacing w:val="-2"/>
        </w:rPr>
        <w:t xml:space="preserve"> </w:t>
      </w:r>
      <w:r>
        <w:t xml:space="preserve">prevent negative </w:t>
      </w:r>
      <w:proofErr w:type="spellStart"/>
      <w:r>
        <w:t>behaviour</w:t>
      </w:r>
      <w:proofErr w:type="spellEnd"/>
      <w:r>
        <w:t xml:space="preserve"> from escalating and becoming entrenched.</w:t>
      </w:r>
    </w:p>
    <w:p w14:paraId="0ABC3182" w14:textId="77777777" w:rsidR="000E2A3C" w:rsidRDefault="005F29D3">
      <w:pPr>
        <w:pStyle w:val="ListParagraph"/>
        <w:numPr>
          <w:ilvl w:val="1"/>
          <w:numId w:val="17"/>
        </w:numPr>
        <w:tabs>
          <w:tab w:val="left" w:pos="965"/>
        </w:tabs>
        <w:spacing w:before="120" w:line="278" w:lineRule="auto"/>
        <w:ind w:right="1571"/>
      </w:pPr>
      <w:r>
        <w:t>Preventing</w:t>
      </w:r>
      <w:r>
        <w:rPr>
          <w:spacing w:val="-1"/>
        </w:rPr>
        <w:t xml:space="preserve"> </w:t>
      </w:r>
      <w:r>
        <w:t>violence</w:t>
      </w:r>
      <w:r>
        <w:rPr>
          <w:spacing w:val="-3"/>
        </w:rPr>
        <w:t xml:space="preserve"> </w:t>
      </w:r>
      <w:r>
        <w:t>in</w:t>
      </w:r>
      <w:r>
        <w:rPr>
          <w:spacing w:val="-3"/>
        </w:rPr>
        <w:t xml:space="preserve"> </w:t>
      </w:r>
      <w:r>
        <w:t>schools</w:t>
      </w:r>
      <w:r>
        <w:rPr>
          <w:spacing w:val="-2"/>
        </w:rPr>
        <w:t xml:space="preserve"> </w:t>
      </w:r>
      <w:r>
        <w:t>and</w:t>
      </w:r>
      <w:r>
        <w:rPr>
          <w:spacing w:val="-3"/>
        </w:rPr>
        <w:t xml:space="preserve"> </w:t>
      </w:r>
      <w:r>
        <w:t>colleges</w:t>
      </w:r>
      <w:r>
        <w:rPr>
          <w:spacing w:val="-2"/>
        </w:rPr>
        <w:t xml:space="preserve"> </w:t>
      </w:r>
      <w:r>
        <w:t>can</w:t>
      </w:r>
      <w:r>
        <w:rPr>
          <w:spacing w:val="-5"/>
        </w:rPr>
        <w:t xml:space="preserve"> </w:t>
      </w:r>
      <w:r>
        <w:t>require</w:t>
      </w:r>
      <w:r>
        <w:rPr>
          <w:spacing w:val="-5"/>
        </w:rPr>
        <w:t xml:space="preserve"> </w:t>
      </w:r>
      <w:r>
        <w:t>a</w:t>
      </w:r>
      <w:r>
        <w:rPr>
          <w:spacing w:val="-5"/>
        </w:rPr>
        <w:t xml:space="preserve"> </w:t>
      </w:r>
      <w:r>
        <w:t>mix</w:t>
      </w:r>
      <w:r>
        <w:rPr>
          <w:spacing w:val="-5"/>
        </w:rPr>
        <w:t xml:space="preserve"> </w:t>
      </w:r>
      <w:r>
        <w:t>of universal,</w:t>
      </w:r>
      <w:r>
        <w:rPr>
          <w:spacing w:val="-4"/>
        </w:rPr>
        <w:t xml:space="preserve"> </w:t>
      </w:r>
      <w:r>
        <w:t>targeted</w:t>
      </w:r>
      <w:r>
        <w:rPr>
          <w:spacing w:val="-5"/>
        </w:rPr>
        <w:t xml:space="preserve"> </w:t>
      </w:r>
      <w:r>
        <w:t>or specialist interventions. School leaders should be able to:</w:t>
      </w:r>
    </w:p>
    <w:p w14:paraId="70C403CB" w14:textId="77777777" w:rsidR="000E2A3C" w:rsidRDefault="005F29D3">
      <w:pPr>
        <w:pStyle w:val="ListParagraph"/>
        <w:numPr>
          <w:ilvl w:val="2"/>
          <w:numId w:val="17"/>
        </w:numPr>
        <w:tabs>
          <w:tab w:val="left" w:pos="1337"/>
        </w:tabs>
        <w:spacing w:before="117"/>
      </w:pPr>
      <w:r>
        <w:t>develop</w:t>
      </w:r>
      <w:r>
        <w:rPr>
          <w:spacing w:val="-5"/>
        </w:rPr>
        <w:t xml:space="preserve"> </w:t>
      </w:r>
      <w:r>
        <w:t>skills</w:t>
      </w:r>
      <w:r>
        <w:rPr>
          <w:spacing w:val="-3"/>
        </w:rPr>
        <w:t xml:space="preserve"> </w:t>
      </w:r>
      <w:r>
        <w:t>and</w:t>
      </w:r>
      <w:r>
        <w:rPr>
          <w:spacing w:val="-6"/>
        </w:rPr>
        <w:t xml:space="preserve"> </w:t>
      </w:r>
      <w:r>
        <w:t>knowledge</w:t>
      </w:r>
      <w:r>
        <w:rPr>
          <w:spacing w:val="-7"/>
        </w:rPr>
        <w:t xml:space="preserve"> </w:t>
      </w:r>
      <w:r>
        <w:t>to</w:t>
      </w:r>
      <w:r>
        <w:rPr>
          <w:spacing w:val="-6"/>
        </w:rPr>
        <w:t xml:space="preserve"> </w:t>
      </w:r>
      <w:r>
        <w:t>resolve</w:t>
      </w:r>
      <w:r>
        <w:rPr>
          <w:spacing w:val="-4"/>
        </w:rPr>
        <w:t xml:space="preserve"> </w:t>
      </w:r>
      <w:r>
        <w:t>conflict</w:t>
      </w:r>
      <w:r>
        <w:rPr>
          <w:spacing w:val="-5"/>
        </w:rPr>
        <w:t xml:space="preserve"> </w:t>
      </w:r>
      <w:r>
        <w:t>as</w:t>
      </w:r>
      <w:r>
        <w:rPr>
          <w:spacing w:val="-4"/>
        </w:rPr>
        <w:t xml:space="preserve"> </w:t>
      </w:r>
      <w:r>
        <w:t>part</w:t>
      </w:r>
      <w:r>
        <w:rPr>
          <w:spacing w:val="-2"/>
        </w:rPr>
        <w:t xml:space="preserve"> </w:t>
      </w:r>
      <w:r>
        <w:t>of</w:t>
      </w:r>
      <w:r>
        <w:rPr>
          <w:spacing w:val="-5"/>
        </w:rPr>
        <w:t xml:space="preserve"> </w:t>
      </w:r>
      <w:r>
        <w:t>the</w:t>
      </w:r>
      <w:r>
        <w:rPr>
          <w:spacing w:val="-6"/>
        </w:rPr>
        <w:t xml:space="preserve"> </w:t>
      </w:r>
      <w:r>
        <w:rPr>
          <w:spacing w:val="-2"/>
        </w:rPr>
        <w:t>curriculum;</w:t>
      </w:r>
    </w:p>
    <w:p w14:paraId="2AD26C19" w14:textId="77777777" w:rsidR="000E2A3C" w:rsidRDefault="005F29D3">
      <w:pPr>
        <w:pStyle w:val="ListParagraph"/>
        <w:numPr>
          <w:ilvl w:val="2"/>
          <w:numId w:val="17"/>
        </w:numPr>
        <w:tabs>
          <w:tab w:val="left" w:pos="1337"/>
        </w:tabs>
        <w:spacing w:before="157"/>
      </w:pPr>
      <w:r>
        <w:t>challenge</w:t>
      </w:r>
      <w:r>
        <w:rPr>
          <w:spacing w:val="-8"/>
        </w:rPr>
        <w:t xml:space="preserve"> </w:t>
      </w:r>
      <w:r>
        <w:t>aggressive</w:t>
      </w:r>
      <w:r>
        <w:rPr>
          <w:spacing w:val="-6"/>
        </w:rPr>
        <w:t xml:space="preserve"> </w:t>
      </w:r>
      <w:proofErr w:type="spellStart"/>
      <w:r>
        <w:t>behaviour</w:t>
      </w:r>
      <w:proofErr w:type="spellEnd"/>
      <w:r>
        <w:rPr>
          <w:spacing w:val="-5"/>
        </w:rPr>
        <w:t xml:space="preserve"> </w:t>
      </w:r>
      <w:r>
        <w:t>in</w:t>
      </w:r>
      <w:r>
        <w:rPr>
          <w:spacing w:val="-6"/>
        </w:rPr>
        <w:t xml:space="preserve"> </w:t>
      </w:r>
      <w:r>
        <w:t>ways</w:t>
      </w:r>
      <w:r>
        <w:rPr>
          <w:spacing w:val="-5"/>
        </w:rPr>
        <w:t xml:space="preserve"> </w:t>
      </w:r>
      <w:r>
        <w:t>that</w:t>
      </w:r>
      <w:r>
        <w:rPr>
          <w:spacing w:val="-4"/>
        </w:rPr>
        <w:t xml:space="preserve"> </w:t>
      </w:r>
      <w:r>
        <w:t>prevent</w:t>
      </w:r>
      <w:r>
        <w:rPr>
          <w:spacing w:val="-6"/>
        </w:rPr>
        <w:t xml:space="preserve"> </w:t>
      </w:r>
      <w:r>
        <w:t>the</w:t>
      </w:r>
      <w:r>
        <w:rPr>
          <w:spacing w:val="-8"/>
        </w:rPr>
        <w:t xml:space="preserve"> </w:t>
      </w:r>
      <w:r>
        <w:t>recurrence</w:t>
      </w:r>
      <w:r>
        <w:rPr>
          <w:spacing w:val="-8"/>
        </w:rPr>
        <w:t xml:space="preserve"> </w:t>
      </w:r>
      <w:r>
        <w:t>of</w:t>
      </w:r>
      <w:r>
        <w:rPr>
          <w:spacing w:val="-4"/>
        </w:rPr>
        <w:t xml:space="preserve"> </w:t>
      </w:r>
      <w:r>
        <w:t>such</w:t>
      </w:r>
      <w:r>
        <w:rPr>
          <w:spacing w:val="-5"/>
        </w:rPr>
        <w:t xml:space="preserve"> </w:t>
      </w:r>
      <w:proofErr w:type="spellStart"/>
      <w:r>
        <w:rPr>
          <w:spacing w:val="-2"/>
        </w:rPr>
        <w:t>behaviour</w:t>
      </w:r>
      <w:proofErr w:type="spellEnd"/>
      <w:r>
        <w:rPr>
          <w:spacing w:val="-2"/>
        </w:rPr>
        <w:t>;</w:t>
      </w:r>
    </w:p>
    <w:p w14:paraId="6589BD8B" w14:textId="77777777" w:rsidR="000E2A3C" w:rsidRDefault="005F29D3">
      <w:pPr>
        <w:pStyle w:val="ListParagraph"/>
        <w:numPr>
          <w:ilvl w:val="2"/>
          <w:numId w:val="17"/>
        </w:numPr>
        <w:tabs>
          <w:tab w:val="left" w:pos="1337"/>
        </w:tabs>
        <w:spacing w:before="157" w:line="278" w:lineRule="auto"/>
        <w:ind w:right="1186"/>
      </w:pPr>
      <w:r>
        <w:t>understand</w:t>
      </w:r>
      <w:r>
        <w:rPr>
          <w:spacing w:val="-5"/>
        </w:rPr>
        <w:t xml:space="preserve"> </w:t>
      </w:r>
      <w:r>
        <w:t>risks</w:t>
      </w:r>
      <w:r>
        <w:rPr>
          <w:spacing w:val="-7"/>
        </w:rPr>
        <w:t xml:space="preserve"> </w:t>
      </w:r>
      <w:r>
        <w:t>for</w:t>
      </w:r>
      <w:r>
        <w:rPr>
          <w:spacing w:val="-4"/>
        </w:rPr>
        <w:t xml:space="preserve"> </w:t>
      </w:r>
      <w:r>
        <w:t>specific</w:t>
      </w:r>
      <w:r>
        <w:rPr>
          <w:spacing w:val="-7"/>
        </w:rPr>
        <w:t xml:space="preserve"> </w:t>
      </w:r>
      <w:r>
        <w:t>groups,</w:t>
      </w:r>
      <w:r>
        <w:rPr>
          <w:spacing w:val="-1"/>
        </w:rPr>
        <w:t xml:space="preserve"> </w:t>
      </w:r>
      <w:r>
        <w:t>including</w:t>
      </w:r>
      <w:r>
        <w:rPr>
          <w:spacing w:val="-3"/>
        </w:rPr>
        <w:t xml:space="preserve"> </w:t>
      </w:r>
      <w:r>
        <w:t>those</w:t>
      </w:r>
      <w:r>
        <w:rPr>
          <w:spacing w:val="-3"/>
        </w:rPr>
        <w:t xml:space="preserve"> </w:t>
      </w:r>
      <w:r>
        <w:t>that</w:t>
      </w:r>
      <w:r>
        <w:rPr>
          <w:spacing w:val="-1"/>
        </w:rPr>
        <w:t xml:space="preserve"> </w:t>
      </w:r>
      <w:r>
        <w:t>are</w:t>
      </w:r>
      <w:r>
        <w:rPr>
          <w:spacing w:val="-5"/>
        </w:rPr>
        <w:t xml:space="preserve"> </w:t>
      </w:r>
      <w:r>
        <w:t>gender-based,</w:t>
      </w:r>
      <w:r>
        <w:rPr>
          <w:spacing w:val="-1"/>
        </w:rPr>
        <w:t xml:space="preserve"> </w:t>
      </w:r>
      <w:r>
        <w:t>and</w:t>
      </w:r>
      <w:r>
        <w:rPr>
          <w:spacing w:val="-5"/>
        </w:rPr>
        <w:t xml:space="preserve"> </w:t>
      </w:r>
      <w:r>
        <w:t xml:space="preserve">target </w:t>
      </w:r>
      <w:r>
        <w:rPr>
          <w:spacing w:val="-2"/>
        </w:rPr>
        <w:t>interventions;</w:t>
      </w:r>
    </w:p>
    <w:p w14:paraId="70395BC1" w14:textId="77777777" w:rsidR="000E2A3C" w:rsidRDefault="005F29D3">
      <w:pPr>
        <w:pStyle w:val="ListParagraph"/>
        <w:numPr>
          <w:ilvl w:val="2"/>
          <w:numId w:val="17"/>
        </w:numPr>
        <w:tabs>
          <w:tab w:val="left" w:pos="1337"/>
        </w:tabs>
        <w:spacing w:before="117"/>
      </w:pPr>
      <w:r>
        <w:t>safeguard,</w:t>
      </w:r>
      <w:r>
        <w:rPr>
          <w:spacing w:val="-6"/>
        </w:rPr>
        <w:t xml:space="preserve"> </w:t>
      </w:r>
      <w:r>
        <w:t>and</w:t>
      </w:r>
      <w:r>
        <w:rPr>
          <w:spacing w:val="-10"/>
        </w:rPr>
        <w:t xml:space="preserve"> </w:t>
      </w:r>
      <w:r>
        <w:t>specifically</w:t>
      </w:r>
      <w:r>
        <w:rPr>
          <w:spacing w:val="-9"/>
        </w:rPr>
        <w:t xml:space="preserve"> </w:t>
      </w:r>
      <w:proofErr w:type="spellStart"/>
      <w:r>
        <w:t>organise</w:t>
      </w:r>
      <w:proofErr w:type="spellEnd"/>
      <w:r>
        <w:rPr>
          <w:spacing w:val="-8"/>
        </w:rPr>
        <w:t xml:space="preserve"> </w:t>
      </w:r>
      <w:r>
        <w:t>child</w:t>
      </w:r>
      <w:r>
        <w:rPr>
          <w:spacing w:val="-7"/>
        </w:rPr>
        <w:t xml:space="preserve"> </w:t>
      </w:r>
      <w:r>
        <w:t>protection,</w:t>
      </w:r>
      <w:r>
        <w:rPr>
          <w:spacing w:val="-6"/>
        </w:rPr>
        <w:t xml:space="preserve"> </w:t>
      </w:r>
      <w:r>
        <w:t>when</w:t>
      </w:r>
      <w:r>
        <w:rPr>
          <w:spacing w:val="-7"/>
        </w:rPr>
        <w:t xml:space="preserve"> </w:t>
      </w:r>
      <w:r>
        <w:rPr>
          <w:spacing w:val="-2"/>
        </w:rPr>
        <w:t>needed;</w:t>
      </w:r>
    </w:p>
    <w:p w14:paraId="6381E848" w14:textId="77777777" w:rsidR="000E2A3C" w:rsidRDefault="005F29D3">
      <w:pPr>
        <w:pStyle w:val="ListParagraph"/>
        <w:numPr>
          <w:ilvl w:val="2"/>
          <w:numId w:val="17"/>
        </w:numPr>
        <w:tabs>
          <w:tab w:val="left" w:pos="1337"/>
        </w:tabs>
        <w:spacing w:before="157" w:line="276" w:lineRule="auto"/>
        <w:ind w:right="752"/>
      </w:pPr>
      <w:r>
        <w:t>carefully</w:t>
      </w:r>
      <w:r>
        <w:rPr>
          <w:spacing w:val="-7"/>
        </w:rPr>
        <w:t xml:space="preserve"> </w:t>
      </w:r>
      <w:r>
        <w:t>manage</w:t>
      </w:r>
      <w:r>
        <w:rPr>
          <w:spacing w:val="-5"/>
        </w:rPr>
        <w:t xml:space="preserve"> </w:t>
      </w:r>
      <w:r>
        <w:t>individual</w:t>
      </w:r>
      <w:r>
        <w:rPr>
          <w:spacing w:val="-6"/>
        </w:rPr>
        <w:t xml:space="preserve"> </w:t>
      </w:r>
      <w:r>
        <w:t>transitions</w:t>
      </w:r>
      <w:r>
        <w:rPr>
          <w:spacing w:val="-4"/>
        </w:rPr>
        <w:t xml:space="preserve"> </w:t>
      </w:r>
      <w:r>
        <w:t>between</w:t>
      </w:r>
      <w:r>
        <w:rPr>
          <w:spacing w:val="-5"/>
        </w:rPr>
        <w:t xml:space="preserve"> </w:t>
      </w:r>
      <w:r>
        <w:t>educational</w:t>
      </w:r>
      <w:r>
        <w:rPr>
          <w:spacing w:val="-5"/>
        </w:rPr>
        <w:t xml:space="preserve"> </w:t>
      </w:r>
      <w:r>
        <w:t>establishments,</w:t>
      </w:r>
      <w:r>
        <w:rPr>
          <w:spacing w:val="-3"/>
        </w:rPr>
        <w:t xml:space="preserve"> </w:t>
      </w:r>
      <w:r>
        <w:t>especially</w:t>
      </w:r>
      <w:r>
        <w:rPr>
          <w:spacing w:val="-7"/>
        </w:rPr>
        <w:t xml:space="preserve"> </w:t>
      </w:r>
      <w:r>
        <w:t>into Pupil Referral Units (PRUs) or alternative provision; and</w:t>
      </w:r>
    </w:p>
    <w:p w14:paraId="09B90506" w14:textId="77777777" w:rsidR="000E2A3C" w:rsidRDefault="005F29D3">
      <w:pPr>
        <w:pStyle w:val="ListParagraph"/>
        <w:numPr>
          <w:ilvl w:val="2"/>
          <w:numId w:val="17"/>
        </w:numPr>
        <w:tabs>
          <w:tab w:val="left" w:pos="1337"/>
        </w:tabs>
      </w:pPr>
      <w:r>
        <w:t>work</w:t>
      </w:r>
      <w:r>
        <w:rPr>
          <w:spacing w:val="-3"/>
        </w:rPr>
        <w:t xml:space="preserve"> </w:t>
      </w:r>
      <w:r>
        <w:t>with</w:t>
      </w:r>
      <w:r>
        <w:rPr>
          <w:spacing w:val="-6"/>
        </w:rPr>
        <w:t xml:space="preserve"> </w:t>
      </w:r>
      <w:r>
        <w:t>local</w:t>
      </w:r>
      <w:r>
        <w:rPr>
          <w:spacing w:val="-6"/>
        </w:rPr>
        <w:t xml:space="preserve"> </w:t>
      </w:r>
      <w:r>
        <w:t>partners</w:t>
      </w:r>
      <w:r>
        <w:rPr>
          <w:spacing w:val="-8"/>
        </w:rPr>
        <w:t xml:space="preserve"> </w:t>
      </w:r>
      <w:r>
        <w:t>to</w:t>
      </w:r>
      <w:r>
        <w:rPr>
          <w:spacing w:val="-5"/>
        </w:rPr>
        <w:t xml:space="preserve"> </w:t>
      </w:r>
      <w:r>
        <w:t>prevent</w:t>
      </w:r>
      <w:r>
        <w:rPr>
          <w:spacing w:val="-4"/>
        </w:rPr>
        <w:t xml:space="preserve"> </w:t>
      </w:r>
      <w:r>
        <w:t>anti-social</w:t>
      </w:r>
      <w:r>
        <w:rPr>
          <w:spacing w:val="-6"/>
        </w:rPr>
        <w:t xml:space="preserve"> </w:t>
      </w:r>
      <w:proofErr w:type="spellStart"/>
      <w:r>
        <w:t>behaviour</w:t>
      </w:r>
      <w:proofErr w:type="spellEnd"/>
      <w:r>
        <w:rPr>
          <w:spacing w:val="-5"/>
        </w:rPr>
        <w:t xml:space="preserve"> </w:t>
      </w:r>
      <w:r>
        <w:t>or</w:t>
      </w:r>
      <w:r>
        <w:rPr>
          <w:spacing w:val="-4"/>
        </w:rPr>
        <w:t xml:space="preserve"> </w:t>
      </w:r>
      <w:r>
        <w:rPr>
          <w:spacing w:val="-2"/>
        </w:rPr>
        <w:t>crime.</w:t>
      </w:r>
    </w:p>
    <w:p w14:paraId="1A027C1E" w14:textId="77777777" w:rsidR="000E2A3C" w:rsidRDefault="005F29D3">
      <w:pPr>
        <w:pStyle w:val="ListParagraph"/>
        <w:numPr>
          <w:ilvl w:val="1"/>
          <w:numId w:val="17"/>
        </w:numPr>
        <w:tabs>
          <w:tab w:val="left" w:pos="965"/>
        </w:tabs>
        <w:spacing w:before="160"/>
      </w:pPr>
      <w:r>
        <w:t>Risk</w:t>
      </w:r>
      <w:r>
        <w:rPr>
          <w:spacing w:val="-5"/>
        </w:rPr>
        <w:t xml:space="preserve"> </w:t>
      </w:r>
      <w:r>
        <w:t>factors</w:t>
      </w:r>
      <w:r>
        <w:rPr>
          <w:spacing w:val="-7"/>
        </w:rPr>
        <w:t xml:space="preserve"> </w:t>
      </w:r>
      <w:r>
        <w:t>strongly</w:t>
      </w:r>
      <w:r>
        <w:rPr>
          <w:spacing w:val="-7"/>
        </w:rPr>
        <w:t xml:space="preserve"> </w:t>
      </w:r>
      <w:r>
        <w:t>associated</w:t>
      </w:r>
      <w:r>
        <w:rPr>
          <w:spacing w:val="-6"/>
        </w:rPr>
        <w:t xml:space="preserve"> </w:t>
      </w:r>
      <w:r>
        <w:t>with</w:t>
      </w:r>
      <w:r>
        <w:rPr>
          <w:spacing w:val="-6"/>
        </w:rPr>
        <w:t xml:space="preserve"> </w:t>
      </w:r>
      <w:r>
        <w:t>serious</w:t>
      </w:r>
      <w:r>
        <w:rPr>
          <w:spacing w:val="-5"/>
        </w:rPr>
        <w:t xml:space="preserve"> </w:t>
      </w:r>
      <w:r>
        <w:t>youth</w:t>
      </w:r>
      <w:r>
        <w:rPr>
          <w:spacing w:val="-5"/>
        </w:rPr>
        <w:t xml:space="preserve"> </w:t>
      </w:r>
      <w:r>
        <w:t>violence</w:t>
      </w:r>
      <w:r>
        <w:rPr>
          <w:spacing w:val="-6"/>
        </w:rPr>
        <w:t xml:space="preserve"> </w:t>
      </w:r>
      <w:r>
        <w:t>may</w:t>
      </w:r>
      <w:r>
        <w:rPr>
          <w:spacing w:val="-7"/>
        </w:rPr>
        <w:t xml:space="preserve"> </w:t>
      </w:r>
      <w:r>
        <w:rPr>
          <w:spacing w:val="-2"/>
        </w:rPr>
        <w:t>include:</w:t>
      </w:r>
    </w:p>
    <w:p w14:paraId="6C604291" w14:textId="77777777" w:rsidR="000E2A3C" w:rsidRDefault="005F29D3">
      <w:pPr>
        <w:pStyle w:val="ListParagraph"/>
        <w:numPr>
          <w:ilvl w:val="2"/>
          <w:numId w:val="17"/>
        </w:numPr>
        <w:tabs>
          <w:tab w:val="left" w:pos="1337"/>
        </w:tabs>
        <w:spacing w:before="157"/>
      </w:pPr>
      <w:r>
        <w:t>involvement</w:t>
      </w:r>
      <w:r>
        <w:rPr>
          <w:spacing w:val="-6"/>
        </w:rPr>
        <w:t xml:space="preserve"> </w:t>
      </w:r>
      <w:r>
        <w:t>in</w:t>
      </w:r>
      <w:r>
        <w:rPr>
          <w:spacing w:val="-6"/>
        </w:rPr>
        <w:t xml:space="preserve"> </w:t>
      </w:r>
      <w:r>
        <w:t>anti-social</w:t>
      </w:r>
      <w:r>
        <w:rPr>
          <w:spacing w:val="-7"/>
        </w:rPr>
        <w:t xml:space="preserve"> </w:t>
      </w:r>
      <w:proofErr w:type="spellStart"/>
      <w:r>
        <w:rPr>
          <w:spacing w:val="-2"/>
        </w:rPr>
        <w:t>behaviour</w:t>
      </w:r>
      <w:proofErr w:type="spellEnd"/>
    </w:p>
    <w:p w14:paraId="43E6B34E" w14:textId="77777777" w:rsidR="000E2A3C" w:rsidRDefault="005F29D3">
      <w:pPr>
        <w:pStyle w:val="ListParagraph"/>
        <w:numPr>
          <w:ilvl w:val="2"/>
          <w:numId w:val="17"/>
        </w:numPr>
        <w:tabs>
          <w:tab w:val="left" w:pos="1337"/>
        </w:tabs>
        <w:spacing w:before="158"/>
      </w:pPr>
      <w:r>
        <w:t>substance</w:t>
      </w:r>
      <w:r>
        <w:rPr>
          <w:spacing w:val="-8"/>
        </w:rPr>
        <w:t xml:space="preserve"> </w:t>
      </w:r>
      <w:r>
        <w:rPr>
          <w:spacing w:val="-4"/>
        </w:rPr>
        <w:t>usag</w:t>
      </w:r>
      <w:r>
        <w:rPr>
          <w:spacing w:val="-4"/>
        </w:rPr>
        <w:t>e</w:t>
      </w:r>
    </w:p>
    <w:p w14:paraId="04799048" w14:textId="77777777" w:rsidR="000E2A3C" w:rsidRDefault="005F29D3">
      <w:pPr>
        <w:pStyle w:val="ListParagraph"/>
        <w:numPr>
          <w:ilvl w:val="2"/>
          <w:numId w:val="17"/>
        </w:numPr>
        <w:tabs>
          <w:tab w:val="left" w:pos="1337"/>
        </w:tabs>
        <w:spacing w:before="158"/>
      </w:pPr>
      <w:r>
        <w:rPr>
          <w:spacing w:val="-2"/>
        </w:rPr>
        <w:t>aggression</w:t>
      </w:r>
    </w:p>
    <w:p w14:paraId="46A0BE92" w14:textId="77777777" w:rsidR="000E2A3C" w:rsidRDefault="005F29D3">
      <w:pPr>
        <w:pStyle w:val="ListParagraph"/>
        <w:numPr>
          <w:ilvl w:val="2"/>
          <w:numId w:val="17"/>
        </w:numPr>
        <w:tabs>
          <w:tab w:val="left" w:pos="1337"/>
        </w:tabs>
        <w:spacing w:before="160"/>
      </w:pPr>
      <w:r>
        <w:t>truancy/running</w:t>
      </w:r>
      <w:r>
        <w:rPr>
          <w:spacing w:val="-15"/>
        </w:rPr>
        <w:t xml:space="preserve"> </w:t>
      </w:r>
      <w:r>
        <w:rPr>
          <w:spacing w:val="-4"/>
        </w:rPr>
        <w:t>away</w:t>
      </w:r>
    </w:p>
    <w:p w14:paraId="1FBBCB85" w14:textId="77777777" w:rsidR="000E2A3C" w:rsidRDefault="005F29D3">
      <w:pPr>
        <w:pStyle w:val="ListParagraph"/>
        <w:numPr>
          <w:ilvl w:val="2"/>
          <w:numId w:val="17"/>
        </w:numPr>
        <w:tabs>
          <w:tab w:val="left" w:pos="1337"/>
        </w:tabs>
        <w:spacing w:before="157"/>
      </w:pPr>
      <w:r>
        <w:t>high</w:t>
      </w:r>
      <w:r>
        <w:rPr>
          <w:spacing w:val="-6"/>
        </w:rPr>
        <w:t xml:space="preserve"> </w:t>
      </w:r>
      <w:r>
        <w:t>or</w:t>
      </w:r>
      <w:r>
        <w:rPr>
          <w:spacing w:val="-5"/>
        </w:rPr>
        <w:t xml:space="preserve"> </w:t>
      </w:r>
      <w:r>
        <w:t>irregular</w:t>
      </w:r>
      <w:r>
        <w:rPr>
          <w:spacing w:val="-6"/>
        </w:rPr>
        <w:t xml:space="preserve"> </w:t>
      </w:r>
      <w:r>
        <w:t>attendance</w:t>
      </w:r>
      <w:r>
        <w:rPr>
          <w:spacing w:val="-5"/>
        </w:rPr>
        <w:t xml:space="preserve"> </w:t>
      </w:r>
      <w:r>
        <w:rPr>
          <w:spacing w:val="-2"/>
        </w:rPr>
        <w:t>patterns</w:t>
      </w:r>
    </w:p>
    <w:p w14:paraId="027B770D" w14:textId="77777777" w:rsidR="000E2A3C" w:rsidRDefault="000E2A3C">
      <w:pPr>
        <w:pStyle w:val="BodyText"/>
        <w:ind w:left="0" w:firstLine="0"/>
        <w:rPr>
          <w:sz w:val="20"/>
        </w:rPr>
      </w:pPr>
    </w:p>
    <w:p w14:paraId="5592D702" w14:textId="77777777" w:rsidR="000E2A3C" w:rsidRDefault="005F29D3">
      <w:pPr>
        <w:pStyle w:val="BodyText"/>
        <w:spacing w:before="117"/>
        <w:ind w:left="0" w:firstLine="0"/>
        <w:rPr>
          <w:sz w:val="20"/>
        </w:rPr>
      </w:pPr>
      <w:r>
        <w:rPr>
          <w:noProof/>
          <w:sz w:val="20"/>
        </w:rPr>
        <mc:AlternateContent>
          <mc:Choice Requires="wps">
            <w:drawing>
              <wp:anchor distT="0" distB="0" distL="0" distR="0" simplePos="0" relativeHeight="487618048" behindDoc="1" locked="0" layoutInCell="1" allowOverlap="1" wp14:anchorId="4FA15829" wp14:editId="7BC00232">
                <wp:simplePos x="0" y="0"/>
                <wp:positionH relativeFrom="page">
                  <wp:posOffset>612648</wp:posOffset>
                </wp:positionH>
                <wp:positionV relativeFrom="paragraph">
                  <wp:posOffset>236002</wp:posOffset>
                </wp:positionV>
                <wp:extent cx="1829435" cy="7620"/>
                <wp:effectExtent l="0" t="0" r="0" b="0"/>
                <wp:wrapTopAndBottom/>
                <wp:docPr id="186" name="Graphic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F70E19" id="Graphic 186" o:spid="_x0000_s1026" style="position:absolute;margin-left:48.25pt;margin-top:18.6pt;width:144.05pt;height:.6pt;z-index:-156984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" path="m1829054,l,,,7619r1829054,l1829054,xe" fillcolor="black" stroked="f">
                <v:path arrowok="t"/>
                <w10:wrap type="topAndBottom" anchorx="page"/>
              </v:shape>
            </w:pict>
          </mc:Fallback>
        </mc:AlternateContent>
      </w:r>
    </w:p>
    <w:p w14:paraId="7D4F44C9" w14:textId="77777777" w:rsidR="000E2A3C" w:rsidRDefault="005F29D3">
      <w:pPr>
        <w:pStyle w:val="BodyText"/>
        <w:spacing w:before="129" w:line="276" w:lineRule="auto"/>
        <w:ind w:left="256" w:right="765" w:firstLine="0"/>
      </w:pPr>
      <w:r>
        <w:rPr>
          <w:position w:val="6"/>
          <w:sz w:val="12"/>
        </w:rPr>
        <w:t>4</w:t>
      </w:r>
      <w:r>
        <w:rPr>
          <w:spacing w:val="27"/>
          <w:position w:val="6"/>
          <w:sz w:val="12"/>
        </w:rPr>
        <w:t xml:space="preserve"> </w:t>
      </w:r>
      <w:r>
        <w:t>School</w:t>
      </w:r>
      <w:r>
        <w:rPr>
          <w:spacing w:val="-3"/>
        </w:rPr>
        <w:t xml:space="preserve"> </w:t>
      </w:r>
      <w:r>
        <w:t>may</w:t>
      </w:r>
      <w:r>
        <w:rPr>
          <w:spacing w:val="-4"/>
        </w:rPr>
        <w:t xml:space="preserve"> </w:t>
      </w:r>
      <w:r>
        <w:t>access</w:t>
      </w:r>
      <w:r>
        <w:rPr>
          <w:spacing w:val="-4"/>
        </w:rPr>
        <w:t xml:space="preserve"> </w:t>
      </w:r>
      <w:r>
        <w:t>the</w:t>
      </w:r>
      <w:r>
        <w:rPr>
          <w:spacing w:val="-3"/>
        </w:rPr>
        <w:t xml:space="preserve"> </w:t>
      </w:r>
      <w:hyperlink r:id="rId147">
        <w:r>
          <w:rPr>
            <w:color w:val="0000FF"/>
            <w:sz w:val="18"/>
            <w:u w:val="single" w:color="0000FF"/>
          </w:rPr>
          <w:t>Shore</w:t>
        </w:r>
        <w:r>
          <w:rPr>
            <w:color w:val="0000FF"/>
            <w:spacing w:val="-2"/>
            <w:sz w:val="18"/>
            <w:u w:val="single" w:color="0000FF"/>
          </w:rPr>
          <w:t xml:space="preserve"> </w:t>
        </w:r>
        <w:r>
          <w:rPr>
            <w:color w:val="0000FF"/>
            <w:sz w:val="18"/>
            <w:u w:val="single" w:color="0000FF"/>
          </w:rPr>
          <w:t>Space</w:t>
        </w:r>
      </w:hyperlink>
      <w:r>
        <w:rPr>
          <w:color w:val="0000FF"/>
          <w:sz w:val="18"/>
        </w:rPr>
        <w:t xml:space="preserve"> </w:t>
      </w:r>
      <w:r>
        <w:t>online</w:t>
      </w:r>
      <w:r>
        <w:rPr>
          <w:spacing w:val="-2"/>
        </w:rPr>
        <w:t xml:space="preserve"> </w:t>
      </w:r>
      <w:r>
        <w:t>resource</w:t>
      </w:r>
      <w:r>
        <w:rPr>
          <w:spacing w:val="-4"/>
        </w:rPr>
        <w:t xml:space="preserve"> </w:t>
      </w:r>
      <w:r>
        <w:t>for</w:t>
      </w:r>
      <w:r>
        <w:rPr>
          <w:spacing w:val="-1"/>
        </w:rPr>
        <w:t xml:space="preserve"> </w:t>
      </w:r>
      <w:r>
        <w:t>older</w:t>
      </w:r>
      <w:r>
        <w:rPr>
          <w:spacing w:val="-3"/>
        </w:rPr>
        <w:t xml:space="preserve"> </w:t>
      </w:r>
      <w:r>
        <w:t>children</w:t>
      </w:r>
      <w:r>
        <w:rPr>
          <w:spacing w:val="-4"/>
        </w:rPr>
        <w:t xml:space="preserve"> </w:t>
      </w:r>
      <w:r>
        <w:t>to</w:t>
      </w:r>
      <w:r>
        <w:rPr>
          <w:spacing w:val="-4"/>
        </w:rPr>
        <w:t xml:space="preserve"> </w:t>
      </w:r>
      <w:r>
        <w:t>assist in</w:t>
      </w:r>
      <w:r>
        <w:rPr>
          <w:spacing w:val="-4"/>
        </w:rPr>
        <w:t xml:space="preserve"> </w:t>
      </w:r>
      <w:r>
        <w:t>the</w:t>
      </w:r>
      <w:r>
        <w:rPr>
          <w:spacing w:val="-2"/>
        </w:rPr>
        <w:t xml:space="preserve"> </w:t>
      </w:r>
      <w:r>
        <w:t>prevention</w:t>
      </w:r>
      <w:r>
        <w:rPr>
          <w:spacing w:val="-2"/>
        </w:rPr>
        <w:t xml:space="preserve"> </w:t>
      </w:r>
      <w:r>
        <w:t xml:space="preserve">of harmful sexual </w:t>
      </w:r>
      <w:proofErr w:type="spellStart"/>
      <w:r>
        <w:t>behaviour</w:t>
      </w:r>
      <w:proofErr w:type="spellEnd"/>
      <w:r>
        <w:t>.</w:t>
      </w:r>
    </w:p>
    <w:p w14:paraId="650EDACA" w14:textId="77777777" w:rsidR="000E2A3C" w:rsidRDefault="000E2A3C">
      <w:pPr>
        <w:pStyle w:val="BodyText"/>
        <w:spacing w:line="276" w:lineRule="auto"/>
        <w:sectPr w:rsidR="000E2A3C">
          <w:pgSz w:w="11910" w:h="16840"/>
          <w:pgMar w:top="900" w:right="283" w:bottom="840" w:left="708" w:header="0" w:footer="651" w:gutter="0"/>
          <w:cols w:space="720"/>
        </w:sectPr>
      </w:pPr>
    </w:p>
    <w:p w14:paraId="05EC5652" w14:textId="77777777" w:rsidR="000E2A3C" w:rsidRDefault="005F29D3">
      <w:pPr>
        <w:pStyle w:val="ListParagraph"/>
        <w:numPr>
          <w:ilvl w:val="2"/>
          <w:numId w:val="17"/>
        </w:numPr>
        <w:tabs>
          <w:tab w:val="left" w:pos="1337"/>
        </w:tabs>
        <w:spacing w:before="82"/>
      </w:pPr>
      <w:r>
        <w:lastRenderedPageBreak/>
        <w:t>low</w:t>
      </w:r>
      <w:r>
        <w:rPr>
          <w:spacing w:val="-12"/>
        </w:rPr>
        <w:t xml:space="preserve"> </w:t>
      </w:r>
      <w:r>
        <w:t>academic</w:t>
      </w:r>
      <w:r>
        <w:rPr>
          <w:spacing w:val="-8"/>
        </w:rPr>
        <w:t xml:space="preserve"> </w:t>
      </w:r>
      <w:r>
        <w:t>ability/learning</w:t>
      </w:r>
      <w:r>
        <w:rPr>
          <w:spacing w:val="-7"/>
        </w:rPr>
        <w:t xml:space="preserve"> </w:t>
      </w:r>
      <w:r>
        <w:rPr>
          <w:spacing w:val="-2"/>
        </w:rPr>
        <w:t>disability</w:t>
      </w:r>
    </w:p>
    <w:p w14:paraId="56B84095" w14:textId="77777777" w:rsidR="000E2A3C" w:rsidRDefault="005F29D3">
      <w:pPr>
        <w:pStyle w:val="ListParagraph"/>
        <w:numPr>
          <w:ilvl w:val="1"/>
          <w:numId w:val="17"/>
        </w:numPr>
        <w:tabs>
          <w:tab w:val="left" w:pos="965"/>
        </w:tabs>
        <w:spacing w:before="158" w:line="276" w:lineRule="auto"/>
        <w:ind w:right="752"/>
      </w:pPr>
      <w:r>
        <w:t>Further</w:t>
      </w:r>
      <w:r>
        <w:rPr>
          <w:spacing w:val="-2"/>
        </w:rPr>
        <w:t xml:space="preserve"> </w:t>
      </w:r>
      <w:r>
        <w:t>advice</w:t>
      </w:r>
      <w:r>
        <w:rPr>
          <w:spacing w:val="-3"/>
        </w:rPr>
        <w:t xml:space="preserve"> </w:t>
      </w:r>
      <w:r>
        <w:t>and</w:t>
      </w:r>
      <w:r>
        <w:rPr>
          <w:spacing w:val="-3"/>
        </w:rPr>
        <w:t xml:space="preserve"> </w:t>
      </w:r>
      <w:r>
        <w:t>information</w:t>
      </w:r>
      <w:r>
        <w:rPr>
          <w:spacing w:val="-5"/>
        </w:rPr>
        <w:t xml:space="preserve"> </w:t>
      </w:r>
      <w:r>
        <w:t>relating</w:t>
      </w:r>
      <w:r>
        <w:rPr>
          <w:spacing w:val="-3"/>
        </w:rPr>
        <w:t xml:space="preserve"> </w:t>
      </w:r>
      <w:r>
        <w:t>to</w:t>
      </w:r>
      <w:r>
        <w:rPr>
          <w:spacing w:val="-5"/>
        </w:rPr>
        <w:t xml:space="preserve"> </w:t>
      </w:r>
      <w:r>
        <w:t>this</w:t>
      </w:r>
      <w:r>
        <w:rPr>
          <w:spacing w:val="-2"/>
        </w:rPr>
        <w:t xml:space="preserve"> </w:t>
      </w:r>
      <w:r>
        <w:t>area</w:t>
      </w:r>
      <w:r>
        <w:rPr>
          <w:spacing w:val="-3"/>
        </w:rPr>
        <w:t xml:space="preserve"> </w:t>
      </w:r>
      <w:r>
        <w:t>is</w:t>
      </w:r>
      <w:r>
        <w:rPr>
          <w:spacing w:val="-2"/>
        </w:rPr>
        <w:t xml:space="preserve"> </w:t>
      </w:r>
      <w:r>
        <w:t>provided</w:t>
      </w:r>
      <w:r>
        <w:rPr>
          <w:spacing w:val="-3"/>
        </w:rPr>
        <w:t xml:space="preserve"> </w:t>
      </w:r>
      <w:r>
        <w:t>in</w:t>
      </w:r>
      <w:r>
        <w:rPr>
          <w:spacing w:val="-3"/>
        </w:rPr>
        <w:t xml:space="preserve"> </w:t>
      </w:r>
      <w:r>
        <w:t>the</w:t>
      </w:r>
      <w:r>
        <w:rPr>
          <w:spacing w:val="-3"/>
        </w:rPr>
        <w:t xml:space="preserve"> </w:t>
      </w:r>
      <w:r>
        <w:t>Home</w:t>
      </w:r>
      <w:r>
        <w:rPr>
          <w:spacing w:val="-5"/>
        </w:rPr>
        <w:t xml:space="preserve"> </w:t>
      </w:r>
      <w:r>
        <w:t xml:space="preserve">Office’s </w:t>
      </w:r>
      <w:hyperlink r:id="rId148">
        <w:r>
          <w:rPr>
            <w:color w:val="0000FF"/>
            <w:u w:val="single" w:color="0000FF"/>
          </w:rPr>
          <w:t>Preventing</w:t>
        </w:r>
      </w:hyperlink>
      <w:r>
        <w:rPr>
          <w:color w:val="0000FF"/>
        </w:rPr>
        <w:t xml:space="preserve"> </w:t>
      </w:r>
      <w:hyperlink r:id="rId149">
        <w:r>
          <w:rPr>
            <w:color w:val="0000FF"/>
            <w:u w:val="single" w:color="0000FF"/>
          </w:rPr>
          <w:t>youth</w:t>
        </w:r>
        <w:r>
          <w:rPr>
            <w:color w:val="0000FF"/>
            <w:u w:val="single" w:color="0000FF"/>
          </w:rPr>
          <w:t xml:space="preserve"> violence and gang involvement</w:t>
        </w:r>
      </w:hyperlink>
      <w:r>
        <w:rPr>
          <w:color w:val="0000FF"/>
        </w:rPr>
        <w:t xml:space="preserve"> </w:t>
      </w:r>
      <w:r>
        <w:t xml:space="preserve">and its </w:t>
      </w:r>
      <w:hyperlink r:id="rId150">
        <w:r>
          <w:rPr>
            <w:color w:val="0000FF"/>
            <w:u w:val="single" w:color="0000FF"/>
          </w:rPr>
          <w:t>Criminal exploitation of children and vulnerable</w:t>
        </w:r>
      </w:hyperlink>
      <w:r>
        <w:rPr>
          <w:color w:val="0000FF"/>
        </w:rPr>
        <w:t xml:space="preserve"> </w:t>
      </w:r>
      <w:hyperlink r:id="rId151">
        <w:r>
          <w:rPr>
            <w:color w:val="0000FF"/>
            <w:u w:val="single" w:color="0000FF"/>
          </w:rPr>
          <w:t>adults: county</w:t>
        </w:r>
      </w:hyperlink>
      <w:r>
        <w:rPr>
          <w:color w:val="0000FF"/>
        </w:rPr>
        <w:t xml:space="preserve"> </w:t>
      </w:r>
      <w:r>
        <w:t>lines guidance.</w:t>
      </w:r>
    </w:p>
    <w:p w14:paraId="75928831" w14:textId="77777777" w:rsidR="000E2A3C" w:rsidRDefault="000E2A3C">
      <w:pPr>
        <w:pStyle w:val="BodyText"/>
        <w:ind w:left="0" w:firstLine="0"/>
        <w:rPr>
          <w:sz w:val="24"/>
        </w:rPr>
      </w:pPr>
    </w:p>
    <w:p w14:paraId="117FA781" w14:textId="77777777" w:rsidR="000E2A3C" w:rsidRDefault="000E2A3C">
      <w:pPr>
        <w:pStyle w:val="BodyText"/>
        <w:spacing w:before="103"/>
        <w:ind w:left="0" w:firstLine="0"/>
        <w:rPr>
          <w:sz w:val="24"/>
        </w:rPr>
      </w:pPr>
    </w:p>
    <w:p w14:paraId="6949C253" w14:textId="77777777" w:rsidR="000E2A3C" w:rsidRDefault="005F29D3">
      <w:pPr>
        <w:pStyle w:val="Heading3"/>
      </w:pPr>
      <w:r>
        <w:rPr>
          <w:noProof/>
        </w:rPr>
        <mc:AlternateContent>
          <mc:Choice Requires="wps">
            <w:drawing>
              <wp:anchor distT="0" distB="0" distL="0" distR="0" simplePos="0" relativeHeight="487618560" behindDoc="1" locked="0" layoutInCell="1" allowOverlap="1" wp14:anchorId="1021282F" wp14:editId="630F5BD4">
                <wp:simplePos x="0" y="0"/>
                <wp:positionH relativeFrom="page">
                  <wp:posOffset>594359</wp:posOffset>
                </wp:positionH>
                <wp:positionV relativeFrom="paragraph">
                  <wp:posOffset>211132</wp:posOffset>
                </wp:positionV>
                <wp:extent cx="6373495" cy="27940"/>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7AC17ABA" id="Graphic 187" o:spid="_x0000_s1026" style="position:absolute;margin-left:46.8pt;margin-top:16.6pt;width:501.85pt;height:2.2pt;z-index:-1569792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5F42BC2A" wp14:editId="1E398388">
            <wp:extent cx="186597" cy="110459"/>
            <wp:effectExtent l="0" t="0" r="0" b="0"/>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52" cstate="print"/>
                    <a:stretch>
                      <a:fillRect/>
                    </a:stretch>
                  </pic:blipFill>
                  <pic:spPr>
                    <a:xfrm>
                      <a:off x="0" y="0"/>
                      <a:ext cx="186597" cy="110459"/>
                    </a:xfrm>
                    <a:prstGeom prst="rect">
                      <a:avLst/>
                    </a:prstGeom>
                  </pic:spPr>
                </pic:pic>
              </a:graphicData>
            </a:graphic>
          </wp:inline>
        </w:drawing>
      </w:r>
      <w:r>
        <w:rPr>
          <w:rFonts w:ascii="Times New Roman"/>
          <w:b w:val="0"/>
          <w:spacing w:val="124"/>
          <w:sz w:val="20"/>
        </w:rPr>
        <w:t xml:space="preserve"> </w:t>
      </w:r>
      <w:bookmarkStart w:id="70" w:name="_bookmark70"/>
      <w:bookmarkEnd w:id="70"/>
      <w:r>
        <w:t>Contextual Safeguarding</w:t>
      </w:r>
    </w:p>
    <w:p w14:paraId="4DB0C869" w14:textId="77777777" w:rsidR="000E2A3C" w:rsidRDefault="005F29D3">
      <w:pPr>
        <w:pStyle w:val="ListParagraph"/>
        <w:numPr>
          <w:ilvl w:val="1"/>
          <w:numId w:val="16"/>
        </w:numPr>
        <w:tabs>
          <w:tab w:val="left" w:pos="965"/>
        </w:tabs>
        <w:spacing w:before="122" w:line="276" w:lineRule="auto"/>
        <w:ind w:right="732"/>
      </w:pPr>
      <w:r>
        <w:t xml:space="preserve">Safeguarding incidents and/or </w:t>
      </w:r>
      <w:proofErr w:type="spellStart"/>
      <w:r>
        <w:t>behaviours</w:t>
      </w:r>
      <w:proofErr w:type="spellEnd"/>
      <w:r>
        <w:t xml:space="preserve"> can be associated with factors outside the school and/or can </w:t>
      </w:r>
      <w:r>
        <w:t xml:space="preserve">occur between children outside the school. All staff, should be considering the context within which such incidents and/or </w:t>
      </w:r>
      <w:proofErr w:type="spellStart"/>
      <w:r>
        <w:t>behaviours</w:t>
      </w:r>
      <w:proofErr w:type="spellEnd"/>
      <w:r>
        <w:t xml:space="preserve"> occur. This is known as contextual safeguarding, which simply means assessments of children should consider whether wider </w:t>
      </w:r>
      <w:r>
        <w:t>environmental</w:t>
      </w:r>
      <w:r>
        <w:rPr>
          <w:spacing w:val="-5"/>
        </w:rPr>
        <w:t xml:space="preserve"> </w:t>
      </w:r>
      <w:r>
        <w:t>factors</w:t>
      </w:r>
      <w:r>
        <w:rPr>
          <w:spacing w:val="-1"/>
        </w:rPr>
        <w:t xml:space="preserve"> </w:t>
      </w:r>
      <w:r>
        <w:t>are</w:t>
      </w:r>
      <w:r>
        <w:rPr>
          <w:spacing w:val="-2"/>
        </w:rPr>
        <w:t xml:space="preserve"> </w:t>
      </w:r>
      <w:r>
        <w:t>present in</w:t>
      </w:r>
      <w:r>
        <w:rPr>
          <w:spacing w:val="-2"/>
        </w:rPr>
        <w:t xml:space="preserve"> </w:t>
      </w:r>
      <w:r>
        <w:t>a</w:t>
      </w:r>
      <w:r>
        <w:rPr>
          <w:spacing w:val="-4"/>
        </w:rPr>
        <w:t xml:space="preserve"> </w:t>
      </w:r>
      <w:r>
        <w:t>child’s</w:t>
      </w:r>
      <w:r>
        <w:rPr>
          <w:spacing w:val="-1"/>
        </w:rPr>
        <w:t xml:space="preserve"> </w:t>
      </w:r>
      <w:r>
        <w:t>life</w:t>
      </w:r>
      <w:r>
        <w:rPr>
          <w:spacing w:val="-4"/>
        </w:rPr>
        <w:t xml:space="preserve"> </w:t>
      </w:r>
      <w:r>
        <w:t>that</w:t>
      </w:r>
      <w:r>
        <w:rPr>
          <w:spacing w:val="-3"/>
        </w:rPr>
        <w:t xml:space="preserve"> </w:t>
      </w:r>
      <w:r>
        <w:t>are</w:t>
      </w:r>
      <w:r>
        <w:rPr>
          <w:spacing w:val="-4"/>
        </w:rPr>
        <w:t xml:space="preserve"> </w:t>
      </w:r>
      <w:r>
        <w:t>a</w:t>
      </w:r>
      <w:r>
        <w:rPr>
          <w:spacing w:val="-4"/>
        </w:rPr>
        <w:t xml:space="preserve"> </w:t>
      </w:r>
      <w:r>
        <w:t>threat</w:t>
      </w:r>
      <w:r>
        <w:rPr>
          <w:spacing w:val="-3"/>
        </w:rPr>
        <w:t xml:space="preserve"> </w:t>
      </w:r>
      <w:r>
        <w:t>to</w:t>
      </w:r>
      <w:r>
        <w:rPr>
          <w:spacing w:val="-4"/>
        </w:rPr>
        <w:t xml:space="preserve"> </w:t>
      </w:r>
      <w:r>
        <w:t>their</w:t>
      </w:r>
      <w:r>
        <w:rPr>
          <w:spacing w:val="-5"/>
        </w:rPr>
        <w:t xml:space="preserve"> </w:t>
      </w:r>
      <w:r>
        <w:t>safety</w:t>
      </w:r>
      <w:r>
        <w:rPr>
          <w:spacing w:val="-3"/>
        </w:rPr>
        <w:t xml:space="preserve"> </w:t>
      </w:r>
      <w:r>
        <w:t>and/or</w:t>
      </w:r>
      <w:r>
        <w:rPr>
          <w:spacing w:val="-3"/>
        </w:rPr>
        <w:t xml:space="preserve"> </w:t>
      </w:r>
      <w:r>
        <w:t>welfare.</w:t>
      </w:r>
    </w:p>
    <w:p w14:paraId="12055151" w14:textId="77777777" w:rsidR="000E2A3C" w:rsidRDefault="005F29D3">
      <w:pPr>
        <w:pStyle w:val="ListParagraph"/>
        <w:numPr>
          <w:ilvl w:val="1"/>
          <w:numId w:val="16"/>
        </w:numPr>
        <w:tabs>
          <w:tab w:val="left" w:pos="965"/>
        </w:tabs>
        <w:spacing w:before="120" w:line="276" w:lineRule="auto"/>
        <w:ind w:right="1129"/>
      </w:pPr>
      <w:r>
        <w:t xml:space="preserve">At </w:t>
      </w:r>
      <w:proofErr w:type="spellStart"/>
      <w:r>
        <w:t>Sawley</w:t>
      </w:r>
      <w:proofErr w:type="spellEnd"/>
      <w:r>
        <w:t xml:space="preserve"> Junior School our contextual risks are around wellbeing and emotional health, domestic</w:t>
      </w:r>
      <w:r>
        <w:rPr>
          <w:spacing w:val="-4"/>
        </w:rPr>
        <w:t xml:space="preserve"> </w:t>
      </w:r>
      <w:r>
        <w:t>violence</w:t>
      </w:r>
      <w:r>
        <w:rPr>
          <w:spacing w:val="-2"/>
        </w:rPr>
        <w:t xml:space="preserve"> </w:t>
      </w:r>
      <w:r>
        <w:t>and</w:t>
      </w:r>
      <w:r>
        <w:rPr>
          <w:spacing w:val="-4"/>
        </w:rPr>
        <w:t xml:space="preserve"> </w:t>
      </w:r>
      <w:r>
        <w:t>family</w:t>
      </w:r>
      <w:r>
        <w:rPr>
          <w:spacing w:val="-4"/>
        </w:rPr>
        <w:t xml:space="preserve"> </w:t>
      </w:r>
      <w:r>
        <w:t>issues. In</w:t>
      </w:r>
      <w:r>
        <w:rPr>
          <w:spacing w:val="-4"/>
        </w:rPr>
        <w:t xml:space="preserve"> </w:t>
      </w:r>
      <w:r>
        <w:t>the</w:t>
      </w:r>
      <w:r>
        <w:rPr>
          <w:spacing w:val="-4"/>
        </w:rPr>
        <w:t xml:space="preserve"> </w:t>
      </w:r>
      <w:r>
        <w:t>Long</w:t>
      </w:r>
      <w:r>
        <w:rPr>
          <w:spacing w:val="-4"/>
        </w:rPr>
        <w:t xml:space="preserve"> </w:t>
      </w:r>
      <w:r>
        <w:t>Eaton</w:t>
      </w:r>
      <w:r>
        <w:rPr>
          <w:spacing w:val="-2"/>
        </w:rPr>
        <w:t xml:space="preserve"> </w:t>
      </w:r>
      <w:r>
        <w:t>Area</w:t>
      </w:r>
      <w:r>
        <w:rPr>
          <w:spacing w:val="-4"/>
        </w:rPr>
        <w:t xml:space="preserve"> </w:t>
      </w:r>
      <w:r>
        <w:t>DV,</w:t>
      </w:r>
      <w:r>
        <w:rPr>
          <w:spacing w:val="-3"/>
        </w:rPr>
        <w:t xml:space="preserve"> </w:t>
      </w:r>
      <w:r>
        <w:t>anti-social</w:t>
      </w:r>
      <w:r>
        <w:rPr>
          <w:spacing w:val="-3"/>
        </w:rPr>
        <w:t xml:space="preserve"> </w:t>
      </w:r>
      <w:proofErr w:type="spellStart"/>
      <w:r>
        <w:t>behaviour</w:t>
      </w:r>
      <w:proofErr w:type="spellEnd"/>
      <w:r>
        <w:rPr>
          <w:spacing w:val="-1"/>
        </w:rPr>
        <w:t xml:space="preserve"> </w:t>
      </w:r>
      <w:r>
        <w:t>and County Lines are also contextual issues.</w:t>
      </w:r>
    </w:p>
    <w:p w14:paraId="710D5CDA" w14:textId="77777777" w:rsidR="000E2A3C" w:rsidRDefault="005F29D3">
      <w:pPr>
        <w:pStyle w:val="ListParagraph"/>
        <w:numPr>
          <w:ilvl w:val="1"/>
          <w:numId w:val="16"/>
        </w:numPr>
        <w:tabs>
          <w:tab w:val="left" w:pos="965"/>
        </w:tabs>
        <w:spacing w:before="121" w:line="276" w:lineRule="auto"/>
        <w:ind w:right="764"/>
      </w:pPr>
      <w:r>
        <w:t>Children’s</w:t>
      </w:r>
      <w:r>
        <w:rPr>
          <w:spacing w:val="-1"/>
        </w:rPr>
        <w:t xml:space="preserve"> </w:t>
      </w:r>
      <w:r>
        <w:t>social</w:t>
      </w:r>
      <w:r>
        <w:rPr>
          <w:spacing w:val="-3"/>
        </w:rPr>
        <w:t xml:space="preserve"> </w:t>
      </w:r>
      <w:r>
        <w:t>care</w:t>
      </w:r>
      <w:r>
        <w:rPr>
          <w:spacing w:val="-1"/>
        </w:rPr>
        <w:t xml:space="preserve"> </w:t>
      </w:r>
      <w:r>
        <w:t>assessments</w:t>
      </w:r>
      <w:r>
        <w:rPr>
          <w:spacing w:val="-4"/>
        </w:rPr>
        <w:t xml:space="preserve"> </w:t>
      </w:r>
      <w:r>
        <w:t>sh</w:t>
      </w:r>
      <w:r>
        <w:t>ould</w:t>
      </w:r>
      <w:r>
        <w:rPr>
          <w:spacing w:val="-2"/>
        </w:rPr>
        <w:t xml:space="preserve"> </w:t>
      </w:r>
      <w:r>
        <w:t>consider</w:t>
      </w:r>
      <w:r>
        <w:rPr>
          <w:spacing w:val="-1"/>
        </w:rPr>
        <w:t xml:space="preserve"> </w:t>
      </w:r>
      <w:r>
        <w:t>such</w:t>
      </w:r>
      <w:r>
        <w:rPr>
          <w:spacing w:val="-7"/>
        </w:rPr>
        <w:t xml:space="preserve"> </w:t>
      </w:r>
      <w:r>
        <w:t>factors</w:t>
      </w:r>
      <w:r>
        <w:rPr>
          <w:spacing w:val="-4"/>
        </w:rPr>
        <w:t xml:space="preserve"> </w:t>
      </w:r>
      <w:r>
        <w:t>so</w:t>
      </w:r>
      <w:r>
        <w:rPr>
          <w:spacing w:val="-2"/>
        </w:rPr>
        <w:t xml:space="preserve"> </w:t>
      </w:r>
      <w:r>
        <w:t>it</w:t>
      </w:r>
      <w:r>
        <w:rPr>
          <w:spacing w:val="-3"/>
        </w:rPr>
        <w:t xml:space="preserve"> </w:t>
      </w:r>
      <w:r>
        <w:t>is</w:t>
      </w:r>
      <w:r>
        <w:rPr>
          <w:spacing w:val="-1"/>
        </w:rPr>
        <w:t xml:space="preserve"> </w:t>
      </w:r>
      <w:r>
        <w:t>important</w:t>
      </w:r>
      <w:r>
        <w:rPr>
          <w:spacing w:val="-3"/>
        </w:rPr>
        <w:t xml:space="preserve"> </w:t>
      </w:r>
      <w:r>
        <w:t>that</w:t>
      </w:r>
      <w:r>
        <w:rPr>
          <w:spacing w:val="-3"/>
        </w:rPr>
        <w:t xml:space="preserve"> </w:t>
      </w:r>
      <w:r>
        <w:t>schools and teachers provide as much information as possible as part of the referral process. This will allow any assessment to consider all the available evidence and the</w:t>
      </w:r>
      <w:r>
        <w:rPr>
          <w:spacing w:val="-2"/>
        </w:rPr>
        <w:t xml:space="preserve"> </w:t>
      </w:r>
      <w:r>
        <w:t>full context of any abuse.</w:t>
      </w:r>
    </w:p>
    <w:p w14:paraId="28AFFB87" w14:textId="77777777" w:rsidR="000E2A3C" w:rsidRDefault="005F29D3">
      <w:pPr>
        <w:pStyle w:val="Heading3"/>
        <w:spacing w:before="237"/>
        <w:rPr>
          <w:position w:val="1"/>
        </w:rPr>
      </w:pPr>
      <w:r>
        <w:rPr>
          <w:b w:val="0"/>
          <w:noProof/>
        </w:rPr>
        <w:drawing>
          <wp:inline distT="0" distB="0" distL="0" distR="0" wp14:anchorId="1F77BDF1" wp14:editId="4FBE8F9B">
            <wp:extent cx="186597" cy="113385"/>
            <wp:effectExtent l="0" t="0" r="0" b="0"/>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95" cstate="print"/>
                    <a:stretch>
                      <a:fillRect/>
                    </a:stretch>
                  </pic:blipFill>
                  <pic:spPr>
                    <a:xfrm>
                      <a:off x="0" y="0"/>
                      <a:ext cx="186597" cy="113385"/>
                    </a:xfrm>
                    <a:prstGeom prst="rect">
                      <a:avLst/>
                    </a:prstGeom>
                  </pic:spPr>
                </pic:pic>
              </a:graphicData>
            </a:graphic>
          </wp:inline>
        </w:drawing>
      </w:r>
      <w:r>
        <w:rPr>
          <w:rFonts w:ascii="Times New Roman"/>
          <w:b w:val="0"/>
          <w:spacing w:val="124"/>
          <w:position w:val="1"/>
          <w:sz w:val="20"/>
        </w:rPr>
        <w:t xml:space="preserve"> </w:t>
      </w:r>
      <w:bookmarkStart w:id="71" w:name="_bookmark71"/>
      <w:bookmarkEnd w:id="71"/>
      <w:r>
        <w:rPr>
          <w:position w:val="1"/>
        </w:rPr>
        <w:t>Domestic Abuse</w:t>
      </w:r>
    </w:p>
    <w:p w14:paraId="025125EA" w14:textId="77777777" w:rsidR="000E2A3C" w:rsidRDefault="005F29D3">
      <w:pPr>
        <w:pStyle w:val="BodyText"/>
        <w:spacing w:before="5"/>
        <w:ind w:left="0" w:firstLine="0"/>
        <w:rPr>
          <w:rFonts w:ascii="Arial"/>
          <w:b/>
          <w:sz w:val="3"/>
        </w:rPr>
      </w:pPr>
      <w:r>
        <w:rPr>
          <w:rFonts w:ascii="Arial"/>
          <w:b/>
          <w:noProof/>
          <w:sz w:val="3"/>
        </w:rPr>
        <mc:AlternateContent>
          <mc:Choice Requires="wps">
            <w:drawing>
              <wp:anchor distT="0" distB="0" distL="0" distR="0" simplePos="0" relativeHeight="487619072" behindDoc="1" locked="0" layoutInCell="1" allowOverlap="1" wp14:anchorId="5C980AF8" wp14:editId="4FE9A7E1">
                <wp:simplePos x="0" y="0"/>
                <wp:positionH relativeFrom="page">
                  <wp:posOffset>594359</wp:posOffset>
                </wp:positionH>
                <wp:positionV relativeFrom="paragraph">
                  <wp:posOffset>40922</wp:posOffset>
                </wp:positionV>
                <wp:extent cx="6373495" cy="2794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1C5DD9D3" id="Graphic 190" o:spid="_x0000_s1026" style="position:absolute;margin-left:46.8pt;margin-top:3.2pt;width:501.85pt;height:2.2pt;z-index:-1569740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" path="m6373114,l,,,27432r6373114,l6373114,xe" fillcolor="#365f91" stroked="f">
                <v:path arrowok="t"/>
                <w10:wrap type="topAndBottom" anchorx="page"/>
              </v:shape>
            </w:pict>
          </mc:Fallback>
        </mc:AlternateContent>
      </w:r>
    </w:p>
    <w:p w14:paraId="7E283A80" w14:textId="77777777" w:rsidR="000E2A3C" w:rsidRDefault="005F29D3">
      <w:pPr>
        <w:pStyle w:val="ListParagraph"/>
        <w:numPr>
          <w:ilvl w:val="1"/>
          <w:numId w:val="15"/>
        </w:numPr>
        <w:tabs>
          <w:tab w:val="left" w:pos="965"/>
        </w:tabs>
        <w:spacing w:before="122" w:line="276" w:lineRule="auto"/>
        <w:ind w:right="703"/>
      </w:pPr>
      <w:r>
        <w:t>The</w:t>
      </w:r>
      <w:r>
        <w:rPr>
          <w:spacing w:val="-4"/>
        </w:rPr>
        <w:t xml:space="preserve"> </w:t>
      </w:r>
      <w:r>
        <w:t>Domestic</w:t>
      </w:r>
      <w:r>
        <w:rPr>
          <w:spacing w:val="-2"/>
        </w:rPr>
        <w:t xml:space="preserve"> </w:t>
      </w:r>
      <w:r>
        <w:t>Abuse</w:t>
      </w:r>
      <w:r>
        <w:rPr>
          <w:spacing w:val="-4"/>
        </w:rPr>
        <w:t xml:space="preserve"> </w:t>
      </w:r>
      <w:r>
        <w:t>Act</w:t>
      </w:r>
      <w:r>
        <w:rPr>
          <w:spacing w:val="-3"/>
        </w:rPr>
        <w:t xml:space="preserve"> </w:t>
      </w:r>
      <w:r>
        <w:t>2021</w:t>
      </w:r>
      <w:r>
        <w:rPr>
          <w:spacing w:val="-4"/>
        </w:rPr>
        <w:t xml:space="preserve"> </w:t>
      </w:r>
      <w:proofErr w:type="spellStart"/>
      <w:r>
        <w:t>recognises</w:t>
      </w:r>
      <w:proofErr w:type="spellEnd"/>
      <w:r>
        <w:rPr>
          <w:spacing w:val="-4"/>
        </w:rPr>
        <w:t xml:space="preserve"> </w:t>
      </w:r>
      <w:r>
        <w:t>the</w:t>
      </w:r>
      <w:r>
        <w:rPr>
          <w:spacing w:val="-2"/>
        </w:rPr>
        <w:t xml:space="preserve"> </w:t>
      </w:r>
      <w:r>
        <w:t>impact</w:t>
      </w:r>
      <w:r>
        <w:rPr>
          <w:spacing w:val="-1"/>
        </w:rPr>
        <w:t xml:space="preserve"> </w:t>
      </w:r>
      <w:r>
        <w:t>of</w:t>
      </w:r>
      <w:r>
        <w:rPr>
          <w:spacing w:val="-1"/>
        </w:rPr>
        <w:t xml:space="preserve"> </w:t>
      </w:r>
      <w:r>
        <w:t>domestic</w:t>
      </w:r>
      <w:r>
        <w:rPr>
          <w:spacing w:val="-2"/>
        </w:rPr>
        <w:t xml:space="preserve"> </w:t>
      </w:r>
      <w:r>
        <w:t>abuse</w:t>
      </w:r>
      <w:r>
        <w:rPr>
          <w:spacing w:val="-4"/>
        </w:rPr>
        <w:t xml:space="preserve"> </w:t>
      </w:r>
      <w:r>
        <w:t>on</w:t>
      </w:r>
      <w:r>
        <w:rPr>
          <w:spacing w:val="-2"/>
        </w:rPr>
        <w:t xml:space="preserve"> </w:t>
      </w:r>
      <w:r>
        <w:t>children,</w:t>
      </w:r>
      <w:r>
        <w:rPr>
          <w:spacing w:val="-3"/>
        </w:rPr>
        <w:t xml:space="preserve"> </w:t>
      </w:r>
      <w:r>
        <w:t>as</w:t>
      </w:r>
      <w:r>
        <w:rPr>
          <w:spacing w:val="-2"/>
        </w:rPr>
        <w:t xml:space="preserve"> </w:t>
      </w:r>
      <w:r>
        <w:t>victims in their own right, if they see, hear or experience the effects of abuse.</w:t>
      </w:r>
    </w:p>
    <w:p w14:paraId="68593F0E" w14:textId="77777777" w:rsidR="000E2A3C" w:rsidRDefault="005F29D3">
      <w:pPr>
        <w:pStyle w:val="ListParagraph"/>
        <w:numPr>
          <w:ilvl w:val="1"/>
          <w:numId w:val="15"/>
        </w:numPr>
        <w:tabs>
          <w:tab w:val="left" w:pos="965"/>
        </w:tabs>
        <w:spacing w:line="276" w:lineRule="auto"/>
        <w:ind w:right="889"/>
      </w:pPr>
      <w:r>
        <w:t>The Domestic Abuse Act 2021 (Part 1) defines domestic abuse as any of the</w:t>
      </w:r>
      <w:r>
        <w:t xml:space="preserve"> following </w:t>
      </w:r>
      <w:proofErr w:type="spellStart"/>
      <w:r>
        <w:t>behaviours</w:t>
      </w:r>
      <w:proofErr w:type="spellEnd"/>
      <w:r>
        <w:t>,</w:t>
      </w:r>
      <w:r>
        <w:rPr>
          <w:spacing w:val="-1"/>
        </w:rPr>
        <w:t xml:space="preserve"> </w:t>
      </w:r>
      <w:r>
        <w:t>either</w:t>
      </w:r>
      <w:r>
        <w:rPr>
          <w:spacing w:val="-4"/>
        </w:rPr>
        <w:t xml:space="preserve"> </w:t>
      </w:r>
      <w:r>
        <w:t>as</w:t>
      </w:r>
      <w:r>
        <w:rPr>
          <w:spacing w:val="-5"/>
        </w:rPr>
        <w:t xml:space="preserve"> </w:t>
      </w:r>
      <w:r>
        <w:t>a</w:t>
      </w:r>
      <w:r>
        <w:rPr>
          <w:spacing w:val="-3"/>
        </w:rPr>
        <w:t xml:space="preserve"> </w:t>
      </w:r>
      <w:r>
        <w:t>pattern</w:t>
      </w:r>
      <w:r>
        <w:rPr>
          <w:spacing w:val="-3"/>
        </w:rPr>
        <w:t xml:space="preserve"> </w:t>
      </w:r>
      <w:r>
        <w:t>of</w:t>
      </w:r>
      <w:r>
        <w:rPr>
          <w:spacing w:val="-1"/>
        </w:rPr>
        <w:t xml:space="preserve"> </w:t>
      </w:r>
      <w:proofErr w:type="spellStart"/>
      <w:r>
        <w:t>behaviour</w:t>
      </w:r>
      <w:proofErr w:type="spellEnd"/>
      <w:r>
        <w:t>,</w:t>
      </w:r>
      <w:r>
        <w:rPr>
          <w:spacing w:val="-4"/>
        </w:rPr>
        <w:t xml:space="preserve"> </w:t>
      </w:r>
      <w:r>
        <w:t>or</w:t>
      </w:r>
      <w:r>
        <w:rPr>
          <w:spacing w:val="-4"/>
        </w:rPr>
        <w:t xml:space="preserve"> </w:t>
      </w:r>
      <w:r>
        <w:t>as</w:t>
      </w:r>
      <w:r>
        <w:rPr>
          <w:spacing w:val="-5"/>
        </w:rPr>
        <w:t xml:space="preserve"> </w:t>
      </w:r>
      <w:r>
        <w:t>a</w:t>
      </w:r>
      <w:r>
        <w:rPr>
          <w:spacing w:val="-3"/>
        </w:rPr>
        <w:t xml:space="preserve"> </w:t>
      </w:r>
      <w:r>
        <w:t>single</w:t>
      </w:r>
      <w:r>
        <w:rPr>
          <w:spacing w:val="-3"/>
        </w:rPr>
        <w:t xml:space="preserve"> </w:t>
      </w:r>
      <w:r>
        <w:t>incident,</w:t>
      </w:r>
      <w:r>
        <w:rPr>
          <w:spacing w:val="-1"/>
        </w:rPr>
        <w:t xml:space="preserve"> </w:t>
      </w:r>
      <w:r>
        <w:t>between</w:t>
      </w:r>
      <w:r>
        <w:rPr>
          <w:spacing w:val="-3"/>
        </w:rPr>
        <w:t xml:space="preserve"> </w:t>
      </w:r>
      <w:r>
        <w:t>two</w:t>
      </w:r>
      <w:r>
        <w:rPr>
          <w:spacing w:val="-3"/>
        </w:rPr>
        <w:t xml:space="preserve"> </w:t>
      </w:r>
      <w:r>
        <w:t>people</w:t>
      </w:r>
      <w:r>
        <w:rPr>
          <w:spacing w:val="-3"/>
        </w:rPr>
        <w:t xml:space="preserve"> </w:t>
      </w:r>
      <w:r>
        <w:t>over the age of 16, who are 'personally connected' to each other:</w:t>
      </w:r>
    </w:p>
    <w:p w14:paraId="42D4E4E9" w14:textId="77777777" w:rsidR="000E2A3C" w:rsidRDefault="000E2A3C">
      <w:pPr>
        <w:pStyle w:val="BodyText"/>
        <w:spacing w:before="29"/>
        <w:ind w:left="0" w:firstLine="0"/>
      </w:pPr>
    </w:p>
    <w:p w14:paraId="7C5E9CE7" w14:textId="77777777" w:rsidR="000E2A3C" w:rsidRDefault="005F29D3">
      <w:pPr>
        <w:pStyle w:val="ListParagraph"/>
        <w:numPr>
          <w:ilvl w:val="2"/>
          <w:numId w:val="15"/>
        </w:numPr>
        <w:tabs>
          <w:tab w:val="left" w:pos="2055"/>
        </w:tabs>
        <w:spacing w:before="1"/>
        <w:ind w:left="2055" w:hanging="358"/>
        <w:rPr>
          <w:sz w:val="24"/>
        </w:rPr>
      </w:pPr>
      <w:r>
        <w:rPr>
          <w:sz w:val="24"/>
        </w:rPr>
        <w:t>physical</w:t>
      </w:r>
      <w:r>
        <w:rPr>
          <w:spacing w:val="-10"/>
          <w:sz w:val="24"/>
        </w:rPr>
        <w:t xml:space="preserve"> </w:t>
      </w:r>
      <w:r>
        <w:rPr>
          <w:sz w:val="24"/>
        </w:rPr>
        <w:t>or</w:t>
      </w:r>
      <w:r>
        <w:rPr>
          <w:spacing w:val="-10"/>
          <w:sz w:val="24"/>
        </w:rPr>
        <w:t xml:space="preserve"> </w:t>
      </w:r>
      <w:r>
        <w:rPr>
          <w:sz w:val="24"/>
        </w:rPr>
        <w:t>sexual</w:t>
      </w:r>
      <w:r>
        <w:rPr>
          <w:spacing w:val="-10"/>
          <w:sz w:val="24"/>
        </w:rPr>
        <w:t xml:space="preserve"> </w:t>
      </w:r>
      <w:r>
        <w:rPr>
          <w:spacing w:val="-2"/>
          <w:sz w:val="24"/>
        </w:rPr>
        <w:t>abuse;</w:t>
      </w:r>
    </w:p>
    <w:p w14:paraId="54B63716" w14:textId="77777777" w:rsidR="000E2A3C" w:rsidRDefault="005F29D3">
      <w:pPr>
        <w:pStyle w:val="ListParagraph"/>
        <w:numPr>
          <w:ilvl w:val="2"/>
          <w:numId w:val="15"/>
        </w:numPr>
        <w:tabs>
          <w:tab w:val="left" w:pos="2055"/>
        </w:tabs>
        <w:spacing w:before="40"/>
        <w:ind w:left="2055" w:hanging="358"/>
        <w:rPr>
          <w:sz w:val="24"/>
        </w:rPr>
      </w:pPr>
      <w:r>
        <w:rPr>
          <w:sz w:val="24"/>
        </w:rPr>
        <w:t>violent</w:t>
      </w:r>
      <w:r>
        <w:rPr>
          <w:spacing w:val="-13"/>
          <w:sz w:val="24"/>
        </w:rPr>
        <w:t xml:space="preserve"> </w:t>
      </w:r>
      <w:r>
        <w:rPr>
          <w:sz w:val="24"/>
        </w:rPr>
        <w:t>or</w:t>
      </w:r>
      <w:r>
        <w:rPr>
          <w:spacing w:val="-12"/>
          <w:sz w:val="24"/>
        </w:rPr>
        <w:t xml:space="preserve"> </w:t>
      </w:r>
      <w:r>
        <w:rPr>
          <w:sz w:val="24"/>
        </w:rPr>
        <w:t>threatening</w:t>
      </w:r>
      <w:r>
        <w:rPr>
          <w:spacing w:val="-15"/>
          <w:sz w:val="24"/>
        </w:rPr>
        <w:t xml:space="preserve"> </w:t>
      </w:r>
      <w:proofErr w:type="spellStart"/>
      <w:r>
        <w:rPr>
          <w:spacing w:val="-2"/>
          <w:sz w:val="24"/>
        </w:rPr>
        <w:t>behaviour</w:t>
      </w:r>
      <w:proofErr w:type="spellEnd"/>
      <w:r>
        <w:rPr>
          <w:spacing w:val="-2"/>
          <w:sz w:val="24"/>
        </w:rPr>
        <w:t>;</w:t>
      </w:r>
    </w:p>
    <w:p w14:paraId="6D6C39DB" w14:textId="77777777" w:rsidR="000E2A3C" w:rsidRDefault="005F29D3">
      <w:pPr>
        <w:pStyle w:val="ListParagraph"/>
        <w:numPr>
          <w:ilvl w:val="2"/>
          <w:numId w:val="15"/>
        </w:numPr>
        <w:tabs>
          <w:tab w:val="left" w:pos="2056"/>
        </w:tabs>
        <w:spacing w:before="41"/>
        <w:ind w:left="2056" w:hanging="359"/>
        <w:rPr>
          <w:sz w:val="24"/>
        </w:rPr>
      </w:pPr>
      <w:r>
        <w:rPr>
          <w:sz w:val="24"/>
        </w:rPr>
        <w:t>controlling</w:t>
      </w:r>
      <w:r>
        <w:rPr>
          <w:spacing w:val="-14"/>
          <w:sz w:val="24"/>
        </w:rPr>
        <w:t xml:space="preserve"> </w:t>
      </w:r>
      <w:r>
        <w:rPr>
          <w:sz w:val="24"/>
        </w:rPr>
        <w:t>or</w:t>
      </w:r>
      <w:r>
        <w:rPr>
          <w:spacing w:val="-13"/>
          <w:sz w:val="24"/>
        </w:rPr>
        <w:t xml:space="preserve"> </w:t>
      </w:r>
      <w:r>
        <w:rPr>
          <w:sz w:val="24"/>
        </w:rPr>
        <w:t>coercive</w:t>
      </w:r>
      <w:r>
        <w:rPr>
          <w:spacing w:val="-13"/>
          <w:sz w:val="24"/>
        </w:rPr>
        <w:t xml:space="preserve"> </w:t>
      </w:r>
      <w:proofErr w:type="spellStart"/>
      <w:r>
        <w:rPr>
          <w:spacing w:val="-2"/>
          <w:sz w:val="24"/>
        </w:rPr>
        <w:t>behaviour</w:t>
      </w:r>
      <w:proofErr w:type="spellEnd"/>
      <w:r>
        <w:rPr>
          <w:spacing w:val="-2"/>
          <w:sz w:val="24"/>
        </w:rPr>
        <w:t>;</w:t>
      </w:r>
    </w:p>
    <w:p w14:paraId="6BF471DB" w14:textId="77777777" w:rsidR="000E2A3C" w:rsidRDefault="005F29D3">
      <w:pPr>
        <w:pStyle w:val="ListParagraph"/>
        <w:numPr>
          <w:ilvl w:val="2"/>
          <w:numId w:val="15"/>
        </w:numPr>
        <w:tabs>
          <w:tab w:val="left" w:pos="2055"/>
          <w:tab w:val="left" w:pos="2057"/>
        </w:tabs>
        <w:spacing w:before="41" w:line="278" w:lineRule="auto"/>
        <w:ind w:right="1241"/>
        <w:rPr>
          <w:sz w:val="24"/>
        </w:rPr>
      </w:pPr>
      <w:r>
        <w:rPr>
          <w:sz w:val="24"/>
        </w:rPr>
        <w:t>economic/financial</w:t>
      </w:r>
      <w:r>
        <w:rPr>
          <w:spacing w:val="-5"/>
          <w:sz w:val="24"/>
        </w:rPr>
        <w:t xml:space="preserve"> </w:t>
      </w:r>
      <w:r>
        <w:rPr>
          <w:sz w:val="24"/>
        </w:rPr>
        <w:t>abuse</w:t>
      </w:r>
      <w:r>
        <w:rPr>
          <w:spacing w:val="-4"/>
          <w:sz w:val="24"/>
        </w:rPr>
        <w:t xml:space="preserve"> </w:t>
      </w:r>
      <w:r>
        <w:rPr>
          <w:sz w:val="24"/>
        </w:rPr>
        <w:t>(adverse</w:t>
      </w:r>
      <w:r>
        <w:rPr>
          <w:spacing w:val="-4"/>
          <w:sz w:val="24"/>
        </w:rPr>
        <w:t xml:space="preserve"> </w:t>
      </w:r>
      <w:r>
        <w:rPr>
          <w:sz w:val="24"/>
        </w:rPr>
        <w:t>effect</w:t>
      </w:r>
      <w:r>
        <w:rPr>
          <w:spacing w:val="-5"/>
          <w:sz w:val="24"/>
        </w:rPr>
        <w:t xml:space="preserve"> </w:t>
      </w:r>
      <w:r>
        <w:rPr>
          <w:sz w:val="24"/>
        </w:rPr>
        <w:t>of</w:t>
      </w:r>
      <w:r>
        <w:rPr>
          <w:spacing w:val="-2"/>
          <w:sz w:val="24"/>
        </w:rPr>
        <w:t xml:space="preserve"> </w:t>
      </w:r>
      <w:r>
        <w:rPr>
          <w:sz w:val="24"/>
        </w:rPr>
        <w:t>the</w:t>
      </w:r>
      <w:r>
        <w:rPr>
          <w:spacing w:val="-4"/>
          <w:sz w:val="24"/>
        </w:rPr>
        <w:t xml:space="preserve"> </w:t>
      </w:r>
      <w:r>
        <w:rPr>
          <w:sz w:val="24"/>
        </w:rPr>
        <w:t>victim</w:t>
      </w:r>
      <w:r>
        <w:rPr>
          <w:spacing w:val="-3"/>
          <w:sz w:val="24"/>
        </w:rPr>
        <w:t xml:space="preserve"> </w:t>
      </w:r>
      <w:r>
        <w:rPr>
          <w:sz w:val="24"/>
        </w:rPr>
        <w:t>to</w:t>
      </w:r>
      <w:r>
        <w:rPr>
          <w:spacing w:val="-4"/>
          <w:sz w:val="24"/>
        </w:rPr>
        <w:t xml:space="preserve"> </w:t>
      </w:r>
      <w:r>
        <w:rPr>
          <w:sz w:val="24"/>
        </w:rPr>
        <w:t>acquire,</w:t>
      </w:r>
      <w:r>
        <w:rPr>
          <w:spacing w:val="-5"/>
          <w:sz w:val="24"/>
        </w:rPr>
        <w:t xml:space="preserve"> </w:t>
      </w:r>
      <w:r>
        <w:rPr>
          <w:sz w:val="24"/>
        </w:rPr>
        <w:t>use</w:t>
      </w:r>
      <w:r>
        <w:rPr>
          <w:spacing w:val="-5"/>
          <w:sz w:val="24"/>
        </w:rPr>
        <w:t xml:space="preserve"> </w:t>
      </w:r>
      <w:r>
        <w:rPr>
          <w:sz w:val="24"/>
        </w:rPr>
        <w:t>or maintain money or other property; or obtain goods or services); and</w:t>
      </w:r>
    </w:p>
    <w:p w14:paraId="1BC0BC99" w14:textId="77777777" w:rsidR="000E2A3C" w:rsidRDefault="005F29D3">
      <w:pPr>
        <w:pStyle w:val="ListParagraph"/>
        <w:numPr>
          <w:ilvl w:val="2"/>
          <w:numId w:val="15"/>
        </w:numPr>
        <w:tabs>
          <w:tab w:val="left" w:pos="2055"/>
        </w:tabs>
        <w:spacing w:before="0" w:line="272" w:lineRule="exact"/>
        <w:ind w:left="2055" w:hanging="358"/>
        <w:rPr>
          <w:sz w:val="24"/>
        </w:rPr>
      </w:pPr>
      <w:r>
        <w:rPr>
          <w:sz w:val="24"/>
        </w:rPr>
        <w:t>psychological,</w:t>
      </w:r>
      <w:r>
        <w:rPr>
          <w:spacing w:val="-7"/>
          <w:sz w:val="24"/>
        </w:rPr>
        <w:t xml:space="preserve"> </w:t>
      </w:r>
      <w:r>
        <w:rPr>
          <w:sz w:val="24"/>
        </w:rPr>
        <w:t>emotional</w:t>
      </w:r>
      <w:r>
        <w:rPr>
          <w:spacing w:val="-6"/>
          <w:sz w:val="24"/>
        </w:rPr>
        <w:t xml:space="preserve"> </w:t>
      </w:r>
      <w:r>
        <w:rPr>
          <w:sz w:val="24"/>
        </w:rPr>
        <w:t>or</w:t>
      </w:r>
      <w:r>
        <w:rPr>
          <w:spacing w:val="-6"/>
          <w:sz w:val="24"/>
        </w:rPr>
        <w:t xml:space="preserve"> </w:t>
      </w:r>
      <w:r>
        <w:rPr>
          <w:sz w:val="24"/>
        </w:rPr>
        <w:t>other</w:t>
      </w:r>
      <w:r>
        <w:rPr>
          <w:spacing w:val="-6"/>
          <w:sz w:val="24"/>
        </w:rPr>
        <w:t xml:space="preserve"> </w:t>
      </w:r>
      <w:r>
        <w:rPr>
          <w:spacing w:val="-2"/>
          <w:sz w:val="24"/>
        </w:rPr>
        <w:t>abuse.</w:t>
      </w:r>
    </w:p>
    <w:p w14:paraId="4C0FEB8F" w14:textId="77777777" w:rsidR="000E2A3C" w:rsidRDefault="000E2A3C">
      <w:pPr>
        <w:pStyle w:val="BodyText"/>
        <w:ind w:left="0" w:firstLine="0"/>
        <w:rPr>
          <w:sz w:val="24"/>
        </w:rPr>
      </w:pPr>
    </w:p>
    <w:p w14:paraId="19CCACB6" w14:textId="77777777" w:rsidR="000E2A3C" w:rsidRDefault="000E2A3C">
      <w:pPr>
        <w:pStyle w:val="BodyText"/>
        <w:ind w:left="0" w:firstLine="0"/>
        <w:rPr>
          <w:sz w:val="24"/>
        </w:rPr>
      </w:pPr>
    </w:p>
    <w:p w14:paraId="5C0A7AD6" w14:textId="77777777" w:rsidR="000E2A3C" w:rsidRDefault="000E2A3C">
      <w:pPr>
        <w:pStyle w:val="BodyText"/>
        <w:spacing w:before="91"/>
        <w:ind w:left="0" w:firstLine="0"/>
        <w:rPr>
          <w:sz w:val="24"/>
        </w:rPr>
      </w:pPr>
    </w:p>
    <w:p w14:paraId="191750D7" w14:textId="77777777" w:rsidR="000E2A3C" w:rsidRDefault="005F29D3">
      <w:pPr>
        <w:pStyle w:val="ListParagraph"/>
        <w:numPr>
          <w:ilvl w:val="1"/>
          <w:numId w:val="15"/>
        </w:numPr>
        <w:tabs>
          <w:tab w:val="left" w:pos="965"/>
        </w:tabs>
        <w:spacing w:before="0" w:line="276" w:lineRule="auto"/>
        <w:ind w:right="801"/>
      </w:pPr>
      <w:r>
        <w:t>People are 'personally connected' when they are or have been married to each other or civil partners; or have agreed to marry or become civil partners. If the two people have been in an intimate</w:t>
      </w:r>
      <w:r>
        <w:rPr>
          <w:spacing w:val="-5"/>
        </w:rPr>
        <w:t xml:space="preserve"> </w:t>
      </w:r>
      <w:r>
        <w:t>relationship</w:t>
      </w:r>
      <w:r>
        <w:rPr>
          <w:spacing w:val="-3"/>
        </w:rPr>
        <w:t xml:space="preserve"> </w:t>
      </w:r>
      <w:r>
        <w:t>with</w:t>
      </w:r>
      <w:r>
        <w:rPr>
          <w:spacing w:val="-3"/>
        </w:rPr>
        <w:t xml:space="preserve"> </w:t>
      </w:r>
      <w:r>
        <w:t>each</w:t>
      </w:r>
      <w:r>
        <w:rPr>
          <w:spacing w:val="-3"/>
        </w:rPr>
        <w:t xml:space="preserve"> </w:t>
      </w:r>
      <w:r>
        <w:t>other,</w:t>
      </w:r>
      <w:r>
        <w:rPr>
          <w:spacing w:val="-1"/>
        </w:rPr>
        <w:t xml:space="preserve"> </w:t>
      </w:r>
      <w:r>
        <w:t>have</w:t>
      </w:r>
      <w:r>
        <w:rPr>
          <w:spacing w:val="-3"/>
        </w:rPr>
        <w:t xml:space="preserve"> </w:t>
      </w:r>
      <w:r>
        <w:t>shared</w:t>
      </w:r>
      <w:r>
        <w:rPr>
          <w:spacing w:val="-5"/>
        </w:rPr>
        <w:t xml:space="preserve"> </w:t>
      </w:r>
      <w:r>
        <w:t>parental</w:t>
      </w:r>
      <w:r>
        <w:rPr>
          <w:spacing w:val="-4"/>
        </w:rPr>
        <w:t xml:space="preserve"> </w:t>
      </w:r>
      <w:r>
        <w:t>responsibility</w:t>
      </w:r>
      <w:r>
        <w:rPr>
          <w:spacing w:val="-5"/>
        </w:rPr>
        <w:t xml:space="preserve"> </w:t>
      </w:r>
      <w:r>
        <w:t>for</w:t>
      </w:r>
      <w:r>
        <w:rPr>
          <w:spacing w:val="-4"/>
        </w:rPr>
        <w:t xml:space="preserve"> </w:t>
      </w:r>
      <w:r>
        <w:t>the</w:t>
      </w:r>
      <w:r>
        <w:rPr>
          <w:spacing w:val="-3"/>
        </w:rPr>
        <w:t xml:space="preserve"> </w:t>
      </w:r>
      <w:r>
        <w:t>same</w:t>
      </w:r>
      <w:r>
        <w:rPr>
          <w:spacing w:val="-5"/>
        </w:rPr>
        <w:t xml:space="preserve"> </w:t>
      </w:r>
      <w:r>
        <w:t>child,</w:t>
      </w:r>
      <w:r>
        <w:rPr>
          <w:spacing w:val="-2"/>
        </w:rPr>
        <w:t xml:space="preserve"> </w:t>
      </w:r>
      <w:r>
        <w:t>or they</w:t>
      </w:r>
      <w:r>
        <w:rPr>
          <w:spacing w:val="-2"/>
        </w:rPr>
        <w:t xml:space="preserve"> </w:t>
      </w:r>
      <w:r>
        <w:t>are</w:t>
      </w:r>
      <w:r>
        <w:rPr>
          <w:spacing w:val="-2"/>
        </w:rPr>
        <w:t xml:space="preserve"> </w:t>
      </w:r>
      <w:r>
        <w:t>relatives.</w:t>
      </w:r>
      <w:r>
        <w:rPr>
          <w:spacing w:val="-1"/>
        </w:rPr>
        <w:t xml:space="preserve"> </w:t>
      </w:r>
      <w:r>
        <w:t>Types of domestic abuse include intimate partner violence, abuse</w:t>
      </w:r>
      <w:r>
        <w:rPr>
          <w:spacing w:val="-2"/>
        </w:rPr>
        <w:t xml:space="preserve"> </w:t>
      </w:r>
      <w:r>
        <w:t>by</w:t>
      </w:r>
      <w:r>
        <w:rPr>
          <w:spacing w:val="-4"/>
        </w:rPr>
        <w:t xml:space="preserve"> </w:t>
      </w:r>
      <w:r>
        <w:t>family members, teenage relationship abuse and child/adolescent to parent violence and abuse.</w:t>
      </w:r>
    </w:p>
    <w:p w14:paraId="2E850D91" w14:textId="77777777" w:rsidR="000E2A3C" w:rsidRDefault="005F29D3">
      <w:pPr>
        <w:pStyle w:val="ListParagraph"/>
        <w:numPr>
          <w:ilvl w:val="1"/>
          <w:numId w:val="15"/>
        </w:numPr>
        <w:tabs>
          <w:tab w:val="left" w:pos="684"/>
        </w:tabs>
        <w:spacing w:before="120"/>
        <w:ind w:left="684" w:hanging="428"/>
      </w:pPr>
      <w:r>
        <w:t>​</w:t>
      </w:r>
    </w:p>
    <w:p w14:paraId="416635C3" w14:textId="77777777" w:rsidR="000E2A3C" w:rsidRDefault="005F29D3">
      <w:pPr>
        <w:pStyle w:val="ListParagraph"/>
        <w:numPr>
          <w:ilvl w:val="1"/>
          <w:numId w:val="15"/>
        </w:numPr>
        <w:tabs>
          <w:tab w:val="left" w:pos="965"/>
        </w:tabs>
        <w:spacing w:before="158" w:line="276" w:lineRule="auto"/>
        <w:ind w:right="810"/>
      </w:pPr>
      <w:r>
        <w:t>All children can witness and be ad</w:t>
      </w:r>
      <w:r>
        <w:t>versely affected by domestic abuse in the context of their home life where domestic abuse occurs between family members. Experiencing domestic abuse</w:t>
      </w:r>
      <w:r>
        <w:rPr>
          <w:spacing w:val="-3"/>
        </w:rPr>
        <w:t xml:space="preserve"> </w:t>
      </w:r>
      <w:r>
        <w:t>and/or</w:t>
      </w:r>
      <w:r>
        <w:rPr>
          <w:spacing w:val="-2"/>
        </w:rPr>
        <w:t xml:space="preserve"> </w:t>
      </w:r>
      <w:r>
        <w:t>violence</w:t>
      </w:r>
      <w:r>
        <w:rPr>
          <w:spacing w:val="-3"/>
        </w:rPr>
        <w:t xml:space="preserve"> </w:t>
      </w:r>
      <w:r>
        <w:t>can</w:t>
      </w:r>
      <w:r>
        <w:rPr>
          <w:spacing w:val="-3"/>
        </w:rPr>
        <w:t xml:space="preserve"> </w:t>
      </w:r>
      <w:r>
        <w:t>have</w:t>
      </w:r>
      <w:r>
        <w:rPr>
          <w:spacing w:val="-3"/>
        </w:rPr>
        <w:t xml:space="preserve"> </w:t>
      </w:r>
      <w:r>
        <w:t>a</w:t>
      </w:r>
      <w:r>
        <w:rPr>
          <w:spacing w:val="-2"/>
        </w:rPr>
        <w:t xml:space="preserve"> </w:t>
      </w:r>
      <w:r>
        <w:t>serious,</w:t>
      </w:r>
      <w:r>
        <w:rPr>
          <w:spacing w:val="-1"/>
        </w:rPr>
        <w:t xml:space="preserve"> </w:t>
      </w:r>
      <w:proofErr w:type="gramStart"/>
      <w:r>
        <w:t>long</w:t>
      </w:r>
      <w:r>
        <w:rPr>
          <w:spacing w:val="-3"/>
        </w:rPr>
        <w:t xml:space="preserve"> </w:t>
      </w:r>
      <w:r>
        <w:t>lasting</w:t>
      </w:r>
      <w:proofErr w:type="gramEnd"/>
      <w:r>
        <w:rPr>
          <w:spacing w:val="-3"/>
        </w:rPr>
        <w:t xml:space="preserve"> </w:t>
      </w:r>
      <w:r>
        <w:t>impact</w:t>
      </w:r>
      <w:r>
        <w:rPr>
          <w:spacing w:val="-1"/>
        </w:rPr>
        <w:t xml:space="preserve"> </w:t>
      </w:r>
      <w:r>
        <w:t>on</w:t>
      </w:r>
      <w:r>
        <w:rPr>
          <w:spacing w:val="-5"/>
        </w:rPr>
        <w:t xml:space="preserve"> </w:t>
      </w:r>
      <w:r>
        <w:t>children’s</w:t>
      </w:r>
      <w:r>
        <w:rPr>
          <w:spacing w:val="-2"/>
        </w:rPr>
        <w:t xml:space="preserve"> </w:t>
      </w:r>
      <w:r>
        <w:t>health,</w:t>
      </w:r>
      <w:r>
        <w:rPr>
          <w:spacing w:val="-4"/>
        </w:rPr>
        <w:t xml:space="preserve"> </w:t>
      </w:r>
      <w:r>
        <w:t>well-being, development and a</w:t>
      </w:r>
      <w:r>
        <w:t>bility to learn. In some cases, a child may blame themselves for the abuse or may have had to leave the family home as a result</w:t>
      </w:r>
    </w:p>
    <w:p w14:paraId="09295BA0"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12ACBE2D" w14:textId="77777777" w:rsidR="000E2A3C" w:rsidRDefault="005F29D3">
      <w:pPr>
        <w:pStyle w:val="ListParagraph"/>
        <w:numPr>
          <w:ilvl w:val="1"/>
          <w:numId w:val="15"/>
        </w:numPr>
        <w:tabs>
          <w:tab w:val="left" w:pos="965"/>
        </w:tabs>
        <w:spacing w:before="82" w:line="276" w:lineRule="auto"/>
        <w:ind w:right="766"/>
      </w:pPr>
      <w:hyperlink r:id="rId153">
        <w:r>
          <w:rPr>
            <w:color w:val="0000FF"/>
            <w:u w:val="single" w:color="0000FF"/>
          </w:rPr>
          <w:t>Operation</w:t>
        </w:r>
        <w:r>
          <w:rPr>
            <w:color w:val="0000FF"/>
            <w:spacing w:val="-3"/>
            <w:u w:val="single" w:color="0000FF"/>
          </w:rPr>
          <w:t xml:space="preserve"> </w:t>
        </w:r>
        <w:r>
          <w:rPr>
            <w:color w:val="0000FF"/>
            <w:u w:val="single" w:color="0000FF"/>
          </w:rPr>
          <w:t>Encompass</w:t>
        </w:r>
      </w:hyperlink>
      <w:r>
        <w:rPr>
          <w:color w:val="0000FF"/>
          <w:spacing w:val="-4"/>
        </w:rPr>
        <w:t xml:space="preserve"> </w:t>
      </w:r>
      <w:r>
        <w:t>operates</w:t>
      </w:r>
      <w:r>
        <w:rPr>
          <w:spacing w:val="-5"/>
        </w:rPr>
        <w:t xml:space="preserve"> </w:t>
      </w:r>
      <w:r>
        <w:t>in</w:t>
      </w:r>
      <w:r>
        <w:rPr>
          <w:spacing w:val="-3"/>
        </w:rPr>
        <w:t xml:space="preserve"> </w:t>
      </w:r>
      <w:r>
        <w:t>all</w:t>
      </w:r>
      <w:r>
        <w:rPr>
          <w:spacing w:val="-3"/>
        </w:rPr>
        <w:t xml:space="preserve"> </w:t>
      </w:r>
      <w:r>
        <w:t>police</w:t>
      </w:r>
      <w:r>
        <w:rPr>
          <w:spacing w:val="-5"/>
        </w:rPr>
        <w:t xml:space="preserve"> </w:t>
      </w:r>
      <w:r>
        <w:t>forces</w:t>
      </w:r>
      <w:r>
        <w:rPr>
          <w:spacing w:val="-2"/>
        </w:rPr>
        <w:t xml:space="preserve"> </w:t>
      </w:r>
      <w:r>
        <w:t>across</w:t>
      </w:r>
      <w:r>
        <w:rPr>
          <w:spacing w:val="-2"/>
        </w:rPr>
        <w:t xml:space="preserve"> </w:t>
      </w:r>
      <w:r>
        <w:t>England.</w:t>
      </w:r>
      <w:r>
        <w:rPr>
          <w:spacing w:val="-4"/>
        </w:rPr>
        <w:t xml:space="preserve"> </w:t>
      </w:r>
      <w:r>
        <w:t>It</w:t>
      </w:r>
      <w:r>
        <w:rPr>
          <w:spacing w:val="-1"/>
        </w:rPr>
        <w:t xml:space="preserve"> </w:t>
      </w:r>
      <w:r>
        <w:t>helps</w:t>
      </w:r>
      <w:r>
        <w:rPr>
          <w:spacing w:val="-2"/>
        </w:rPr>
        <w:t xml:space="preserve"> </w:t>
      </w:r>
      <w:r>
        <w:t>police</w:t>
      </w:r>
      <w:r>
        <w:rPr>
          <w:spacing w:val="-3"/>
        </w:rPr>
        <w:t xml:space="preserve"> </w:t>
      </w:r>
      <w:r>
        <w:t>and</w:t>
      </w:r>
      <w:r>
        <w:rPr>
          <w:spacing w:val="-3"/>
        </w:rPr>
        <w:t xml:space="preserve"> </w:t>
      </w:r>
      <w:r>
        <w:t>schools work together to provide emotional and practical help to children. The system ensures that when police are called to an incident of domestic abuse, where there are children in the household who have experienced t</w:t>
      </w:r>
      <w:r>
        <w:t>he domestic incident, the police will inform the key adult (usually the designated safeguarding lead) in school before the child or children arrive at school the following day. This ensures that the school has up to date relevant information about the chil</w:t>
      </w:r>
      <w:r>
        <w:t>d’s circumstances and can enable immediate support to be put in place, according to the child’s needs. Operation Encompass does not replace statutory safeguarding procedures. Where appropriate, the police and/or schools should make a referral to children’s</w:t>
      </w:r>
      <w:r>
        <w:t xml:space="preserve"> social care if they are concerned about a child’s welfare.</w:t>
      </w:r>
    </w:p>
    <w:p w14:paraId="08088EE8" w14:textId="77777777" w:rsidR="000E2A3C" w:rsidRDefault="005F29D3">
      <w:pPr>
        <w:pStyle w:val="Heading3"/>
        <w:tabs>
          <w:tab w:val="left" w:pos="818"/>
        </w:tabs>
        <w:spacing w:before="239"/>
        <w:rPr>
          <w:position w:val="1"/>
        </w:rPr>
      </w:pPr>
      <w:r>
        <w:rPr>
          <w:noProof/>
          <w:position w:val="1"/>
        </w:rPr>
        <mc:AlternateContent>
          <mc:Choice Requires="wps">
            <w:drawing>
              <wp:anchor distT="0" distB="0" distL="0" distR="0" simplePos="0" relativeHeight="487619584" behindDoc="1" locked="0" layoutInCell="1" allowOverlap="1" wp14:anchorId="51DA5022" wp14:editId="3F4109AF">
                <wp:simplePos x="0" y="0"/>
                <wp:positionH relativeFrom="page">
                  <wp:posOffset>594359</wp:posOffset>
                </wp:positionH>
                <wp:positionV relativeFrom="paragraph">
                  <wp:posOffset>365980</wp:posOffset>
                </wp:positionV>
                <wp:extent cx="6373495" cy="27940"/>
                <wp:effectExtent l="0" t="0" r="0" b="0"/>
                <wp:wrapTopAndBottom/>
                <wp:docPr id="191" name="Graphic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35101786" id="Graphic 191" o:spid="_x0000_s1026" style="position:absolute;margin-left:46.8pt;margin-top:28.8pt;width:501.85pt;height:2.2pt;z-index:-1569689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3D1D568A" wp14:editId="298DCF6A">
            <wp:extent cx="186597" cy="113385"/>
            <wp:effectExtent l="0" t="0" r="0" b="0"/>
            <wp:docPr id="19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96" cstate="print"/>
                    <a:stretch>
                      <a:fillRect/>
                    </a:stretch>
                  </pic:blipFill>
                  <pic:spPr>
                    <a:xfrm>
                      <a:off x="0" y="0"/>
                      <a:ext cx="186597" cy="113385"/>
                    </a:xfrm>
                    <a:prstGeom prst="rect">
                      <a:avLst/>
                    </a:prstGeom>
                  </pic:spPr>
                </pic:pic>
              </a:graphicData>
            </a:graphic>
          </wp:inline>
        </w:drawing>
      </w:r>
      <w:r>
        <w:rPr>
          <w:rFonts w:ascii="Times New Roman"/>
          <w:b w:val="0"/>
          <w:position w:val="1"/>
          <w:sz w:val="20"/>
        </w:rPr>
        <w:tab/>
      </w:r>
      <w:bookmarkStart w:id="72" w:name="_bookmark72"/>
      <w:bookmarkEnd w:id="72"/>
      <w:r>
        <w:rPr>
          <w:spacing w:val="-2"/>
          <w:position w:val="1"/>
        </w:rPr>
        <w:t>Homelessness</w:t>
      </w:r>
    </w:p>
    <w:p w14:paraId="4B5F037E" w14:textId="77777777" w:rsidR="000E2A3C" w:rsidRDefault="005F29D3">
      <w:pPr>
        <w:pStyle w:val="ListParagraph"/>
        <w:numPr>
          <w:ilvl w:val="1"/>
          <w:numId w:val="14"/>
        </w:numPr>
        <w:tabs>
          <w:tab w:val="left" w:pos="965"/>
        </w:tabs>
        <w:spacing w:before="122" w:line="276" w:lineRule="auto"/>
        <w:ind w:right="764"/>
      </w:pPr>
      <w:r>
        <w:t>Being</w:t>
      </w:r>
      <w:r>
        <w:rPr>
          <w:spacing w:val="-1"/>
        </w:rPr>
        <w:t xml:space="preserve"> </w:t>
      </w:r>
      <w:r>
        <w:t>homeless</w:t>
      </w:r>
      <w:r>
        <w:rPr>
          <w:spacing w:val="-3"/>
        </w:rPr>
        <w:t xml:space="preserve"> </w:t>
      </w:r>
      <w:r>
        <w:t>or</w:t>
      </w:r>
      <w:r>
        <w:rPr>
          <w:spacing w:val="-2"/>
        </w:rPr>
        <w:t xml:space="preserve"> </w:t>
      </w:r>
      <w:r>
        <w:t>being</w:t>
      </w:r>
      <w:r>
        <w:rPr>
          <w:spacing w:val="-3"/>
        </w:rPr>
        <w:t xml:space="preserve"> </w:t>
      </w:r>
      <w:r>
        <w:t>at</w:t>
      </w:r>
      <w:r>
        <w:rPr>
          <w:spacing w:val="-2"/>
        </w:rPr>
        <w:t xml:space="preserve"> </w:t>
      </w:r>
      <w:r>
        <w:t>risk</w:t>
      </w:r>
      <w:r>
        <w:rPr>
          <w:spacing w:val="-2"/>
        </w:rPr>
        <w:t xml:space="preserve"> </w:t>
      </w:r>
      <w:r>
        <w:t>of</w:t>
      </w:r>
      <w:r>
        <w:rPr>
          <w:spacing w:val="-1"/>
        </w:rPr>
        <w:t xml:space="preserve"> </w:t>
      </w:r>
      <w:r>
        <w:t>becoming</w:t>
      </w:r>
      <w:r>
        <w:rPr>
          <w:spacing w:val="-3"/>
        </w:rPr>
        <w:t xml:space="preserve"> </w:t>
      </w:r>
      <w:r>
        <w:t>homeless</w:t>
      </w:r>
      <w:r>
        <w:rPr>
          <w:spacing w:val="-3"/>
        </w:rPr>
        <w:t xml:space="preserve"> </w:t>
      </w:r>
      <w:r>
        <w:t>presents</w:t>
      </w:r>
      <w:r>
        <w:rPr>
          <w:spacing w:val="-2"/>
        </w:rPr>
        <w:t xml:space="preserve"> </w:t>
      </w:r>
      <w:r>
        <w:t>a</w:t>
      </w:r>
      <w:r>
        <w:rPr>
          <w:spacing w:val="-5"/>
        </w:rPr>
        <w:t xml:space="preserve"> </w:t>
      </w:r>
      <w:r>
        <w:t>real</w:t>
      </w:r>
      <w:r>
        <w:rPr>
          <w:spacing w:val="-6"/>
        </w:rPr>
        <w:t xml:space="preserve"> </w:t>
      </w:r>
      <w:r>
        <w:t>risk</w:t>
      </w:r>
      <w:r>
        <w:rPr>
          <w:spacing w:val="-2"/>
        </w:rPr>
        <w:t xml:space="preserve"> </w:t>
      </w:r>
      <w:r>
        <w:t>to</w:t>
      </w:r>
      <w:r>
        <w:rPr>
          <w:spacing w:val="-5"/>
        </w:rPr>
        <w:t xml:space="preserve"> </w:t>
      </w:r>
      <w:r>
        <w:t>a</w:t>
      </w:r>
      <w:r>
        <w:rPr>
          <w:spacing w:val="-3"/>
        </w:rPr>
        <w:t xml:space="preserve"> </w:t>
      </w:r>
      <w:r>
        <w:t>child’s</w:t>
      </w:r>
      <w:r>
        <w:rPr>
          <w:spacing w:val="-2"/>
        </w:rPr>
        <w:t xml:space="preserve"> </w:t>
      </w:r>
      <w:r>
        <w:t>welfare. Indicators that a family may be at risk of homelessness include:</w:t>
      </w:r>
    </w:p>
    <w:p w14:paraId="1715CEDE" w14:textId="77777777" w:rsidR="000E2A3C" w:rsidRDefault="005F29D3">
      <w:pPr>
        <w:pStyle w:val="ListParagraph"/>
        <w:numPr>
          <w:ilvl w:val="2"/>
          <w:numId w:val="14"/>
        </w:numPr>
        <w:tabs>
          <w:tab w:val="left" w:pos="1337"/>
        </w:tabs>
        <w:spacing w:before="122"/>
      </w:pPr>
      <w:r>
        <w:t>household</w:t>
      </w:r>
      <w:r>
        <w:rPr>
          <w:spacing w:val="-9"/>
        </w:rPr>
        <w:t xml:space="preserve"> </w:t>
      </w:r>
      <w:r>
        <w:rPr>
          <w:spacing w:val="-4"/>
        </w:rPr>
        <w:t>debt</w:t>
      </w:r>
    </w:p>
    <w:p w14:paraId="3AADE92D" w14:textId="77777777" w:rsidR="000E2A3C" w:rsidRDefault="005F29D3">
      <w:pPr>
        <w:pStyle w:val="ListParagraph"/>
        <w:numPr>
          <w:ilvl w:val="2"/>
          <w:numId w:val="14"/>
        </w:numPr>
        <w:tabs>
          <w:tab w:val="left" w:pos="1337"/>
        </w:tabs>
        <w:spacing w:before="158"/>
      </w:pPr>
      <w:r>
        <w:t>rent</w:t>
      </w:r>
      <w:r>
        <w:rPr>
          <w:spacing w:val="-5"/>
        </w:rPr>
        <w:t xml:space="preserve"> </w:t>
      </w:r>
      <w:r>
        <w:rPr>
          <w:spacing w:val="-2"/>
        </w:rPr>
        <w:t>arrears</w:t>
      </w:r>
    </w:p>
    <w:p w14:paraId="3CD7249C" w14:textId="77777777" w:rsidR="000E2A3C" w:rsidRDefault="005F29D3">
      <w:pPr>
        <w:pStyle w:val="ListParagraph"/>
        <w:numPr>
          <w:ilvl w:val="2"/>
          <w:numId w:val="14"/>
        </w:numPr>
        <w:tabs>
          <w:tab w:val="left" w:pos="1337"/>
        </w:tabs>
        <w:spacing w:before="157"/>
      </w:pPr>
      <w:r>
        <w:t>domestic</w:t>
      </w:r>
      <w:r>
        <w:rPr>
          <w:spacing w:val="-4"/>
        </w:rPr>
        <w:t xml:space="preserve"> </w:t>
      </w:r>
      <w:r>
        <w:rPr>
          <w:spacing w:val="-2"/>
        </w:rPr>
        <w:t>abuse</w:t>
      </w:r>
    </w:p>
    <w:p w14:paraId="24A45688" w14:textId="77777777" w:rsidR="000E2A3C" w:rsidRDefault="005F29D3">
      <w:pPr>
        <w:pStyle w:val="ListParagraph"/>
        <w:numPr>
          <w:ilvl w:val="2"/>
          <w:numId w:val="14"/>
        </w:numPr>
        <w:tabs>
          <w:tab w:val="left" w:pos="1337"/>
        </w:tabs>
        <w:spacing w:before="157"/>
      </w:pPr>
      <w:r>
        <w:t>anti-social</w:t>
      </w:r>
      <w:r>
        <w:rPr>
          <w:spacing w:val="-10"/>
        </w:rPr>
        <w:t xml:space="preserve"> </w:t>
      </w:r>
      <w:proofErr w:type="spellStart"/>
      <w:r>
        <w:rPr>
          <w:spacing w:val="-2"/>
        </w:rPr>
        <w:t>behaviour</w:t>
      </w:r>
      <w:proofErr w:type="spellEnd"/>
    </w:p>
    <w:p w14:paraId="4F985B6C" w14:textId="77777777" w:rsidR="000E2A3C" w:rsidRDefault="005F29D3">
      <w:pPr>
        <w:pStyle w:val="ListParagraph"/>
        <w:numPr>
          <w:ilvl w:val="2"/>
          <w:numId w:val="14"/>
        </w:numPr>
        <w:tabs>
          <w:tab w:val="left" w:pos="1337"/>
        </w:tabs>
        <w:spacing w:before="158"/>
      </w:pPr>
      <w:r>
        <w:t>being</w:t>
      </w:r>
      <w:r>
        <w:rPr>
          <w:spacing w:val="-3"/>
        </w:rPr>
        <w:t xml:space="preserve"> </w:t>
      </w:r>
      <w:r>
        <w:t>asked</w:t>
      </w:r>
      <w:r>
        <w:rPr>
          <w:spacing w:val="-5"/>
        </w:rPr>
        <w:t xml:space="preserve"> </w:t>
      </w:r>
      <w:r>
        <w:t>to</w:t>
      </w:r>
      <w:r>
        <w:rPr>
          <w:spacing w:val="-4"/>
        </w:rPr>
        <w:t xml:space="preserve"> </w:t>
      </w:r>
      <w:r>
        <w:t>leave</w:t>
      </w:r>
      <w:r>
        <w:rPr>
          <w:spacing w:val="-4"/>
        </w:rPr>
        <w:t xml:space="preserve"> </w:t>
      </w:r>
      <w:r>
        <w:t>their</w:t>
      </w:r>
      <w:r>
        <w:rPr>
          <w:spacing w:val="-3"/>
        </w:rPr>
        <w:t xml:space="preserve"> </w:t>
      </w:r>
      <w:r>
        <w:rPr>
          <w:spacing w:val="-2"/>
        </w:rPr>
        <w:t>property</w:t>
      </w:r>
    </w:p>
    <w:p w14:paraId="22F82B08" w14:textId="77777777" w:rsidR="000E2A3C" w:rsidRDefault="005F29D3">
      <w:pPr>
        <w:pStyle w:val="ListParagraph"/>
        <w:numPr>
          <w:ilvl w:val="1"/>
          <w:numId w:val="14"/>
        </w:numPr>
        <w:tabs>
          <w:tab w:val="left" w:pos="965"/>
        </w:tabs>
        <w:spacing w:before="160" w:line="276" w:lineRule="auto"/>
        <w:ind w:right="1048"/>
      </w:pPr>
      <w:r>
        <w:t>In</w:t>
      </w:r>
      <w:r>
        <w:rPr>
          <w:spacing w:val="-5"/>
        </w:rPr>
        <w:t xml:space="preserve"> </w:t>
      </w:r>
      <w:r>
        <w:t>most</w:t>
      </w:r>
      <w:r>
        <w:rPr>
          <w:spacing w:val="-4"/>
        </w:rPr>
        <w:t xml:space="preserve"> </w:t>
      </w:r>
      <w:r>
        <w:t>cases</w:t>
      </w:r>
      <w:r>
        <w:rPr>
          <w:spacing w:val="-7"/>
        </w:rPr>
        <w:t xml:space="preserve"> </w:t>
      </w:r>
      <w:r>
        <w:t>the</w:t>
      </w:r>
      <w:r>
        <w:rPr>
          <w:spacing w:val="-3"/>
        </w:rPr>
        <w:t xml:space="preserve"> </w:t>
      </w:r>
      <w:r>
        <w:t>school</w:t>
      </w:r>
      <w:r>
        <w:rPr>
          <w:spacing w:val="-6"/>
        </w:rPr>
        <w:t xml:space="preserve"> </w:t>
      </w:r>
      <w:r>
        <w:t>will</w:t>
      </w:r>
      <w:r>
        <w:rPr>
          <w:spacing w:val="-3"/>
        </w:rPr>
        <w:t xml:space="preserve"> </w:t>
      </w:r>
      <w:r>
        <w:t>consider</w:t>
      </w:r>
      <w:r>
        <w:rPr>
          <w:spacing w:val="-2"/>
        </w:rPr>
        <w:t xml:space="preserve"> </w:t>
      </w:r>
      <w:r>
        <w:t>homelessness</w:t>
      </w:r>
      <w:r>
        <w:rPr>
          <w:spacing w:val="-3"/>
        </w:rPr>
        <w:t xml:space="preserve"> </w:t>
      </w:r>
      <w:r>
        <w:t>in</w:t>
      </w:r>
      <w:r>
        <w:rPr>
          <w:spacing w:val="-5"/>
        </w:rPr>
        <w:t xml:space="preserve"> </w:t>
      </w:r>
      <w:r>
        <w:t>the</w:t>
      </w:r>
      <w:r>
        <w:rPr>
          <w:spacing w:val="-3"/>
        </w:rPr>
        <w:t xml:space="preserve"> </w:t>
      </w:r>
      <w:r>
        <w:t>context</w:t>
      </w:r>
      <w:r>
        <w:rPr>
          <w:spacing w:val="-1"/>
        </w:rPr>
        <w:t xml:space="preserve"> </w:t>
      </w:r>
      <w:r>
        <w:t>of</w:t>
      </w:r>
      <w:r>
        <w:rPr>
          <w:spacing w:val="-1"/>
        </w:rPr>
        <w:t xml:space="preserve"> </w:t>
      </w:r>
      <w:r>
        <w:t>children</w:t>
      </w:r>
      <w:r>
        <w:rPr>
          <w:spacing w:val="-3"/>
        </w:rPr>
        <w:t xml:space="preserve"> </w:t>
      </w:r>
      <w:r>
        <w:t>who</w:t>
      </w:r>
      <w:r>
        <w:rPr>
          <w:spacing w:val="-3"/>
        </w:rPr>
        <w:t xml:space="preserve"> </w:t>
      </w:r>
      <w:r>
        <w:t>live with their families, and intervention will be on that basis.</w:t>
      </w:r>
    </w:p>
    <w:p w14:paraId="2597A1DB" w14:textId="77777777" w:rsidR="000E2A3C" w:rsidRDefault="005F29D3">
      <w:pPr>
        <w:pStyle w:val="ListParagraph"/>
        <w:numPr>
          <w:ilvl w:val="1"/>
          <w:numId w:val="14"/>
        </w:numPr>
        <w:tabs>
          <w:tab w:val="left" w:pos="965"/>
        </w:tabs>
        <w:spacing w:line="276" w:lineRule="auto"/>
        <w:ind w:right="745"/>
      </w:pPr>
      <w:r>
        <w:t>Where</w:t>
      </w:r>
      <w:r>
        <w:rPr>
          <w:spacing w:val="-5"/>
        </w:rPr>
        <w:t xml:space="preserve"> </w:t>
      </w:r>
      <w:r>
        <w:t>staff</w:t>
      </w:r>
      <w:r>
        <w:rPr>
          <w:spacing w:val="-4"/>
        </w:rPr>
        <w:t xml:space="preserve"> </w:t>
      </w:r>
      <w:r>
        <w:t>are</w:t>
      </w:r>
      <w:r>
        <w:rPr>
          <w:spacing w:val="-5"/>
        </w:rPr>
        <w:t xml:space="preserve"> </w:t>
      </w:r>
      <w:r>
        <w:t>concerned</w:t>
      </w:r>
      <w:r>
        <w:rPr>
          <w:spacing w:val="-3"/>
        </w:rPr>
        <w:t xml:space="preserve"> </w:t>
      </w:r>
      <w:r>
        <w:t>that</w:t>
      </w:r>
      <w:r>
        <w:rPr>
          <w:spacing w:val="-1"/>
        </w:rPr>
        <w:t xml:space="preserve"> </w:t>
      </w:r>
      <w:r>
        <w:t>a</w:t>
      </w:r>
      <w:r>
        <w:rPr>
          <w:spacing w:val="-5"/>
        </w:rPr>
        <w:t xml:space="preserve"> </w:t>
      </w:r>
      <w:r>
        <w:t>child</w:t>
      </w:r>
      <w:r>
        <w:rPr>
          <w:spacing w:val="-3"/>
        </w:rPr>
        <w:t xml:space="preserve"> </w:t>
      </w:r>
      <w:r>
        <w:t>might</w:t>
      </w:r>
      <w:r>
        <w:rPr>
          <w:spacing w:val="-1"/>
        </w:rPr>
        <w:t xml:space="preserve"> </w:t>
      </w:r>
      <w:r>
        <w:t>be</w:t>
      </w:r>
      <w:r>
        <w:rPr>
          <w:spacing w:val="-7"/>
        </w:rPr>
        <w:t xml:space="preserve"> </w:t>
      </w:r>
      <w:r>
        <w:t>at</w:t>
      </w:r>
      <w:r>
        <w:rPr>
          <w:spacing w:val="-4"/>
        </w:rPr>
        <w:t xml:space="preserve"> </w:t>
      </w:r>
      <w:r>
        <w:t>risk of</w:t>
      </w:r>
      <w:r>
        <w:rPr>
          <w:spacing w:val="-1"/>
        </w:rPr>
        <w:t xml:space="preserve"> </w:t>
      </w:r>
      <w:r>
        <w:t>being/becoming</w:t>
      </w:r>
      <w:r>
        <w:rPr>
          <w:spacing w:val="-3"/>
        </w:rPr>
        <w:t xml:space="preserve"> </w:t>
      </w:r>
      <w:r>
        <w:t>homeless,</w:t>
      </w:r>
      <w:r>
        <w:rPr>
          <w:spacing w:val="-4"/>
        </w:rPr>
        <w:t xml:space="preserve"> </w:t>
      </w:r>
      <w:r>
        <w:t>they</w:t>
      </w:r>
      <w:r>
        <w:rPr>
          <w:spacing w:val="-5"/>
        </w:rPr>
        <w:t xml:space="preserve"> </w:t>
      </w:r>
      <w:r>
        <w:t>must contact the Designated Safeguarding Lead as a matter of urgency.</w:t>
      </w:r>
    </w:p>
    <w:p w14:paraId="45292121" w14:textId="77777777" w:rsidR="000E2A3C" w:rsidRDefault="005F29D3">
      <w:pPr>
        <w:pStyle w:val="Heading3"/>
        <w:spacing w:before="239"/>
        <w:ind w:left="266"/>
        <w:rPr>
          <w:position w:val="1"/>
        </w:rPr>
      </w:pPr>
      <w:r>
        <w:rPr>
          <w:noProof/>
          <w:position w:val="1"/>
        </w:rPr>
        <mc:AlternateContent>
          <mc:Choice Requires="wps">
            <w:drawing>
              <wp:anchor distT="0" distB="0" distL="0" distR="0" simplePos="0" relativeHeight="487620096" behindDoc="1" locked="0" layoutInCell="1" allowOverlap="1" wp14:anchorId="405AE2D6" wp14:editId="79BCF099">
                <wp:simplePos x="0" y="0"/>
                <wp:positionH relativeFrom="page">
                  <wp:posOffset>594359</wp:posOffset>
                </wp:positionH>
                <wp:positionV relativeFrom="paragraph">
                  <wp:posOffset>366443</wp:posOffset>
                </wp:positionV>
                <wp:extent cx="6373495" cy="27940"/>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736"/>
                              </a:lnTo>
                              <a:lnTo>
                                <a:pt x="6373114" y="27736"/>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3658DBCF" id="Graphic 193" o:spid="_x0000_s1026" style="position:absolute;margin-left:46.8pt;margin-top:28.85pt;width:501.85pt;height:2.2pt;z-index:-1569638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" path="m6373114,l,,,27736r6373114,l6373114,xe" fillcolor="#365f91" stroked="f">
                <v:path arrowok="t"/>
                <w10:wrap type="topAndBottom" anchorx="page"/>
              </v:shape>
            </w:pict>
          </mc:Fallback>
        </mc:AlternateContent>
      </w:r>
      <w:r>
        <w:rPr>
          <w:b w:val="0"/>
          <w:noProof/>
        </w:rPr>
        <w:drawing>
          <wp:inline distT="0" distB="0" distL="0" distR="0" wp14:anchorId="60671B03" wp14:editId="6E841EA0">
            <wp:extent cx="197340" cy="113385"/>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54" cstate="print"/>
                    <a:stretch>
                      <a:fillRect/>
                    </a:stretch>
                  </pic:blipFill>
                  <pic:spPr>
                    <a:xfrm>
                      <a:off x="0" y="0"/>
                      <a:ext cx="197340" cy="113385"/>
                    </a:xfrm>
                    <a:prstGeom prst="rect">
                      <a:avLst/>
                    </a:prstGeom>
                  </pic:spPr>
                </pic:pic>
              </a:graphicData>
            </a:graphic>
          </wp:inline>
        </w:drawing>
      </w:r>
      <w:r>
        <w:rPr>
          <w:rFonts w:ascii="Times New Roman"/>
          <w:b w:val="0"/>
          <w:spacing w:val="124"/>
          <w:position w:val="1"/>
          <w:sz w:val="20"/>
        </w:rPr>
        <w:t xml:space="preserve"> </w:t>
      </w:r>
      <w:bookmarkStart w:id="73" w:name="_bookmark73"/>
      <w:bookmarkEnd w:id="73"/>
      <w:r>
        <w:rPr>
          <w:position w:val="1"/>
        </w:rPr>
        <w:t>Children Missing Education</w:t>
      </w:r>
    </w:p>
    <w:p w14:paraId="55E8CF45" w14:textId="77777777" w:rsidR="000E2A3C" w:rsidRDefault="005F29D3">
      <w:pPr>
        <w:pStyle w:val="ListParagraph"/>
        <w:numPr>
          <w:ilvl w:val="1"/>
          <w:numId w:val="13"/>
        </w:numPr>
        <w:tabs>
          <w:tab w:val="left" w:pos="965"/>
        </w:tabs>
        <w:spacing w:before="122" w:line="276" w:lineRule="auto"/>
        <w:ind w:right="725"/>
      </w:pPr>
      <w:r>
        <w:t>The school response to children missing from education supports identifying a range of safeguarding issues and abuse; it also helps prevent the risk of children going missing in the future. This includes when problems are first e</w:t>
      </w:r>
      <w:r>
        <w:t xml:space="preserve">merging and pupils are persistently absent, helping prevent the risk of them becoming ‘Missing in Education’. Also, where children are already known to local authority children’s social care and need a social worker, where going missing from education may </w:t>
      </w:r>
      <w:r>
        <w:t>increase known safeguarding risks within the family or in the community. Attendance, absence and exclusions are closely monitored. A child going missing from</w:t>
      </w:r>
      <w:r>
        <w:rPr>
          <w:spacing w:val="-2"/>
        </w:rPr>
        <w:t xml:space="preserve"> </w:t>
      </w:r>
      <w:r>
        <w:t>education</w:t>
      </w:r>
      <w:r>
        <w:rPr>
          <w:spacing w:val="-3"/>
        </w:rPr>
        <w:t xml:space="preserve"> </w:t>
      </w:r>
      <w:r>
        <w:t>is</w:t>
      </w:r>
      <w:r>
        <w:rPr>
          <w:spacing w:val="-2"/>
        </w:rPr>
        <w:t xml:space="preserve"> </w:t>
      </w:r>
      <w:r>
        <w:t>a</w:t>
      </w:r>
      <w:r>
        <w:rPr>
          <w:spacing w:val="-5"/>
        </w:rPr>
        <w:t xml:space="preserve"> </w:t>
      </w:r>
      <w:r>
        <w:t>potential</w:t>
      </w:r>
      <w:r>
        <w:rPr>
          <w:spacing w:val="-3"/>
        </w:rPr>
        <w:t xml:space="preserve"> </w:t>
      </w:r>
      <w:r>
        <w:t>indicator</w:t>
      </w:r>
      <w:r>
        <w:rPr>
          <w:spacing w:val="-1"/>
        </w:rPr>
        <w:t xml:space="preserve"> </w:t>
      </w:r>
      <w:r>
        <w:t>of</w:t>
      </w:r>
      <w:r>
        <w:rPr>
          <w:spacing w:val="-1"/>
        </w:rPr>
        <w:t xml:space="preserve"> </w:t>
      </w:r>
      <w:r>
        <w:t>abuse</w:t>
      </w:r>
      <w:r>
        <w:rPr>
          <w:spacing w:val="-3"/>
        </w:rPr>
        <w:t xml:space="preserve"> </w:t>
      </w:r>
      <w:r>
        <w:t>and</w:t>
      </w:r>
      <w:r>
        <w:rPr>
          <w:spacing w:val="-3"/>
        </w:rPr>
        <w:t xml:space="preserve"> </w:t>
      </w:r>
      <w:r>
        <w:t>neglect,</w:t>
      </w:r>
      <w:r>
        <w:rPr>
          <w:spacing w:val="-3"/>
        </w:rPr>
        <w:t xml:space="preserve"> </w:t>
      </w:r>
      <w:r>
        <w:t>including</w:t>
      </w:r>
      <w:r>
        <w:rPr>
          <w:spacing w:val="-3"/>
        </w:rPr>
        <w:t xml:space="preserve"> </w:t>
      </w:r>
      <w:r>
        <w:t>sexual</w:t>
      </w:r>
      <w:r>
        <w:rPr>
          <w:spacing w:val="-3"/>
        </w:rPr>
        <w:t xml:space="preserve"> </w:t>
      </w:r>
      <w:r>
        <w:t>abuse</w:t>
      </w:r>
      <w:r>
        <w:rPr>
          <w:spacing w:val="-3"/>
        </w:rPr>
        <w:t xml:space="preserve"> </w:t>
      </w:r>
      <w:r>
        <w:t>and</w:t>
      </w:r>
      <w:r>
        <w:rPr>
          <w:spacing w:val="-5"/>
        </w:rPr>
        <w:t xml:space="preserve"> </w:t>
      </w:r>
      <w:r>
        <w:t xml:space="preserve">sexual </w:t>
      </w:r>
      <w:r>
        <w:rPr>
          <w:spacing w:val="-2"/>
        </w:rPr>
        <w:t>exploit</w:t>
      </w:r>
      <w:r>
        <w:rPr>
          <w:spacing w:val="-2"/>
        </w:rPr>
        <w:t>ation.</w:t>
      </w:r>
    </w:p>
    <w:p w14:paraId="5F647390" w14:textId="77777777" w:rsidR="000E2A3C" w:rsidRDefault="005F29D3">
      <w:pPr>
        <w:pStyle w:val="ListParagraph"/>
        <w:numPr>
          <w:ilvl w:val="1"/>
          <w:numId w:val="13"/>
        </w:numPr>
        <w:tabs>
          <w:tab w:val="left" w:pos="965"/>
        </w:tabs>
        <w:spacing w:before="120" w:line="276" w:lineRule="auto"/>
        <w:ind w:right="898"/>
      </w:pPr>
      <w:r>
        <w:t>There</w:t>
      </w:r>
      <w:r>
        <w:rPr>
          <w:spacing w:val="-2"/>
        </w:rPr>
        <w:t xml:space="preserve"> </w:t>
      </w:r>
      <w:r>
        <w:t>are</w:t>
      </w:r>
      <w:r>
        <w:rPr>
          <w:spacing w:val="-4"/>
        </w:rPr>
        <w:t xml:space="preserve"> </w:t>
      </w:r>
      <w:r>
        <w:t>many</w:t>
      </w:r>
      <w:r>
        <w:rPr>
          <w:spacing w:val="-4"/>
        </w:rPr>
        <w:t xml:space="preserve"> </w:t>
      </w:r>
      <w:r>
        <w:t>circumstances</w:t>
      </w:r>
      <w:r>
        <w:rPr>
          <w:spacing w:val="-2"/>
        </w:rPr>
        <w:t xml:space="preserve"> </w:t>
      </w:r>
      <w:r>
        <w:t>where</w:t>
      </w:r>
      <w:r>
        <w:rPr>
          <w:spacing w:val="-2"/>
        </w:rPr>
        <w:t xml:space="preserve"> </w:t>
      </w:r>
      <w:r>
        <w:t>a</w:t>
      </w:r>
      <w:r>
        <w:rPr>
          <w:spacing w:val="-1"/>
        </w:rPr>
        <w:t xml:space="preserve"> </w:t>
      </w:r>
      <w:r>
        <w:t>child</w:t>
      </w:r>
      <w:r>
        <w:rPr>
          <w:spacing w:val="-4"/>
        </w:rPr>
        <w:t xml:space="preserve"> </w:t>
      </w:r>
      <w:r>
        <w:t>may</w:t>
      </w:r>
      <w:r>
        <w:rPr>
          <w:spacing w:val="-4"/>
        </w:rPr>
        <w:t xml:space="preserve"> </w:t>
      </w:r>
      <w:r>
        <w:t>become</w:t>
      </w:r>
      <w:r>
        <w:rPr>
          <w:spacing w:val="-6"/>
        </w:rPr>
        <w:t xml:space="preserve"> </w:t>
      </w:r>
      <w:r>
        <w:t>missing</w:t>
      </w:r>
      <w:r>
        <w:rPr>
          <w:spacing w:val="-4"/>
        </w:rPr>
        <w:t xml:space="preserve"> </w:t>
      </w:r>
      <w:r>
        <w:t>from</w:t>
      </w:r>
      <w:r>
        <w:rPr>
          <w:spacing w:val="-3"/>
        </w:rPr>
        <w:t xml:space="preserve"> </w:t>
      </w:r>
      <w:r>
        <w:t>education,</w:t>
      </w:r>
      <w:r>
        <w:rPr>
          <w:spacing w:val="-1"/>
        </w:rPr>
        <w:t xml:space="preserve"> </w:t>
      </w:r>
      <w:r>
        <w:t>but</w:t>
      </w:r>
      <w:r>
        <w:rPr>
          <w:spacing w:val="-3"/>
        </w:rPr>
        <w:t xml:space="preserve"> </w:t>
      </w:r>
      <w:r>
        <w:t>some are particularly at risk. These include children who:</w:t>
      </w:r>
    </w:p>
    <w:p w14:paraId="2BB251ED" w14:textId="77777777" w:rsidR="000E2A3C" w:rsidRDefault="005F29D3">
      <w:pPr>
        <w:pStyle w:val="ListParagraph"/>
        <w:numPr>
          <w:ilvl w:val="2"/>
          <w:numId w:val="13"/>
        </w:numPr>
        <w:tabs>
          <w:tab w:val="left" w:pos="1337"/>
        </w:tabs>
      </w:pPr>
      <w:r>
        <w:t>Are</w:t>
      </w:r>
      <w:r>
        <w:rPr>
          <w:spacing w:val="-3"/>
        </w:rPr>
        <w:t xml:space="preserve"> </w:t>
      </w:r>
      <w:r>
        <w:t>at</w:t>
      </w:r>
      <w:r>
        <w:rPr>
          <w:spacing w:val="-2"/>
        </w:rPr>
        <w:t xml:space="preserve"> </w:t>
      </w:r>
      <w:r>
        <w:t>risk</w:t>
      </w:r>
      <w:r>
        <w:rPr>
          <w:spacing w:val="-1"/>
        </w:rPr>
        <w:t xml:space="preserve"> </w:t>
      </w:r>
      <w:r>
        <w:t>of harm</w:t>
      </w:r>
      <w:r>
        <w:rPr>
          <w:spacing w:val="-3"/>
        </w:rPr>
        <w:t xml:space="preserve"> </w:t>
      </w:r>
      <w:r>
        <w:t>or</w:t>
      </w:r>
      <w:r>
        <w:rPr>
          <w:spacing w:val="-3"/>
        </w:rPr>
        <w:t xml:space="preserve"> </w:t>
      </w:r>
      <w:r>
        <w:rPr>
          <w:spacing w:val="-2"/>
        </w:rPr>
        <w:t>neglect</w:t>
      </w:r>
    </w:p>
    <w:p w14:paraId="72FDB92D" w14:textId="77777777" w:rsidR="000E2A3C" w:rsidRDefault="005F29D3">
      <w:pPr>
        <w:pStyle w:val="ListParagraph"/>
        <w:numPr>
          <w:ilvl w:val="2"/>
          <w:numId w:val="13"/>
        </w:numPr>
        <w:tabs>
          <w:tab w:val="left" w:pos="1337"/>
        </w:tabs>
        <w:spacing w:before="161"/>
      </w:pPr>
      <w:r>
        <w:t>Come</w:t>
      </w:r>
      <w:r>
        <w:rPr>
          <w:spacing w:val="-7"/>
        </w:rPr>
        <w:t xml:space="preserve"> </w:t>
      </w:r>
      <w:r>
        <w:t>from</w:t>
      </w:r>
      <w:r>
        <w:rPr>
          <w:spacing w:val="-6"/>
        </w:rPr>
        <w:t xml:space="preserve"> </w:t>
      </w:r>
      <w:r>
        <w:t>Gypsy,</w:t>
      </w:r>
      <w:r>
        <w:rPr>
          <w:spacing w:val="-2"/>
        </w:rPr>
        <w:t xml:space="preserve"> </w:t>
      </w:r>
      <w:r>
        <w:t>Roma,</w:t>
      </w:r>
      <w:r>
        <w:rPr>
          <w:spacing w:val="-4"/>
        </w:rPr>
        <w:t xml:space="preserve"> </w:t>
      </w:r>
      <w:r>
        <w:t>or</w:t>
      </w:r>
      <w:r>
        <w:rPr>
          <w:spacing w:val="-6"/>
        </w:rPr>
        <w:t xml:space="preserve"> </w:t>
      </w:r>
      <w:proofErr w:type="spellStart"/>
      <w:r>
        <w:t>Traveller</w:t>
      </w:r>
      <w:proofErr w:type="spellEnd"/>
      <w:r>
        <w:rPr>
          <w:spacing w:val="-5"/>
        </w:rPr>
        <w:t xml:space="preserve"> </w:t>
      </w:r>
      <w:r>
        <w:rPr>
          <w:spacing w:val="-2"/>
        </w:rPr>
        <w:t>families</w:t>
      </w:r>
    </w:p>
    <w:p w14:paraId="0AB5E983" w14:textId="77777777" w:rsidR="000E2A3C" w:rsidRDefault="005F29D3">
      <w:pPr>
        <w:pStyle w:val="ListParagraph"/>
        <w:numPr>
          <w:ilvl w:val="2"/>
          <w:numId w:val="13"/>
        </w:numPr>
        <w:tabs>
          <w:tab w:val="left" w:pos="1337"/>
        </w:tabs>
        <w:spacing w:before="157"/>
      </w:pPr>
      <w:r>
        <w:t>Come</w:t>
      </w:r>
      <w:r>
        <w:rPr>
          <w:spacing w:val="-10"/>
        </w:rPr>
        <w:t xml:space="preserve"> </w:t>
      </w:r>
      <w:r>
        <w:t>from</w:t>
      </w:r>
      <w:r>
        <w:rPr>
          <w:spacing w:val="-6"/>
        </w:rPr>
        <w:t xml:space="preserve"> </w:t>
      </w:r>
      <w:r>
        <w:t>families</w:t>
      </w:r>
      <w:r>
        <w:rPr>
          <w:spacing w:val="-5"/>
        </w:rPr>
        <w:t xml:space="preserve"> </w:t>
      </w:r>
      <w:r>
        <w:t>of</w:t>
      </w:r>
      <w:r>
        <w:rPr>
          <w:spacing w:val="-4"/>
        </w:rPr>
        <w:t xml:space="preserve"> </w:t>
      </w:r>
      <w:r>
        <w:t>service</w:t>
      </w:r>
      <w:r>
        <w:rPr>
          <w:spacing w:val="-5"/>
        </w:rPr>
        <w:t xml:space="preserve"> </w:t>
      </w:r>
      <w:r>
        <w:rPr>
          <w:spacing w:val="-2"/>
        </w:rPr>
        <w:t>personnel</w:t>
      </w:r>
    </w:p>
    <w:p w14:paraId="7FCC0B4C" w14:textId="77777777" w:rsidR="000E2A3C" w:rsidRDefault="005F29D3">
      <w:pPr>
        <w:pStyle w:val="ListParagraph"/>
        <w:numPr>
          <w:ilvl w:val="2"/>
          <w:numId w:val="13"/>
        </w:numPr>
        <w:tabs>
          <w:tab w:val="left" w:pos="1337"/>
        </w:tabs>
        <w:spacing w:before="157"/>
      </w:pPr>
      <w:r>
        <w:t>Go</w:t>
      </w:r>
      <w:r>
        <w:rPr>
          <w:spacing w:val="-5"/>
        </w:rPr>
        <w:t xml:space="preserve"> </w:t>
      </w:r>
      <w:r>
        <w:t>missing</w:t>
      </w:r>
      <w:r>
        <w:rPr>
          <w:spacing w:val="-2"/>
        </w:rPr>
        <w:t xml:space="preserve"> </w:t>
      </w:r>
      <w:r>
        <w:t>or</w:t>
      </w:r>
      <w:r>
        <w:rPr>
          <w:spacing w:val="-3"/>
        </w:rPr>
        <w:t xml:space="preserve"> </w:t>
      </w:r>
      <w:r>
        <w:t>run</w:t>
      </w:r>
      <w:r>
        <w:rPr>
          <w:spacing w:val="-3"/>
        </w:rPr>
        <w:t xml:space="preserve"> </w:t>
      </w:r>
      <w:r>
        <w:t>away</w:t>
      </w:r>
      <w:r>
        <w:rPr>
          <w:spacing w:val="-4"/>
        </w:rPr>
        <w:t xml:space="preserve"> </w:t>
      </w:r>
      <w:r>
        <w:t>from</w:t>
      </w:r>
      <w:r>
        <w:rPr>
          <w:spacing w:val="-3"/>
        </w:rPr>
        <w:t xml:space="preserve"> </w:t>
      </w:r>
      <w:r>
        <w:t>home</w:t>
      </w:r>
      <w:r>
        <w:rPr>
          <w:spacing w:val="-4"/>
        </w:rPr>
        <w:t xml:space="preserve"> </w:t>
      </w:r>
      <w:r>
        <w:t>or</w:t>
      </w:r>
      <w:r>
        <w:rPr>
          <w:spacing w:val="-3"/>
        </w:rPr>
        <w:t xml:space="preserve"> </w:t>
      </w:r>
      <w:r>
        <w:rPr>
          <w:spacing w:val="-4"/>
        </w:rPr>
        <w:t>care</w:t>
      </w:r>
    </w:p>
    <w:p w14:paraId="51DA521A" w14:textId="77777777" w:rsidR="000E2A3C" w:rsidRDefault="005F29D3">
      <w:pPr>
        <w:pStyle w:val="ListParagraph"/>
        <w:numPr>
          <w:ilvl w:val="2"/>
          <w:numId w:val="13"/>
        </w:numPr>
        <w:tabs>
          <w:tab w:val="left" w:pos="1337"/>
        </w:tabs>
        <w:spacing w:before="158"/>
      </w:pPr>
      <w:r>
        <w:t>Are</w:t>
      </w:r>
      <w:r>
        <w:rPr>
          <w:spacing w:val="-5"/>
        </w:rPr>
        <w:t xml:space="preserve"> </w:t>
      </w:r>
      <w:r>
        <w:t>supervised</w:t>
      </w:r>
      <w:r>
        <w:rPr>
          <w:spacing w:val="-4"/>
        </w:rPr>
        <w:t xml:space="preserve"> </w:t>
      </w:r>
      <w:r>
        <w:t>by</w:t>
      </w:r>
      <w:r>
        <w:rPr>
          <w:spacing w:val="-6"/>
        </w:rPr>
        <w:t xml:space="preserve"> </w:t>
      </w:r>
      <w:r>
        <w:t>the</w:t>
      </w:r>
      <w:r>
        <w:rPr>
          <w:spacing w:val="-4"/>
        </w:rPr>
        <w:t xml:space="preserve"> </w:t>
      </w:r>
      <w:r>
        <w:t>youth</w:t>
      </w:r>
      <w:r>
        <w:rPr>
          <w:spacing w:val="-6"/>
        </w:rPr>
        <w:t xml:space="preserve"> </w:t>
      </w:r>
      <w:r>
        <w:t>justice</w:t>
      </w:r>
      <w:r>
        <w:rPr>
          <w:spacing w:val="-5"/>
        </w:rPr>
        <w:t xml:space="preserve"> </w:t>
      </w:r>
      <w:r>
        <w:rPr>
          <w:spacing w:val="-2"/>
        </w:rPr>
        <w:t>system</w:t>
      </w:r>
    </w:p>
    <w:p w14:paraId="3F8C9413" w14:textId="77777777" w:rsidR="000E2A3C" w:rsidRDefault="005F29D3">
      <w:pPr>
        <w:pStyle w:val="ListParagraph"/>
        <w:numPr>
          <w:ilvl w:val="2"/>
          <w:numId w:val="13"/>
        </w:numPr>
        <w:tabs>
          <w:tab w:val="left" w:pos="1337"/>
        </w:tabs>
        <w:spacing w:before="157"/>
      </w:pPr>
      <w:r>
        <w:t>Cease</w:t>
      </w:r>
      <w:r>
        <w:rPr>
          <w:spacing w:val="-3"/>
        </w:rPr>
        <w:t xml:space="preserve"> </w:t>
      </w:r>
      <w:r>
        <w:t>to</w:t>
      </w:r>
      <w:r>
        <w:rPr>
          <w:spacing w:val="-5"/>
        </w:rPr>
        <w:t xml:space="preserve"> </w:t>
      </w:r>
      <w:r>
        <w:t>attend</w:t>
      </w:r>
      <w:r>
        <w:rPr>
          <w:spacing w:val="-2"/>
        </w:rPr>
        <w:t xml:space="preserve"> school</w:t>
      </w:r>
    </w:p>
    <w:p w14:paraId="0F197492" w14:textId="77777777" w:rsidR="000E2A3C" w:rsidRDefault="005F29D3">
      <w:pPr>
        <w:pStyle w:val="ListParagraph"/>
        <w:numPr>
          <w:ilvl w:val="2"/>
          <w:numId w:val="13"/>
        </w:numPr>
        <w:tabs>
          <w:tab w:val="left" w:pos="1337"/>
        </w:tabs>
        <w:spacing w:before="160"/>
      </w:pPr>
      <w:r>
        <w:t>Come</w:t>
      </w:r>
      <w:r>
        <w:rPr>
          <w:spacing w:val="-7"/>
        </w:rPr>
        <w:t xml:space="preserve"> </w:t>
      </w:r>
      <w:r>
        <w:t>from</w:t>
      </w:r>
      <w:r>
        <w:rPr>
          <w:spacing w:val="-3"/>
        </w:rPr>
        <w:t xml:space="preserve"> </w:t>
      </w:r>
      <w:r>
        <w:t>new</w:t>
      </w:r>
      <w:r>
        <w:rPr>
          <w:spacing w:val="-7"/>
        </w:rPr>
        <w:t xml:space="preserve"> </w:t>
      </w:r>
      <w:r>
        <w:t>migrant</w:t>
      </w:r>
      <w:r>
        <w:rPr>
          <w:spacing w:val="-5"/>
        </w:rPr>
        <w:t xml:space="preserve"> </w:t>
      </w:r>
      <w:r>
        <w:rPr>
          <w:spacing w:val="-2"/>
        </w:rPr>
        <w:t>families</w:t>
      </w:r>
    </w:p>
    <w:p w14:paraId="5E99CC72" w14:textId="77777777" w:rsidR="000E2A3C" w:rsidRDefault="000E2A3C">
      <w:pPr>
        <w:pStyle w:val="ListParagraph"/>
        <w:sectPr w:rsidR="000E2A3C">
          <w:pgSz w:w="11910" w:h="16840"/>
          <w:pgMar w:top="900" w:right="283" w:bottom="840" w:left="708" w:header="0" w:footer="651" w:gutter="0"/>
          <w:cols w:space="720"/>
        </w:sectPr>
      </w:pPr>
    </w:p>
    <w:p w14:paraId="4D450F39" w14:textId="77777777" w:rsidR="000E2A3C" w:rsidRDefault="005F29D3">
      <w:pPr>
        <w:pStyle w:val="ListParagraph"/>
        <w:numPr>
          <w:ilvl w:val="2"/>
          <w:numId w:val="13"/>
        </w:numPr>
        <w:tabs>
          <w:tab w:val="left" w:pos="1337"/>
        </w:tabs>
        <w:spacing w:before="82"/>
      </w:pPr>
      <w:r>
        <w:lastRenderedPageBreak/>
        <w:t>At</w:t>
      </w:r>
      <w:r>
        <w:rPr>
          <w:spacing w:val="-2"/>
        </w:rPr>
        <w:t xml:space="preserve"> </w:t>
      </w:r>
      <w:r>
        <w:t>risk</w:t>
      </w:r>
      <w:r>
        <w:rPr>
          <w:spacing w:val="-3"/>
        </w:rPr>
        <w:t xml:space="preserve"> </w:t>
      </w:r>
      <w:r>
        <w:t>of</w:t>
      </w:r>
      <w:r>
        <w:rPr>
          <w:spacing w:val="-2"/>
        </w:rPr>
        <w:t xml:space="preserve"> </w:t>
      </w:r>
      <w:r>
        <w:t>becoming,</w:t>
      </w:r>
      <w:r>
        <w:rPr>
          <w:spacing w:val="-4"/>
        </w:rPr>
        <w:t xml:space="preserve"> </w:t>
      </w:r>
      <w:r>
        <w:t>or</w:t>
      </w:r>
      <w:r>
        <w:rPr>
          <w:spacing w:val="-5"/>
        </w:rPr>
        <w:t xml:space="preserve"> </w:t>
      </w:r>
      <w:r>
        <w:t>are</w:t>
      </w:r>
      <w:r>
        <w:rPr>
          <w:spacing w:val="-3"/>
        </w:rPr>
        <w:t xml:space="preserve"> </w:t>
      </w:r>
      <w:r>
        <w:t>identified</w:t>
      </w:r>
      <w:r>
        <w:rPr>
          <w:spacing w:val="-4"/>
        </w:rPr>
        <w:t xml:space="preserve"> </w:t>
      </w:r>
      <w:r>
        <w:t>as</w:t>
      </w:r>
      <w:r>
        <w:rPr>
          <w:spacing w:val="-5"/>
        </w:rPr>
        <w:t xml:space="preserve"> </w:t>
      </w:r>
      <w:r>
        <w:rPr>
          <w:spacing w:val="-2"/>
        </w:rPr>
        <w:t>homeless</w:t>
      </w:r>
    </w:p>
    <w:p w14:paraId="6D65E76E" w14:textId="77777777" w:rsidR="000E2A3C" w:rsidRDefault="005F29D3">
      <w:pPr>
        <w:pStyle w:val="ListParagraph"/>
        <w:numPr>
          <w:ilvl w:val="1"/>
          <w:numId w:val="13"/>
        </w:numPr>
        <w:tabs>
          <w:tab w:val="left" w:pos="965"/>
        </w:tabs>
        <w:spacing w:before="158" w:line="276" w:lineRule="auto"/>
        <w:ind w:right="816"/>
      </w:pPr>
      <w:r>
        <w:t>Our</w:t>
      </w:r>
      <w:r>
        <w:rPr>
          <w:spacing w:val="-4"/>
        </w:rPr>
        <w:t xml:space="preserve"> </w:t>
      </w:r>
      <w:r>
        <w:t>Attendance</w:t>
      </w:r>
      <w:r>
        <w:rPr>
          <w:spacing w:val="-3"/>
        </w:rPr>
        <w:t xml:space="preserve"> </w:t>
      </w:r>
      <w:r>
        <w:t>Policy</w:t>
      </w:r>
      <w:r>
        <w:rPr>
          <w:spacing w:val="-5"/>
        </w:rPr>
        <w:t xml:space="preserve"> </w:t>
      </w:r>
      <w:r>
        <w:t>sets</w:t>
      </w:r>
      <w:r>
        <w:rPr>
          <w:spacing w:val="-2"/>
        </w:rPr>
        <w:t xml:space="preserve"> </w:t>
      </w:r>
      <w:r>
        <w:t>out</w:t>
      </w:r>
      <w:r>
        <w:rPr>
          <w:spacing w:val="-1"/>
        </w:rPr>
        <w:t xml:space="preserve"> </w:t>
      </w:r>
      <w:r>
        <w:t>our</w:t>
      </w:r>
      <w:r>
        <w:rPr>
          <w:spacing w:val="-4"/>
        </w:rPr>
        <w:t xml:space="preserve"> </w:t>
      </w:r>
      <w:r>
        <w:t>strategies</w:t>
      </w:r>
      <w:r>
        <w:rPr>
          <w:spacing w:val="-5"/>
        </w:rPr>
        <w:t xml:space="preserve"> </w:t>
      </w:r>
      <w:r>
        <w:t>for</w:t>
      </w:r>
      <w:r>
        <w:rPr>
          <w:spacing w:val="-7"/>
        </w:rPr>
        <w:t xml:space="preserve"> </w:t>
      </w:r>
      <w:r>
        <w:t>encouraging</w:t>
      </w:r>
      <w:r>
        <w:rPr>
          <w:spacing w:val="-3"/>
        </w:rPr>
        <w:t xml:space="preserve"> </w:t>
      </w:r>
      <w:r>
        <w:t>regular</w:t>
      </w:r>
      <w:r>
        <w:rPr>
          <w:spacing w:val="-2"/>
        </w:rPr>
        <w:t xml:space="preserve"> </w:t>
      </w:r>
      <w:r>
        <w:t>attendance</w:t>
      </w:r>
      <w:r>
        <w:rPr>
          <w:spacing w:val="-3"/>
        </w:rPr>
        <w:t xml:space="preserve"> </w:t>
      </w:r>
      <w:r>
        <w:t>and</w:t>
      </w:r>
      <w:r>
        <w:rPr>
          <w:spacing w:val="-3"/>
        </w:rPr>
        <w:t xml:space="preserve"> </w:t>
      </w:r>
      <w:r>
        <w:t>how</w:t>
      </w:r>
      <w:r>
        <w:rPr>
          <w:spacing w:val="-6"/>
        </w:rPr>
        <w:t xml:space="preserve"> </w:t>
      </w:r>
      <w:r>
        <w:t>we work with parents to address poor attendance. Attendance processes also reflect how the school will work with local authority children’s services where school absence indicates safeguarding c</w:t>
      </w:r>
      <w:r>
        <w:t xml:space="preserve">oncerns. </w:t>
      </w:r>
      <w:r>
        <w:rPr>
          <w:vertAlign w:val="superscript"/>
        </w:rPr>
        <w:t>5</w:t>
      </w:r>
      <w:r>
        <w:t xml:space="preserve">The DSL, in conjunction with the attendance team, will monitor </w:t>
      </w:r>
      <w:proofErr w:type="spellStart"/>
      <w:r>
        <w:t>unauthorised</w:t>
      </w:r>
      <w:proofErr w:type="spellEnd"/>
      <w:r>
        <w:t xml:space="preserve"> absence and take appropriate action including notifying the local authority, particularly where children go missing on repeated occasions, leaves school without a new sch</w:t>
      </w:r>
      <w:r>
        <w:t xml:space="preserve">ool being named and are missing for periods during the school day. Staff must be alert to signs of children at risk of travelling to conflict zones, female genital mutilation and forced marriage. At least two different contact numbers will be held on file </w:t>
      </w:r>
      <w:r>
        <w:t>for a child which can be accessed and used by the school in case of an absence/emergency</w:t>
      </w:r>
    </w:p>
    <w:p w14:paraId="796C4C1C" w14:textId="77777777" w:rsidR="000E2A3C" w:rsidRDefault="005F29D3">
      <w:pPr>
        <w:pStyle w:val="Heading3"/>
        <w:spacing w:before="243"/>
        <w:ind w:left="266"/>
      </w:pPr>
      <w:r>
        <w:rPr>
          <w:noProof/>
        </w:rPr>
        <mc:AlternateContent>
          <mc:Choice Requires="wps">
            <w:drawing>
              <wp:anchor distT="0" distB="0" distL="0" distR="0" simplePos="0" relativeHeight="487620608" behindDoc="1" locked="0" layoutInCell="1" allowOverlap="1" wp14:anchorId="5D97C67A" wp14:editId="22A614F5">
                <wp:simplePos x="0" y="0"/>
                <wp:positionH relativeFrom="page">
                  <wp:posOffset>594359</wp:posOffset>
                </wp:positionH>
                <wp:positionV relativeFrom="paragraph">
                  <wp:posOffset>365613</wp:posOffset>
                </wp:positionV>
                <wp:extent cx="6373495" cy="27940"/>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79B8DD40" id="Graphic 195" o:spid="_x0000_s1026" style="position:absolute;margin-left:46.8pt;margin-top:28.8pt;width:501.85pt;height:2.2pt;z-index:-1569587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" path="m6373114,l,,,27431r6373114,l6373114,xe" fillcolor="#365f91" stroked="f">
                <v:path arrowok="t"/>
                <w10:wrap type="topAndBottom" anchorx="page"/>
              </v:shape>
            </w:pict>
          </mc:Fallback>
        </mc:AlternateContent>
      </w:r>
      <w:r>
        <w:rPr>
          <w:b w:val="0"/>
          <w:noProof/>
        </w:rPr>
        <w:drawing>
          <wp:inline distT="0" distB="0" distL="0" distR="0" wp14:anchorId="587EBE4A" wp14:editId="1156FB12">
            <wp:extent cx="197340" cy="110460"/>
            <wp:effectExtent l="0" t="0" r="0" b="0"/>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55" cstate="print"/>
                    <a:stretch>
                      <a:fillRect/>
                    </a:stretch>
                  </pic:blipFill>
                  <pic:spPr>
                    <a:xfrm>
                      <a:off x="0" y="0"/>
                      <a:ext cx="197340" cy="110460"/>
                    </a:xfrm>
                    <a:prstGeom prst="rect">
                      <a:avLst/>
                    </a:prstGeom>
                  </pic:spPr>
                </pic:pic>
              </a:graphicData>
            </a:graphic>
          </wp:inline>
        </w:drawing>
      </w:r>
      <w:r>
        <w:rPr>
          <w:rFonts w:ascii="Times New Roman"/>
          <w:b w:val="0"/>
          <w:spacing w:val="124"/>
          <w:sz w:val="20"/>
        </w:rPr>
        <w:t xml:space="preserve"> </w:t>
      </w:r>
      <w:bookmarkStart w:id="74" w:name="_bookmark74"/>
      <w:bookmarkEnd w:id="74"/>
      <w:r>
        <w:t>Part-Time Timetables</w:t>
      </w:r>
    </w:p>
    <w:p w14:paraId="4AB0D6C4" w14:textId="77777777" w:rsidR="000E2A3C" w:rsidRDefault="005F29D3">
      <w:pPr>
        <w:pStyle w:val="ListParagraph"/>
        <w:numPr>
          <w:ilvl w:val="1"/>
          <w:numId w:val="12"/>
        </w:numPr>
        <w:tabs>
          <w:tab w:val="left" w:pos="965"/>
        </w:tabs>
        <w:spacing w:before="122" w:line="276" w:lineRule="auto"/>
        <w:ind w:right="690"/>
      </w:pPr>
      <w:r>
        <w:t xml:space="preserve">In accordance with Department for Education guidance </w:t>
      </w:r>
      <w:hyperlink r:id="rId156">
        <w:r>
          <w:t>(</w:t>
        </w:r>
        <w:r>
          <w:rPr>
            <w:color w:val="0000FF"/>
            <w:u w:val="single" w:color="0000FF"/>
          </w:rPr>
          <w:t>Working Together to Improve School</w:t>
        </w:r>
      </w:hyperlink>
      <w:r>
        <w:rPr>
          <w:color w:val="0000FF"/>
        </w:rPr>
        <w:t xml:space="preserve"> </w:t>
      </w:r>
      <w:hyperlink r:id="rId157">
        <w:r>
          <w:rPr>
            <w:color w:val="0000FF"/>
            <w:u w:val="single" w:color="0000FF"/>
          </w:rPr>
          <w:t>Attendance, 2024),</w:t>
        </w:r>
      </w:hyperlink>
      <w:r>
        <w:rPr>
          <w:color w:val="0000FF"/>
        </w:rPr>
        <w:t xml:space="preserve"> </w:t>
      </w:r>
      <w:r>
        <w:t>all pupils of compulsory school age are entitled to a full-time education. However, in very exceptional circumstances, a temporary part-time timetable may be implemented</w:t>
      </w:r>
      <w:r>
        <w:rPr>
          <w:spacing w:val="-4"/>
        </w:rPr>
        <w:t xml:space="preserve"> </w:t>
      </w:r>
      <w:r>
        <w:t>where</w:t>
      </w:r>
      <w:r>
        <w:rPr>
          <w:spacing w:val="-2"/>
        </w:rPr>
        <w:t xml:space="preserve"> </w:t>
      </w:r>
      <w:r>
        <w:t>it</w:t>
      </w:r>
      <w:r>
        <w:rPr>
          <w:spacing w:val="-1"/>
        </w:rPr>
        <w:t xml:space="preserve"> </w:t>
      </w:r>
      <w:r>
        <w:t>is</w:t>
      </w:r>
      <w:r>
        <w:rPr>
          <w:spacing w:val="-6"/>
        </w:rPr>
        <w:t xml:space="preserve"> </w:t>
      </w:r>
      <w:r>
        <w:t>demonstrably</w:t>
      </w:r>
      <w:r>
        <w:rPr>
          <w:spacing w:val="-4"/>
        </w:rPr>
        <w:t xml:space="preserve"> </w:t>
      </w:r>
      <w:r>
        <w:t>in</w:t>
      </w:r>
      <w:r>
        <w:rPr>
          <w:spacing w:val="-2"/>
        </w:rPr>
        <w:t xml:space="preserve"> </w:t>
      </w:r>
      <w:r>
        <w:t>the</w:t>
      </w:r>
      <w:r>
        <w:rPr>
          <w:spacing w:val="-3"/>
        </w:rPr>
        <w:t xml:space="preserve"> </w:t>
      </w:r>
      <w:r>
        <w:t>best</w:t>
      </w:r>
      <w:r>
        <w:rPr>
          <w:spacing w:val="-3"/>
        </w:rPr>
        <w:t xml:space="preserve"> </w:t>
      </w:r>
      <w:r>
        <w:t>interests</w:t>
      </w:r>
      <w:r>
        <w:rPr>
          <w:spacing w:val="-4"/>
        </w:rPr>
        <w:t xml:space="preserve"> </w:t>
      </w:r>
      <w:r>
        <w:t>of the</w:t>
      </w:r>
      <w:r>
        <w:rPr>
          <w:spacing w:val="-4"/>
        </w:rPr>
        <w:t xml:space="preserve"> </w:t>
      </w:r>
      <w:r>
        <w:t>child—for</w:t>
      </w:r>
      <w:r>
        <w:rPr>
          <w:spacing w:val="-1"/>
        </w:rPr>
        <w:t xml:space="preserve"> </w:t>
      </w:r>
      <w:r>
        <w:t>example,</w:t>
      </w:r>
      <w:r>
        <w:rPr>
          <w:spacing w:val="-3"/>
        </w:rPr>
        <w:t xml:space="preserve"> </w:t>
      </w:r>
      <w:r>
        <w:t>to</w:t>
      </w:r>
      <w:r>
        <w:rPr>
          <w:spacing w:val="-4"/>
        </w:rPr>
        <w:t xml:space="preserve"> </w:t>
      </w:r>
      <w:r>
        <w:t>support re</w:t>
      </w:r>
      <w:r>
        <w:t>integration following illness, trauma, or prolonged absence</w:t>
      </w:r>
    </w:p>
    <w:p w14:paraId="7D2BFC22" w14:textId="77777777" w:rsidR="000E2A3C" w:rsidRDefault="005F29D3">
      <w:pPr>
        <w:pStyle w:val="ListParagraph"/>
        <w:numPr>
          <w:ilvl w:val="1"/>
          <w:numId w:val="12"/>
        </w:numPr>
        <w:tabs>
          <w:tab w:val="left" w:pos="965"/>
        </w:tabs>
        <w:spacing w:before="121" w:line="278" w:lineRule="auto"/>
        <w:ind w:right="1556"/>
      </w:pPr>
      <w:r>
        <w:t>In</w:t>
      </w:r>
      <w:r>
        <w:rPr>
          <w:spacing w:val="-3"/>
        </w:rPr>
        <w:t xml:space="preserve"> </w:t>
      </w:r>
      <w:r>
        <w:t>all</w:t>
      </w:r>
      <w:r>
        <w:rPr>
          <w:spacing w:val="-4"/>
        </w:rPr>
        <w:t xml:space="preserve"> </w:t>
      </w:r>
      <w:r>
        <w:t>cases,</w:t>
      </w:r>
      <w:r>
        <w:rPr>
          <w:spacing w:val="-4"/>
        </w:rPr>
        <w:t xml:space="preserve"> </w:t>
      </w:r>
      <w:r>
        <w:t>such</w:t>
      </w:r>
      <w:r>
        <w:rPr>
          <w:spacing w:val="-3"/>
        </w:rPr>
        <w:t xml:space="preserve"> </w:t>
      </w:r>
      <w:r>
        <w:t>arrangements</w:t>
      </w:r>
      <w:r>
        <w:rPr>
          <w:spacing w:val="-5"/>
        </w:rPr>
        <w:t xml:space="preserve"> </w:t>
      </w:r>
      <w:r>
        <w:t>will</w:t>
      </w:r>
      <w:r>
        <w:rPr>
          <w:spacing w:val="-3"/>
        </w:rPr>
        <w:t xml:space="preserve"> </w:t>
      </w:r>
      <w:r>
        <w:t>be</w:t>
      </w:r>
      <w:r>
        <w:rPr>
          <w:spacing w:val="-2"/>
        </w:rPr>
        <w:t xml:space="preserve"> </w:t>
      </w:r>
      <w:r>
        <w:t>time-limited,</w:t>
      </w:r>
      <w:r>
        <w:rPr>
          <w:spacing w:val="-1"/>
        </w:rPr>
        <w:t xml:space="preserve"> </w:t>
      </w:r>
      <w:r>
        <w:t>clearly</w:t>
      </w:r>
      <w:r>
        <w:rPr>
          <w:spacing w:val="-5"/>
        </w:rPr>
        <w:t xml:space="preserve"> </w:t>
      </w:r>
      <w:r>
        <w:t>documented,</w:t>
      </w:r>
      <w:r>
        <w:rPr>
          <w:spacing w:val="-2"/>
        </w:rPr>
        <w:t xml:space="preserve"> </w:t>
      </w:r>
      <w:r>
        <w:t>including</w:t>
      </w:r>
      <w:r>
        <w:rPr>
          <w:spacing w:val="-3"/>
        </w:rPr>
        <w:t xml:space="preserve"> </w:t>
      </w:r>
      <w:r>
        <w:t>risk assessed (</w:t>
      </w:r>
      <w:proofErr w:type="gramStart"/>
      <w:r>
        <w:t>e.g.</w:t>
      </w:r>
      <w:proofErr w:type="gramEnd"/>
      <w:r>
        <w:t xml:space="preserve"> the risks of not being in school), part of a wider package of support</w:t>
      </w:r>
    </w:p>
    <w:p w14:paraId="1B74A9E0" w14:textId="77777777" w:rsidR="000E2A3C" w:rsidRDefault="005F29D3">
      <w:pPr>
        <w:pStyle w:val="BodyText"/>
        <w:spacing w:line="276" w:lineRule="auto"/>
        <w:ind w:left="965" w:right="765" w:firstLine="0"/>
      </w:pPr>
      <w:r>
        <w:t>and</w:t>
      </w:r>
      <w:r>
        <w:rPr>
          <w:spacing w:val="-2"/>
        </w:rPr>
        <w:t xml:space="preserve"> </w:t>
      </w:r>
      <w:r>
        <w:t>regularly</w:t>
      </w:r>
      <w:r>
        <w:rPr>
          <w:spacing w:val="-4"/>
        </w:rPr>
        <w:t xml:space="preserve"> </w:t>
      </w:r>
      <w:r>
        <w:t>reviewed</w:t>
      </w:r>
      <w:r>
        <w:t>,</w:t>
      </w:r>
      <w:r>
        <w:rPr>
          <w:spacing w:val="-1"/>
        </w:rPr>
        <w:t xml:space="preserve"> </w:t>
      </w:r>
      <w:r>
        <w:t>with</w:t>
      </w:r>
      <w:r>
        <w:rPr>
          <w:spacing w:val="-2"/>
        </w:rPr>
        <w:t xml:space="preserve"> </w:t>
      </w:r>
      <w:r>
        <w:t>a</w:t>
      </w:r>
      <w:r>
        <w:rPr>
          <w:spacing w:val="-1"/>
        </w:rPr>
        <w:t xml:space="preserve"> </w:t>
      </w:r>
      <w:r>
        <w:t>defined</w:t>
      </w:r>
      <w:r>
        <w:rPr>
          <w:spacing w:val="-4"/>
        </w:rPr>
        <w:t xml:space="preserve"> </w:t>
      </w:r>
      <w:r>
        <w:t>end</w:t>
      </w:r>
      <w:r>
        <w:rPr>
          <w:spacing w:val="-2"/>
        </w:rPr>
        <w:t xml:space="preserve"> </w:t>
      </w:r>
      <w:r>
        <w:t>date</w:t>
      </w:r>
      <w:r>
        <w:rPr>
          <w:spacing w:val="-6"/>
        </w:rPr>
        <w:t xml:space="preserve"> </w:t>
      </w:r>
      <w:r>
        <w:t>and</w:t>
      </w:r>
      <w:r>
        <w:rPr>
          <w:spacing w:val="-2"/>
        </w:rPr>
        <w:t xml:space="preserve"> </w:t>
      </w:r>
      <w:r>
        <w:t>a</w:t>
      </w:r>
      <w:r>
        <w:rPr>
          <w:spacing w:val="-3"/>
        </w:rPr>
        <w:t xml:space="preserve"> </w:t>
      </w:r>
      <w:r>
        <w:t>reintegration</w:t>
      </w:r>
      <w:r>
        <w:rPr>
          <w:spacing w:val="-2"/>
        </w:rPr>
        <w:t xml:space="preserve"> </w:t>
      </w:r>
      <w:r>
        <w:t>plan.</w:t>
      </w:r>
      <w:r>
        <w:rPr>
          <w:spacing w:val="-5"/>
        </w:rPr>
        <w:t xml:space="preserve"> </w:t>
      </w:r>
      <w:r>
        <w:t>Parental</w:t>
      </w:r>
      <w:r>
        <w:rPr>
          <w:spacing w:val="-3"/>
        </w:rPr>
        <w:t xml:space="preserve"> </w:t>
      </w:r>
      <w:r>
        <w:t>consent</w:t>
      </w:r>
      <w:r>
        <w:rPr>
          <w:spacing w:val="-3"/>
        </w:rPr>
        <w:t xml:space="preserve"> </w:t>
      </w:r>
      <w:r>
        <w:t>is required in writing.</w:t>
      </w:r>
    </w:p>
    <w:p w14:paraId="65A5C439" w14:textId="77777777" w:rsidR="000E2A3C" w:rsidRDefault="005F29D3">
      <w:pPr>
        <w:pStyle w:val="ListParagraph"/>
        <w:numPr>
          <w:ilvl w:val="1"/>
          <w:numId w:val="12"/>
        </w:numPr>
        <w:tabs>
          <w:tab w:val="left" w:pos="965"/>
        </w:tabs>
        <w:spacing w:before="115" w:line="278" w:lineRule="auto"/>
        <w:ind w:right="1570"/>
      </w:pPr>
      <w:r>
        <w:t>The</w:t>
      </w:r>
      <w:r>
        <w:rPr>
          <w:spacing w:val="-5"/>
        </w:rPr>
        <w:t xml:space="preserve"> </w:t>
      </w:r>
      <w:r>
        <w:t>safeguarding</w:t>
      </w:r>
      <w:r>
        <w:rPr>
          <w:spacing w:val="-3"/>
        </w:rPr>
        <w:t xml:space="preserve"> </w:t>
      </w:r>
      <w:r>
        <w:t>implications</w:t>
      </w:r>
      <w:r>
        <w:rPr>
          <w:spacing w:val="-3"/>
        </w:rPr>
        <w:t xml:space="preserve"> </w:t>
      </w:r>
      <w:r>
        <w:t>of</w:t>
      </w:r>
      <w:r>
        <w:rPr>
          <w:spacing w:val="-2"/>
        </w:rPr>
        <w:t xml:space="preserve"> </w:t>
      </w:r>
      <w:r>
        <w:t>reduced</w:t>
      </w:r>
      <w:r>
        <w:rPr>
          <w:spacing w:val="-5"/>
        </w:rPr>
        <w:t xml:space="preserve"> </w:t>
      </w:r>
      <w:r>
        <w:t>timetables</w:t>
      </w:r>
      <w:r>
        <w:rPr>
          <w:spacing w:val="-3"/>
        </w:rPr>
        <w:t xml:space="preserve"> </w:t>
      </w:r>
      <w:r>
        <w:t>must</w:t>
      </w:r>
      <w:r>
        <w:rPr>
          <w:spacing w:val="-2"/>
        </w:rPr>
        <w:t xml:space="preserve"> </w:t>
      </w:r>
      <w:r>
        <w:t>be</w:t>
      </w:r>
      <w:r>
        <w:rPr>
          <w:spacing w:val="-5"/>
        </w:rPr>
        <w:t xml:space="preserve"> </w:t>
      </w:r>
      <w:r>
        <w:t>carefully</w:t>
      </w:r>
      <w:r>
        <w:rPr>
          <w:spacing w:val="-5"/>
        </w:rPr>
        <w:t xml:space="preserve"> </w:t>
      </w:r>
      <w:r>
        <w:t>considered</w:t>
      </w:r>
      <w:r>
        <w:rPr>
          <w:spacing w:val="-3"/>
        </w:rPr>
        <w:t xml:space="preserve"> </w:t>
      </w:r>
      <w:r>
        <w:t>and monitored throughout the duration of the arrangement</w:t>
      </w:r>
    </w:p>
    <w:p w14:paraId="2365B459" w14:textId="77777777" w:rsidR="000E2A3C" w:rsidRDefault="005F29D3">
      <w:pPr>
        <w:pStyle w:val="Heading3"/>
        <w:spacing w:before="239"/>
        <w:ind w:left="266"/>
      </w:pPr>
      <w:r>
        <w:rPr>
          <w:noProof/>
        </w:rPr>
        <mc:AlternateContent>
          <mc:Choice Requires="wps">
            <w:drawing>
              <wp:anchor distT="0" distB="0" distL="0" distR="0" simplePos="0" relativeHeight="487621120" behindDoc="1" locked="0" layoutInCell="1" allowOverlap="1" wp14:anchorId="50EAA161" wp14:editId="543DD6C9">
                <wp:simplePos x="0" y="0"/>
                <wp:positionH relativeFrom="page">
                  <wp:posOffset>594359</wp:posOffset>
                </wp:positionH>
                <wp:positionV relativeFrom="paragraph">
                  <wp:posOffset>363412</wp:posOffset>
                </wp:positionV>
                <wp:extent cx="6373495" cy="27940"/>
                <wp:effectExtent l="0" t="0" r="0" b="0"/>
                <wp:wrapTopAndBottom/>
                <wp:docPr id="197" name="Graphic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07A2BA00" id="Graphic 197" o:spid="_x0000_s1026" style="position:absolute;margin-left:46.8pt;margin-top:28.6pt;width:501.85pt;height:2.2pt;z-index:-1569536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" path="m6373114,l,,,27432r6373114,l6373114,xe" fillcolor="#365f91" stroked="f">
                <v:path arrowok="t"/>
                <w10:wrap type="topAndBottom" anchorx="page"/>
              </v:shape>
            </w:pict>
          </mc:Fallback>
        </mc:AlternateContent>
      </w:r>
      <w:r>
        <w:rPr>
          <w:b w:val="0"/>
          <w:noProof/>
        </w:rPr>
        <w:drawing>
          <wp:inline distT="0" distB="0" distL="0" distR="0" wp14:anchorId="6365C0F9" wp14:editId="51A8F622">
            <wp:extent cx="197340" cy="110459"/>
            <wp:effectExtent l="0" t="0" r="0" b="0"/>
            <wp:docPr id="198"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158" cstate="print"/>
                    <a:stretch>
                      <a:fillRect/>
                    </a:stretch>
                  </pic:blipFill>
                  <pic:spPr>
                    <a:xfrm>
                      <a:off x="0" y="0"/>
                      <a:ext cx="197340" cy="110459"/>
                    </a:xfrm>
                    <a:prstGeom prst="rect">
                      <a:avLst/>
                    </a:prstGeom>
                  </pic:spPr>
                </pic:pic>
              </a:graphicData>
            </a:graphic>
          </wp:inline>
        </w:drawing>
      </w:r>
      <w:r>
        <w:rPr>
          <w:rFonts w:ascii="Times New Roman"/>
          <w:b w:val="0"/>
          <w:spacing w:val="124"/>
          <w:sz w:val="20"/>
        </w:rPr>
        <w:t xml:space="preserve"> </w:t>
      </w:r>
      <w:bookmarkStart w:id="75" w:name="_bookmark75"/>
      <w:bookmarkEnd w:id="75"/>
      <w:r>
        <w:t>Looked After Children and previously looked after children</w:t>
      </w:r>
    </w:p>
    <w:p w14:paraId="0FC4748E" w14:textId="77777777" w:rsidR="000E2A3C" w:rsidRDefault="005F29D3">
      <w:pPr>
        <w:pStyle w:val="ListParagraph"/>
        <w:numPr>
          <w:ilvl w:val="1"/>
          <w:numId w:val="11"/>
        </w:numPr>
        <w:tabs>
          <w:tab w:val="left" w:pos="965"/>
        </w:tabs>
        <w:spacing w:before="123" w:line="276" w:lineRule="auto"/>
        <w:ind w:right="741"/>
      </w:pPr>
      <w:r>
        <w:t>The most common reason for children becoming looked after is because of abuse or neglect. The</w:t>
      </w:r>
      <w:r>
        <w:rPr>
          <w:spacing w:val="-4"/>
        </w:rPr>
        <w:t xml:space="preserve"> </w:t>
      </w:r>
      <w:r>
        <w:t>school</w:t>
      </w:r>
      <w:r>
        <w:rPr>
          <w:spacing w:val="-3"/>
        </w:rPr>
        <w:t xml:space="preserve"> </w:t>
      </w:r>
      <w:r>
        <w:t>ensures</w:t>
      </w:r>
      <w:r>
        <w:rPr>
          <w:spacing w:val="-4"/>
        </w:rPr>
        <w:t xml:space="preserve"> </w:t>
      </w:r>
      <w:r>
        <w:t>that</w:t>
      </w:r>
      <w:r>
        <w:rPr>
          <w:spacing w:val="-3"/>
        </w:rPr>
        <w:t xml:space="preserve"> </w:t>
      </w:r>
      <w:r>
        <w:t>staff have</w:t>
      </w:r>
      <w:r>
        <w:rPr>
          <w:spacing w:val="-4"/>
        </w:rPr>
        <w:t xml:space="preserve"> </w:t>
      </w:r>
      <w:r>
        <w:t>the</w:t>
      </w:r>
      <w:r>
        <w:rPr>
          <w:spacing w:val="-2"/>
        </w:rPr>
        <w:t xml:space="preserve"> </w:t>
      </w:r>
      <w:r>
        <w:t>necessar</w:t>
      </w:r>
      <w:r>
        <w:t>y</w:t>
      </w:r>
      <w:r>
        <w:rPr>
          <w:spacing w:val="-6"/>
        </w:rPr>
        <w:t xml:space="preserve"> </w:t>
      </w:r>
      <w:r>
        <w:t>skills</w:t>
      </w:r>
      <w:r>
        <w:rPr>
          <w:spacing w:val="-1"/>
        </w:rPr>
        <w:t xml:space="preserve"> </w:t>
      </w:r>
      <w:r>
        <w:t>and</w:t>
      </w:r>
      <w:r>
        <w:rPr>
          <w:spacing w:val="-4"/>
        </w:rPr>
        <w:t xml:space="preserve"> </w:t>
      </w:r>
      <w:r>
        <w:t>understanding</w:t>
      </w:r>
      <w:r>
        <w:rPr>
          <w:spacing w:val="-4"/>
        </w:rPr>
        <w:t xml:space="preserve"> </w:t>
      </w:r>
      <w:r>
        <w:t>to</w:t>
      </w:r>
      <w:r>
        <w:rPr>
          <w:spacing w:val="-4"/>
        </w:rPr>
        <w:t xml:space="preserve"> </w:t>
      </w:r>
      <w:r>
        <w:t>keep</w:t>
      </w:r>
      <w:r>
        <w:rPr>
          <w:spacing w:val="-4"/>
        </w:rPr>
        <w:t xml:space="preserve"> </w:t>
      </w:r>
      <w:r>
        <w:t>looked</w:t>
      </w:r>
      <w:r>
        <w:rPr>
          <w:spacing w:val="-2"/>
        </w:rPr>
        <w:t xml:space="preserve"> </w:t>
      </w:r>
      <w:r>
        <w:t xml:space="preserve">after children safe. Appropriate staff have information about a child’s looked after legal status and care arrangements, including the level of authority delegated to the </w:t>
      </w:r>
      <w:proofErr w:type="spellStart"/>
      <w:r>
        <w:t>carer</w:t>
      </w:r>
      <w:proofErr w:type="spellEnd"/>
      <w:r>
        <w:t xml:space="preserve"> by the authority looking after the ch</w:t>
      </w:r>
      <w:r>
        <w:t>ild. The DSL has details of the child’s social worker and the name and contact details of the local authority’s virtual head for children in care.</w:t>
      </w:r>
    </w:p>
    <w:p w14:paraId="7EB8243A" w14:textId="77777777" w:rsidR="000E2A3C" w:rsidRDefault="005F29D3">
      <w:pPr>
        <w:pStyle w:val="ListParagraph"/>
        <w:numPr>
          <w:ilvl w:val="1"/>
          <w:numId w:val="11"/>
        </w:numPr>
        <w:tabs>
          <w:tab w:val="left" w:pos="965"/>
        </w:tabs>
        <w:spacing w:line="276" w:lineRule="auto"/>
        <w:ind w:right="823"/>
      </w:pPr>
      <w:r>
        <w:t>When dealing with looked after children and previously looked after children, the school will work with</w:t>
      </w:r>
      <w:r>
        <w:rPr>
          <w:spacing w:val="-2"/>
        </w:rPr>
        <w:t xml:space="preserve"> </w:t>
      </w:r>
      <w:r>
        <w:t>all</w:t>
      </w:r>
      <w:r>
        <w:rPr>
          <w:spacing w:val="-3"/>
        </w:rPr>
        <w:t xml:space="preserve"> </w:t>
      </w:r>
      <w:r>
        <w:t>l</w:t>
      </w:r>
      <w:r>
        <w:t>ocal</w:t>
      </w:r>
      <w:r>
        <w:rPr>
          <w:spacing w:val="-2"/>
        </w:rPr>
        <w:t xml:space="preserve"> </w:t>
      </w:r>
      <w:r>
        <w:t>authority</w:t>
      </w:r>
      <w:r>
        <w:rPr>
          <w:spacing w:val="-4"/>
        </w:rPr>
        <w:t xml:space="preserve"> </w:t>
      </w:r>
      <w:r>
        <w:t>children’s</w:t>
      </w:r>
      <w:r>
        <w:rPr>
          <w:spacing w:val="-2"/>
        </w:rPr>
        <w:t xml:space="preserve"> </w:t>
      </w:r>
      <w:r>
        <w:t>social</w:t>
      </w:r>
      <w:r>
        <w:rPr>
          <w:spacing w:val="-3"/>
        </w:rPr>
        <w:t xml:space="preserve"> </w:t>
      </w:r>
      <w:r>
        <w:t>care,</w:t>
      </w:r>
      <w:r>
        <w:rPr>
          <w:spacing w:val="-3"/>
        </w:rPr>
        <w:t xml:space="preserve"> </w:t>
      </w:r>
      <w:r>
        <w:t>health</w:t>
      </w:r>
      <w:r>
        <w:rPr>
          <w:spacing w:val="-2"/>
        </w:rPr>
        <w:t xml:space="preserve"> </w:t>
      </w:r>
      <w:r>
        <w:t>and</w:t>
      </w:r>
      <w:r>
        <w:rPr>
          <w:spacing w:val="-3"/>
        </w:rPr>
        <w:t xml:space="preserve"> </w:t>
      </w:r>
      <w:r>
        <w:t>other</w:t>
      </w:r>
      <w:r>
        <w:rPr>
          <w:spacing w:val="-3"/>
        </w:rPr>
        <w:t xml:space="preserve"> </w:t>
      </w:r>
      <w:r>
        <w:t>relevant</w:t>
      </w:r>
      <w:r>
        <w:rPr>
          <w:spacing w:val="-3"/>
        </w:rPr>
        <w:t xml:space="preserve"> </w:t>
      </w:r>
      <w:r>
        <w:t>agencies</w:t>
      </w:r>
      <w:r>
        <w:rPr>
          <w:spacing w:val="-2"/>
        </w:rPr>
        <w:t xml:space="preserve"> </w:t>
      </w:r>
      <w:r>
        <w:t>and</w:t>
      </w:r>
      <w:r>
        <w:rPr>
          <w:spacing w:val="-4"/>
        </w:rPr>
        <w:t xml:space="preserve"> </w:t>
      </w:r>
      <w:r>
        <w:t>take prompt action when necessary to safeguard these children, who are a particularly vulnerable group. The school has a named designated teacher, who works with the Virtual School, to promote the educational achievement of pupils who are looked after, hav</w:t>
      </w:r>
      <w:r>
        <w:t>e left care through adoption, special guardianship, or child arrangement orders, or adopted from state care outside of England and Wales. The designated teacher has appropriate training, relevant qualifications, and experience.</w:t>
      </w:r>
    </w:p>
    <w:p w14:paraId="7952D18F" w14:textId="77777777" w:rsidR="000E2A3C" w:rsidRDefault="005F29D3">
      <w:pPr>
        <w:pStyle w:val="Heading3"/>
        <w:tabs>
          <w:tab w:val="left" w:pos="818"/>
        </w:tabs>
        <w:spacing w:before="238"/>
        <w:ind w:left="264"/>
        <w:rPr>
          <w:position w:val="1"/>
          <w:sz w:val="22"/>
        </w:rPr>
      </w:pPr>
      <w:r>
        <w:rPr>
          <w:b w:val="0"/>
          <w:noProof/>
        </w:rPr>
        <w:drawing>
          <wp:inline distT="0" distB="0" distL="0" distR="0" wp14:anchorId="59F762D9" wp14:editId="0297F946">
            <wp:extent cx="180536" cy="105886"/>
            <wp:effectExtent l="0" t="0" r="0" b="0"/>
            <wp:docPr id="199" name="Image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pic:cNvPicPr/>
                  </pic:nvPicPr>
                  <pic:blipFill>
                    <a:blip r:embed="rId31" cstate="print"/>
                    <a:stretch>
                      <a:fillRect/>
                    </a:stretch>
                  </pic:blipFill>
                  <pic:spPr>
                    <a:xfrm>
                      <a:off x="0" y="0"/>
                      <a:ext cx="180536" cy="105886"/>
                    </a:xfrm>
                    <a:prstGeom prst="rect">
                      <a:avLst/>
                    </a:prstGeom>
                  </pic:spPr>
                </pic:pic>
              </a:graphicData>
            </a:graphic>
          </wp:inline>
        </w:drawing>
      </w:r>
      <w:r>
        <w:rPr>
          <w:rFonts w:ascii="Times New Roman"/>
          <w:b w:val="0"/>
          <w:position w:val="1"/>
          <w:sz w:val="20"/>
        </w:rPr>
        <w:tab/>
      </w:r>
      <w:bookmarkStart w:id="76" w:name="_bookmark76"/>
      <w:bookmarkEnd w:id="76"/>
      <w:r>
        <w:rPr>
          <w:position w:val="1"/>
        </w:rPr>
        <w:t>Children</w:t>
      </w:r>
      <w:r>
        <w:rPr>
          <w:spacing w:val="-7"/>
          <w:position w:val="1"/>
        </w:rPr>
        <w:t xml:space="preserve"> </w:t>
      </w:r>
      <w:r>
        <w:rPr>
          <w:position w:val="1"/>
        </w:rPr>
        <w:t>with</w:t>
      </w:r>
      <w:r>
        <w:rPr>
          <w:spacing w:val="-5"/>
          <w:position w:val="1"/>
        </w:rPr>
        <w:t xml:space="preserve"> </w:t>
      </w:r>
      <w:r>
        <w:rPr>
          <w:position w:val="1"/>
        </w:rPr>
        <w:t>special</w:t>
      </w:r>
      <w:r>
        <w:rPr>
          <w:spacing w:val="-2"/>
          <w:position w:val="1"/>
        </w:rPr>
        <w:t xml:space="preserve"> </w:t>
      </w:r>
      <w:r>
        <w:rPr>
          <w:position w:val="1"/>
        </w:rPr>
        <w:t>educ</w:t>
      </w:r>
      <w:r>
        <w:rPr>
          <w:position w:val="1"/>
        </w:rPr>
        <w:t>ational</w:t>
      </w:r>
      <w:r>
        <w:rPr>
          <w:spacing w:val="-4"/>
          <w:position w:val="1"/>
        </w:rPr>
        <w:t xml:space="preserve"> </w:t>
      </w:r>
      <w:r>
        <w:rPr>
          <w:position w:val="1"/>
        </w:rPr>
        <w:t>needs</w:t>
      </w:r>
      <w:r>
        <w:rPr>
          <w:spacing w:val="-5"/>
          <w:position w:val="1"/>
        </w:rPr>
        <w:t xml:space="preserve"> </w:t>
      </w:r>
      <w:r>
        <w:rPr>
          <w:position w:val="1"/>
        </w:rPr>
        <w:t>and</w:t>
      </w:r>
      <w:r>
        <w:rPr>
          <w:spacing w:val="-4"/>
          <w:position w:val="1"/>
        </w:rPr>
        <w:t xml:space="preserve"> </w:t>
      </w:r>
      <w:r>
        <w:rPr>
          <w:position w:val="1"/>
        </w:rPr>
        <w:t>disabilities</w:t>
      </w:r>
      <w:r>
        <w:rPr>
          <w:spacing w:val="-3"/>
          <w:position w:val="1"/>
        </w:rPr>
        <w:t xml:space="preserve"> </w:t>
      </w:r>
      <w:r>
        <w:rPr>
          <w:position w:val="1"/>
        </w:rPr>
        <w:t>(SEND)</w:t>
      </w:r>
      <w:r>
        <w:rPr>
          <w:spacing w:val="-6"/>
          <w:position w:val="1"/>
        </w:rPr>
        <w:t xml:space="preserve"> </w:t>
      </w:r>
      <w:r>
        <w:rPr>
          <w:position w:val="1"/>
        </w:rPr>
        <w:t>or</w:t>
      </w:r>
      <w:r>
        <w:rPr>
          <w:spacing w:val="-3"/>
          <w:position w:val="1"/>
        </w:rPr>
        <w:t xml:space="preserve"> </w:t>
      </w:r>
      <w:r>
        <w:rPr>
          <w:position w:val="1"/>
        </w:rPr>
        <w:t>health</w:t>
      </w:r>
      <w:r>
        <w:rPr>
          <w:spacing w:val="-4"/>
          <w:position w:val="1"/>
        </w:rPr>
        <w:t xml:space="preserve"> </w:t>
      </w:r>
      <w:r>
        <w:rPr>
          <w:spacing w:val="-2"/>
          <w:position w:val="1"/>
        </w:rPr>
        <w:t>issues</w:t>
      </w:r>
      <w:r>
        <w:rPr>
          <w:spacing w:val="-2"/>
          <w:position w:val="1"/>
          <w:sz w:val="22"/>
        </w:rPr>
        <w:t>.</w:t>
      </w:r>
    </w:p>
    <w:p w14:paraId="793E4AF7" w14:textId="77777777" w:rsidR="000E2A3C" w:rsidRDefault="005F29D3">
      <w:pPr>
        <w:pStyle w:val="BodyText"/>
        <w:spacing w:before="7"/>
        <w:ind w:left="0" w:firstLine="0"/>
        <w:rPr>
          <w:rFonts w:ascii="Arial"/>
          <w:b/>
          <w:sz w:val="3"/>
        </w:rPr>
      </w:pPr>
      <w:r>
        <w:rPr>
          <w:rFonts w:ascii="Arial"/>
          <w:b/>
          <w:noProof/>
          <w:sz w:val="3"/>
        </w:rPr>
        <mc:AlternateContent>
          <mc:Choice Requires="wps">
            <w:drawing>
              <wp:anchor distT="0" distB="0" distL="0" distR="0" simplePos="0" relativeHeight="487621632" behindDoc="1" locked="0" layoutInCell="1" allowOverlap="1" wp14:anchorId="1B42AF20" wp14:editId="6845170C">
                <wp:simplePos x="0" y="0"/>
                <wp:positionH relativeFrom="page">
                  <wp:posOffset>594359</wp:posOffset>
                </wp:positionH>
                <wp:positionV relativeFrom="paragraph">
                  <wp:posOffset>41700</wp:posOffset>
                </wp:positionV>
                <wp:extent cx="6373495" cy="27940"/>
                <wp:effectExtent l="0" t="0" r="0" b="0"/>
                <wp:wrapTopAndBottom/>
                <wp:docPr id="200" name="Graphic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6C30D49" id="Graphic 200" o:spid="_x0000_s1026" style="position:absolute;margin-left:46.8pt;margin-top:3.3pt;width:501.85pt;height:2.2pt;z-index:-1569484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" path="m6373114,l,,,27431r6373114,l6373114,xe" fillcolor="#365f91" stroked="f">
                <v:path arrowok="t"/>
                <w10:wrap type="topAndBottom" anchorx="page"/>
              </v:shape>
            </w:pict>
          </mc:Fallback>
        </mc:AlternateContent>
      </w:r>
    </w:p>
    <w:p w14:paraId="65CED4D9" w14:textId="77777777" w:rsidR="000E2A3C" w:rsidRDefault="005F29D3">
      <w:pPr>
        <w:pStyle w:val="ListParagraph"/>
        <w:numPr>
          <w:ilvl w:val="1"/>
          <w:numId w:val="10"/>
        </w:numPr>
        <w:tabs>
          <w:tab w:val="left" w:pos="965"/>
        </w:tabs>
        <w:spacing w:before="122" w:line="276" w:lineRule="auto"/>
        <w:ind w:right="1359"/>
      </w:pPr>
      <w:r>
        <w:t>The</w:t>
      </w:r>
      <w:r>
        <w:rPr>
          <w:spacing w:val="-5"/>
        </w:rPr>
        <w:t xml:space="preserve"> </w:t>
      </w:r>
      <w:r>
        <w:t>designated</w:t>
      </w:r>
      <w:r>
        <w:rPr>
          <w:spacing w:val="-5"/>
        </w:rPr>
        <w:t xml:space="preserve"> </w:t>
      </w:r>
      <w:r>
        <w:t>safeguarding</w:t>
      </w:r>
      <w:r>
        <w:rPr>
          <w:spacing w:val="-1"/>
        </w:rPr>
        <w:t xml:space="preserve"> </w:t>
      </w:r>
      <w:r>
        <w:t>lead</w:t>
      </w:r>
      <w:r>
        <w:rPr>
          <w:spacing w:val="-3"/>
        </w:rPr>
        <w:t xml:space="preserve"> </w:t>
      </w:r>
      <w:r>
        <w:t>and</w:t>
      </w:r>
      <w:r>
        <w:rPr>
          <w:spacing w:val="-5"/>
        </w:rPr>
        <w:t xml:space="preserve"> </w:t>
      </w:r>
      <w:r>
        <w:t>SENCo</w:t>
      </w:r>
      <w:r>
        <w:rPr>
          <w:spacing w:val="-3"/>
        </w:rPr>
        <w:t xml:space="preserve"> </w:t>
      </w:r>
      <w:r>
        <w:t>will</w:t>
      </w:r>
      <w:r>
        <w:rPr>
          <w:spacing w:val="-3"/>
        </w:rPr>
        <w:t xml:space="preserve"> </w:t>
      </w:r>
      <w:r>
        <w:t>closely</w:t>
      </w:r>
      <w:r>
        <w:rPr>
          <w:spacing w:val="-5"/>
        </w:rPr>
        <w:t xml:space="preserve"> </w:t>
      </w:r>
      <w:r>
        <w:t>liaise</w:t>
      </w:r>
      <w:r>
        <w:rPr>
          <w:spacing w:val="-3"/>
        </w:rPr>
        <w:t xml:space="preserve"> </w:t>
      </w:r>
      <w:r>
        <w:t>whenever</w:t>
      </w:r>
      <w:r>
        <w:rPr>
          <w:spacing w:val="-2"/>
        </w:rPr>
        <w:t xml:space="preserve"> </w:t>
      </w:r>
      <w:r>
        <w:t>there are</w:t>
      </w:r>
      <w:r>
        <w:rPr>
          <w:spacing w:val="-5"/>
        </w:rPr>
        <w:t xml:space="preserve"> </w:t>
      </w:r>
      <w:r>
        <w:t>any concerns or reports of abuse, neglect or exploitation involving a child with SEND,</w:t>
      </w:r>
    </w:p>
    <w:p w14:paraId="4AC8710F" w14:textId="77777777" w:rsidR="000E2A3C" w:rsidRDefault="005F29D3">
      <w:pPr>
        <w:pStyle w:val="BodyText"/>
        <w:spacing w:before="134"/>
        <w:ind w:left="0" w:firstLine="0"/>
        <w:rPr>
          <w:sz w:val="20"/>
        </w:rPr>
      </w:pPr>
      <w:r>
        <w:rPr>
          <w:noProof/>
          <w:sz w:val="20"/>
        </w:rPr>
        <mc:AlternateContent>
          <mc:Choice Requires="wps">
            <w:drawing>
              <wp:anchor distT="0" distB="0" distL="0" distR="0" simplePos="0" relativeHeight="487622144" behindDoc="1" locked="0" layoutInCell="1" allowOverlap="1" wp14:anchorId="3D920F96" wp14:editId="276CBA5F">
                <wp:simplePos x="0" y="0"/>
                <wp:positionH relativeFrom="page">
                  <wp:posOffset>612648</wp:posOffset>
                </wp:positionH>
                <wp:positionV relativeFrom="paragraph">
                  <wp:posOffset>246424</wp:posOffset>
                </wp:positionV>
                <wp:extent cx="1829435" cy="7620"/>
                <wp:effectExtent l="0" t="0" r="0" b="0"/>
                <wp:wrapTopAndBottom/>
                <wp:docPr id="201" name="Graphic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DC4EF0" id="Graphic 201" o:spid="_x0000_s1026" style="position:absolute;margin-left:48.25pt;margin-top:19.4pt;width:144.05pt;height:.6pt;z-index:-156943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" path="m1829054,l,,,7619r1829054,l1829054,xe" fillcolor="black" stroked="f">
                <v:path arrowok="t"/>
                <w10:wrap type="topAndBottom" anchorx="page"/>
              </v:shape>
            </w:pict>
          </mc:Fallback>
        </mc:AlternateContent>
      </w:r>
    </w:p>
    <w:p w14:paraId="06A61954" w14:textId="77777777" w:rsidR="000E2A3C" w:rsidRDefault="005F29D3">
      <w:pPr>
        <w:pStyle w:val="BodyText"/>
        <w:spacing w:before="129" w:line="276" w:lineRule="auto"/>
        <w:ind w:left="256" w:right="765" w:firstLine="0"/>
      </w:pPr>
      <w:r>
        <w:rPr>
          <w:vertAlign w:val="superscript"/>
        </w:rPr>
        <w:t>5</w:t>
      </w:r>
      <w:r>
        <w:rPr>
          <w:spacing w:val="-2"/>
        </w:rPr>
        <w:t xml:space="preserve"> </w:t>
      </w:r>
      <w:r>
        <w:t>In</w:t>
      </w:r>
      <w:r>
        <w:rPr>
          <w:spacing w:val="-4"/>
        </w:rPr>
        <w:t xml:space="preserve"> </w:t>
      </w:r>
      <w:r>
        <w:t>conjunction</w:t>
      </w:r>
      <w:r>
        <w:rPr>
          <w:spacing w:val="-2"/>
        </w:rPr>
        <w:t xml:space="preserve"> </w:t>
      </w:r>
      <w:r>
        <w:t>with</w:t>
      </w:r>
      <w:r>
        <w:rPr>
          <w:spacing w:val="-2"/>
        </w:rPr>
        <w:t xml:space="preserve"> </w:t>
      </w:r>
      <w:r>
        <w:t>the</w:t>
      </w:r>
      <w:r>
        <w:rPr>
          <w:spacing w:val="-7"/>
        </w:rPr>
        <w:t xml:space="preserve"> </w:t>
      </w:r>
      <w:r>
        <w:t>DfE’s</w:t>
      </w:r>
      <w:r>
        <w:rPr>
          <w:spacing w:val="-4"/>
        </w:rPr>
        <w:t xml:space="preserve"> </w:t>
      </w:r>
      <w:r>
        <w:t>statutory guidance</w:t>
      </w:r>
      <w:r>
        <w:rPr>
          <w:spacing w:val="-4"/>
        </w:rPr>
        <w:t xml:space="preserve"> </w:t>
      </w:r>
      <w:r>
        <w:t>on</w:t>
      </w:r>
      <w:r>
        <w:rPr>
          <w:spacing w:val="-2"/>
        </w:rPr>
        <w:t xml:space="preserve"> </w:t>
      </w:r>
      <w:r>
        <w:t>school</w:t>
      </w:r>
      <w:r>
        <w:rPr>
          <w:spacing w:val="-3"/>
        </w:rPr>
        <w:t xml:space="preserve"> </w:t>
      </w:r>
      <w:r>
        <w:t>attendance</w:t>
      </w:r>
      <w:r>
        <w:rPr>
          <w:spacing w:val="-4"/>
        </w:rPr>
        <w:t xml:space="preserve"> </w:t>
      </w:r>
      <w:hyperlink r:id="rId159">
        <w:r>
          <w:rPr>
            <w:color w:val="0000FF"/>
            <w:u w:val="single" w:color="0000FF"/>
          </w:rPr>
          <w:t>‘Working</w:t>
        </w:r>
        <w:r>
          <w:rPr>
            <w:color w:val="0000FF"/>
            <w:spacing w:val="-2"/>
            <w:u w:val="single" w:color="0000FF"/>
          </w:rPr>
          <w:t xml:space="preserve"> </w:t>
        </w:r>
        <w:r>
          <w:rPr>
            <w:color w:val="0000FF"/>
            <w:u w:val="single" w:color="0000FF"/>
          </w:rPr>
          <w:t>together</w:t>
        </w:r>
        <w:r>
          <w:rPr>
            <w:color w:val="0000FF"/>
            <w:spacing w:val="-5"/>
            <w:u w:val="single" w:color="0000FF"/>
          </w:rPr>
          <w:t xml:space="preserve"> </w:t>
        </w:r>
        <w:r>
          <w:rPr>
            <w:color w:val="0000FF"/>
            <w:u w:val="single" w:color="0000FF"/>
          </w:rPr>
          <w:t>to</w:t>
        </w:r>
        <w:r>
          <w:rPr>
            <w:color w:val="0000FF"/>
            <w:spacing w:val="-2"/>
            <w:u w:val="single" w:color="0000FF"/>
          </w:rPr>
          <w:t xml:space="preserve"> </w:t>
        </w:r>
        <w:r>
          <w:rPr>
            <w:color w:val="0000FF"/>
            <w:u w:val="single" w:color="0000FF"/>
          </w:rPr>
          <w:t>improve</w:t>
        </w:r>
      </w:hyperlink>
      <w:r>
        <w:rPr>
          <w:color w:val="0000FF"/>
        </w:rPr>
        <w:t xml:space="preserve"> </w:t>
      </w:r>
      <w:hyperlink r:id="rId160">
        <w:r>
          <w:rPr>
            <w:color w:val="0000FF"/>
            <w:u w:val="single" w:color="0000FF"/>
          </w:rPr>
          <w:t>school attendance’</w:t>
        </w:r>
        <w:r>
          <w:t>.</w:t>
        </w:r>
      </w:hyperlink>
    </w:p>
    <w:p w14:paraId="2D266CEE" w14:textId="77777777" w:rsidR="000E2A3C" w:rsidRDefault="000E2A3C">
      <w:pPr>
        <w:pStyle w:val="BodyText"/>
        <w:spacing w:line="276" w:lineRule="auto"/>
        <w:sectPr w:rsidR="000E2A3C">
          <w:pgSz w:w="11910" w:h="16840"/>
          <w:pgMar w:top="900" w:right="283" w:bottom="840" w:left="708" w:header="0" w:footer="651" w:gutter="0"/>
          <w:cols w:space="720"/>
        </w:sectPr>
      </w:pPr>
    </w:p>
    <w:p w14:paraId="362DAFE4" w14:textId="77777777" w:rsidR="000E2A3C" w:rsidRDefault="005F29D3">
      <w:pPr>
        <w:pStyle w:val="BodyText"/>
        <w:spacing w:before="82" w:line="276" w:lineRule="auto"/>
        <w:ind w:left="965" w:right="668" w:firstLine="0"/>
      </w:pPr>
      <w:r>
        <w:lastRenderedPageBreak/>
        <w:t>neurodevelopmental</w:t>
      </w:r>
      <w:r>
        <w:rPr>
          <w:spacing w:val="-4"/>
        </w:rPr>
        <w:t xml:space="preserve"> </w:t>
      </w:r>
      <w:r>
        <w:t>conditions</w:t>
      </w:r>
      <w:r>
        <w:rPr>
          <w:spacing w:val="-2"/>
        </w:rPr>
        <w:t xml:space="preserve"> </w:t>
      </w:r>
      <w:r>
        <w:t>such</w:t>
      </w:r>
      <w:r>
        <w:rPr>
          <w:spacing w:val="-3"/>
        </w:rPr>
        <w:t xml:space="preserve"> </w:t>
      </w:r>
      <w:r>
        <w:t>as</w:t>
      </w:r>
      <w:r>
        <w:rPr>
          <w:spacing w:val="-2"/>
        </w:rPr>
        <w:t xml:space="preserve"> </w:t>
      </w:r>
      <w:r>
        <w:t>autism</w:t>
      </w:r>
      <w:r>
        <w:rPr>
          <w:spacing w:val="-4"/>
        </w:rPr>
        <w:t xml:space="preserve"> </w:t>
      </w:r>
      <w:r>
        <w:t>or</w:t>
      </w:r>
      <w:r>
        <w:rPr>
          <w:spacing w:val="-4"/>
        </w:rPr>
        <w:t xml:space="preserve"> </w:t>
      </w:r>
      <w:r>
        <w:t>certain</w:t>
      </w:r>
      <w:r>
        <w:rPr>
          <w:spacing w:val="-5"/>
        </w:rPr>
        <w:t xml:space="preserve"> </w:t>
      </w:r>
      <w:r>
        <w:t>medical</w:t>
      </w:r>
      <w:r>
        <w:rPr>
          <w:spacing w:val="-4"/>
        </w:rPr>
        <w:t xml:space="preserve"> </w:t>
      </w:r>
      <w:r>
        <w:t>or</w:t>
      </w:r>
      <w:r>
        <w:rPr>
          <w:spacing w:val="-4"/>
        </w:rPr>
        <w:t xml:space="preserve"> </w:t>
      </w:r>
      <w:r>
        <w:t>physical</w:t>
      </w:r>
      <w:r>
        <w:rPr>
          <w:spacing w:val="-4"/>
        </w:rPr>
        <w:t xml:space="preserve"> </w:t>
      </w:r>
      <w:r>
        <w:t>health</w:t>
      </w:r>
      <w:r>
        <w:rPr>
          <w:spacing w:val="-3"/>
        </w:rPr>
        <w:t xml:space="preserve"> </w:t>
      </w:r>
      <w:r>
        <w:t>conditions. The school will consider extra pastoral support and attention for these children, along with ensuring any appropriate support for communication is in place.</w:t>
      </w:r>
    </w:p>
    <w:p w14:paraId="11C197F8" w14:textId="77777777" w:rsidR="000E2A3C" w:rsidRDefault="005F29D3">
      <w:pPr>
        <w:pStyle w:val="ListParagraph"/>
        <w:numPr>
          <w:ilvl w:val="1"/>
          <w:numId w:val="10"/>
        </w:numPr>
        <w:tabs>
          <w:tab w:val="left" w:pos="965"/>
        </w:tabs>
      </w:pPr>
      <w:r>
        <w:t>Further</w:t>
      </w:r>
      <w:r>
        <w:rPr>
          <w:spacing w:val="-6"/>
        </w:rPr>
        <w:t xml:space="preserve"> </w:t>
      </w:r>
      <w:r>
        <w:t>information</w:t>
      </w:r>
      <w:r>
        <w:rPr>
          <w:spacing w:val="-6"/>
        </w:rPr>
        <w:t xml:space="preserve"> </w:t>
      </w:r>
      <w:r>
        <w:t>to</w:t>
      </w:r>
      <w:r>
        <w:rPr>
          <w:spacing w:val="-4"/>
        </w:rPr>
        <w:t xml:space="preserve"> </w:t>
      </w:r>
      <w:r>
        <w:t>support</w:t>
      </w:r>
      <w:r>
        <w:rPr>
          <w:spacing w:val="-5"/>
        </w:rPr>
        <w:t xml:space="preserve"> </w:t>
      </w:r>
      <w:r>
        <w:t>our</w:t>
      </w:r>
      <w:r>
        <w:rPr>
          <w:spacing w:val="-7"/>
        </w:rPr>
        <w:t xml:space="preserve"> </w:t>
      </w:r>
      <w:r>
        <w:t>families</w:t>
      </w:r>
      <w:r>
        <w:rPr>
          <w:spacing w:val="-4"/>
        </w:rPr>
        <w:t xml:space="preserve"> </w:t>
      </w:r>
      <w:r>
        <w:t>can</w:t>
      </w:r>
      <w:r>
        <w:rPr>
          <w:spacing w:val="-4"/>
        </w:rPr>
        <w:t xml:space="preserve"> </w:t>
      </w:r>
      <w:r>
        <w:t>be</w:t>
      </w:r>
      <w:r>
        <w:rPr>
          <w:spacing w:val="-9"/>
        </w:rPr>
        <w:t xml:space="preserve"> </w:t>
      </w:r>
      <w:r>
        <w:t>found</w:t>
      </w:r>
      <w:r>
        <w:rPr>
          <w:spacing w:val="-7"/>
        </w:rPr>
        <w:t xml:space="preserve"> </w:t>
      </w:r>
      <w:r>
        <w:t>via</w:t>
      </w:r>
      <w:r>
        <w:rPr>
          <w:spacing w:val="-4"/>
        </w:rPr>
        <w:t xml:space="preserve"> </w:t>
      </w:r>
      <w:r>
        <w:t>the</w:t>
      </w:r>
      <w:r>
        <w:rPr>
          <w:spacing w:val="-6"/>
        </w:rPr>
        <w:t xml:space="preserve"> </w:t>
      </w:r>
      <w:r>
        <w:t>following</w:t>
      </w:r>
      <w:r>
        <w:rPr>
          <w:spacing w:val="-2"/>
        </w:rPr>
        <w:t xml:space="preserve"> links:</w:t>
      </w:r>
    </w:p>
    <w:p w14:paraId="4AEFCC46" w14:textId="77777777" w:rsidR="000E2A3C" w:rsidRDefault="005F29D3">
      <w:pPr>
        <w:pStyle w:val="ListParagraph"/>
        <w:numPr>
          <w:ilvl w:val="2"/>
          <w:numId w:val="10"/>
        </w:numPr>
        <w:tabs>
          <w:tab w:val="left" w:pos="1337"/>
        </w:tabs>
        <w:spacing w:before="160" w:line="276" w:lineRule="auto"/>
        <w:ind w:right="868"/>
      </w:pPr>
      <w:r>
        <w:t xml:space="preserve">The Special Educational Needs and Disabilities Information and Support Services (SENDIASS). SENDIASS offer information, advice and support for parents and </w:t>
      </w:r>
      <w:proofErr w:type="spellStart"/>
      <w:r>
        <w:t>carers</w:t>
      </w:r>
      <w:proofErr w:type="spellEnd"/>
      <w:r>
        <w:t xml:space="preserve"> of children</w:t>
      </w:r>
      <w:r>
        <w:rPr>
          <w:spacing w:val="-3"/>
        </w:rPr>
        <w:t xml:space="preserve"> </w:t>
      </w:r>
      <w:r>
        <w:t>and</w:t>
      </w:r>
      <w:r>
        <w:rPr>
          <w:spacing w:val="-3"/>
        </w:rPr>
        <w:t xml:space="preserve"> </w:t>
      </w:r>
      <w:r>
        <w:t>young</w:t>
      </w:r>
      <w:r>
        <w:rPr>
          <w:spacing w:val="-3"/>
        </w:rPr>
        <w:t xml:space="preserve"> </w:t>
      </w:r>
      <w:r>
        <w:t>people</w:t>
      </w:r>
      <w:r>
        <w:rPr>
          <w:spacing w:val="-3"/>
        </w:rPr>
        <w:t xml:space="preserve"> </w:t>
      </w:r>
      <w:r>
        <w:t>with</w:t>
      </w:r>
      <w:r>
        <w:rPr>
          <w:spacing w:val="-3"/>
        </w:rPr>
        <w:t xml:space="preserve"> </w:t>
      </w:r>
      <w:r>
        <w:t>SEND.</w:t>
      </w:r>
      <w:r>
        <w:rPr>
          <w:spacing w:val="-1"/>
        </w:rPr>
        <w:t xml:space="preserve"> </w:t>
      </w:r>
      <w:r>
        <w:t>All</w:t>
      </w:r>
      <w:r>
        <w:rPr>
          <w:spacing w:val="-3"/>
        </w:rPr>
        <w:t xml:space="preserve"> </w:t>
      </w:r>
      <w:r>
        <w:t>local</w:t>
      </w:r>
      <w:r>
        <w:rPr>
          <w:spacing w:val="-3"/>
        </w:rPr>
        <w:t xml:space="preserve"> </w:t>
      </w:r>
      <w:r>
        <w:t>authorities</w:t>
      </w:r>
      <w:r>
        <w:rPr>
          <w:spacing w:val="-5"/>
        </w:rPr>
        <w:t xml:space="preserve"> </w:t>
      </w:r>
      <w:r>
        <w:t>have</w:t>
      </w:r>
      <w:r>
        <w:rPr>
          <w:spacing w:val="-3"/>
        </w:rPr>
        <w:t xml:space="preserve"> </w:t>
      </w:r>
      <w:r>
        <w:t>such</w:t>
      </w:r>
      <w:r>
        <w:rPr>
          <w:spacing w:val="-3"/>
        </w:rPr>
        <w:t xml:space="preserve"> </w:t>
      </w:r>
      <w:r>
        <w:t>a</w:t>
      </w:r>
      <w:r>
        <w:rPr>
          <w:spacing w:val="-5"/>
        </w:rPr>
        <w:t xml:space="preserve"> </w:t>
      </w:r>
      <w:r>
        <w:t xml:space="preserve">service: </w:t>
      </w:r>
      <w:hyperlink r:id="rId161">
        <w:r>
          <w:rPr>
            <w:color w:val="0000FF"/>
            <w:u w:val="single" w:color="0000FF"/>
          </w:rPr>
          <w:t>Find</w:t>
        </w:r>
        <w:r>
          <w:rPr>
            <w:color w:val="0000FF"/>
            <w:spacing w:val="-3"/>
            <w:u w:val="single" w:color="0000FF"/>
          </w:rPr>
          <w:t xml:space="preserve"> </w:t>
        </w:r>
        <w:r>
          <w:rPr>
            <w:color w:val="0000FF"/>
            <w:u w:val="single" w:color="0000FF"/>
          </w:rPr>
          <w:t>your</w:t>
        </w:r>
      </w:hyperlink>
      <w:r>
        <w:rPr>
          <w:color w:val="0000FF"/>
        </w:rPr>
        <w:t xml:space="preserve"> </w:t>
      </w:r>
      <w:hyperlink r:id="rId162">
        <w:r>
          <w:rPr>
            <w:color w:val="0000FF"/>
            <w:u w:val="single" w:color="0000FF"/>
          </w:rPr>
          <w:t>local IAS service (councilfordisabledchildren.org.uk)</w:t>
        </w:r>
      </w:hyperlink>
    </w:p>
    <w:p w14:paraId="6C7C88B2" w14:textId="77777777" w:rsidR="000E2A3C" w:rsidRDefault="005F29D3">
      <w:pPr>
        <w:pStyle w:val="ListParagraph"/>
        <w:numPr>
          <w:ilvl w:val="2"/>
          <w:numId w:val="10"/>
        </w:numPr>
        <w:tabs>
          <w:tab w:val="left" w:pos="1337"/>
        </w:tabs>
        <w:spacing w:before="118" w:line="278" w:lineRule="auto"/>
        <w:ind w:right="794"/>
      </w:pPr>
      <w:hyperlink r:id="rId163">
        <w:r>
          <w:rPr>
            <w:color w:val="0000FF"/>
            <w:u w:val="single" w:color="0000FF"/>
          </w:rPr>
          <w:t>Mencap</w:t>
        </w:r>
      </w:hyperlink>
      <w:r>
        <w:rPr>
          <w:color w:val="0000FF"/>
          <w:spacing w:val="-4"/>
        </w:rPr>
        <w:t xml:space="preserve"> </w:t>
      </w:r>
      <w:r>
        <w:t>-</w:t>
      </w:r>
      <w:r>
        <w:rPr>
          <w:spacing w:val="-2"/>
        </w:rPr>
        <w:t xml:space="preserve"> </w:t>
      </w:r>
      <w:r>
        <w:t>Represents</w:t>
      </w:r>
      <w:r>
        <w:rPr>
          <w:spacing w:val="-3"/>
        </w:rPr>
        <w:t xml:space="preserve"> </w:t>
      </w:r>
      <w:r>
        <w:t>people</w:t>
      </w:r>
      <w:r>
        <w:rPr>
          <w:spacing w:val="-4"/>
        </w:rPr>
        <w:t xml:space="preserve"> </w:t>
      </w:r>
      <w:r>
        <w:t>with</w:t>
      </w:r>
      <w:r>
        <w:rPr>
          <w:spacing w:val="-4"/>
        </w:rPr>
        <w:t xml:space="preserve"> </w:t>
      </w:r>
      <w:r>
        <w:t>learning</w:t>
      </w:r>
      <w:r>
        <w:rPr>
          <w:spacing w:val="-2"/>
        </w:rPr>
        <w:t xml:space="preserve"> </w:t>
      </w:r>
      <w:r>
        <w:t>disabilities,</w:t>
      </w:r>
      <w:r>
        <w:rPr>
          <w:spacing w:val="-3"/>
        </w:rPr>
        <w:t xml:space="preserve"> </w:t>
      </w:r>
      <w:r>
        <w:t>with</w:t>
      </w:r>
      <w:r>
        <w:rPr>
          <w:spacing w:val="-4"/>
        </w:rPr>
        <w:t xml:space="preserve"> </w:t>
      </w:r>
      <w:r>
        <w:t>specifi</w:t>
      </w:r>
      <w:r>
        <w:t>c</w:t>
      </w:r>
      <w:r>
        <w:rPr>
          <w:spacing w:val="-6"/>
        </w:rPr>
        <w:t xml:space="preserve"> </w:t>
      </w:r>
      <w:r>
        <w:t>advice</w:t>
      </w:r>
      <w:r>
        <w:rPr>
          <w:spacing w:val="-4"/>
        </w:rPr>
        <w:t xml:space="preserve"> </w:t>
      </w:r>
      <w:r>
        <w:t>and</w:t>
      </w:r>
      <w:r>
        <w:rPr>
          <w:spacing w:val="-4"/>
        </w:rPr>
        <w:t xml:space="preserve"> </w:t>
      </w:r>
      <w:r>
        <w:t>information for people who work with children and young people</w:t>
      </w:r>
    </w:p>
    <w:p w14:paraId="00950AC1" w14:textId="77777777" w:rsidR="000E2A3C" w:rsidRDefault="005F29D3">
      <w:pPr>
        <w:pStyle w:val="ListParagraph"/>
        <w:numPr>
          <w:ilvl w:val="2"/>
          <w:numId w:val="10"/>
        </w:numPr>
        <w:tabs>
          <w:tab w:val="left" w:pos="1337"/>
        </w:tabs>
        <w:spacing w:before="116" w:line="276" w:lineRule="auto"/>
        <w:ind w:right="840"/>
      </w:pPr>
      <w:hyperlink r:id="rId164">
        <w:r>
          <w:rPr>
            <w:color w:val="0000FF"/>
            <w:u w:val="single" w:color="0000FF"/>
          </w:rPr>
          <w:t>NSPCC – Safeguardi</w:t>
        </w:r>
        <w:r>
          <w:rPr>
            <w:color w:val="0000FF"/>
            <w:u w:val="single" w:color="0000FF"/>
          </w:rPr>
          <w:t>ng children with special educational needs and disabilities (SEND</w:t>
        </w:r>
        <w:r>
          <w:t>)</w:t>
        </w:r>
      </w:hyperlink>
      <w:r>
        <w:t xml:space="preserve"> and</w:t>
      </w:r>
      <w:r>
        <w:rPr>
          <w:spacing w:val="-4"/>
        </w:rPr>
        <w:t xml:space="preserve"> </w:t>
      </w:r>
      <w:hyperlink r:id="rId165" w:anchor="risk-and-vulnerability-factors">
        <w:r>
          <w:rPr>
            <w:color w:val="0000FF"/>
            <w:u w:val="single" w:color="0000FF"/>
          </w:rPr>
          <w:t>NSPCC</w:t>
        </w:r>
        <w:r>
          <w:rPr>
            <w:color w:val="0000FF"/>
            <w:spacing w:val="-4"/>
            <w:u w:val="single" w:color="0000FF"/>
          </w:rPr>
          <w:t xml:space="preserve"> </w:t>
        </w:r>
        <w:r>
          <w:rPr>
            <w:color w:val="0000FF"/>
            <w:u w:val="single" w:color="0000FF"/>
          </w:rPr>
          <w:t>–</w:t>
        </w:r>
        <w:r>
          <w:rPr>
            <w:color w:val="0000FF"/>
            <w:spacing w:val="-4"/>
            <w:u w:val="single" w:color="0000FF"/>
          </w:rPr>
          <w:t xml:space="preserve"> </w:t>
        </w:r>
        <w:r>
          <w:rPr>
            <w:color w:val="0000FF"/>
            <w:u w:val="single" w:color="0000FF"/>
          </w:rPr>
          <w:t>Safeguarding</w:t>
        </w:r>
        <w:r>
          <w:rPr>
            <w:color w:val="0000FF"/>
            <w:spacing w:val="-2"/>
            <w:u w:val="single" w:color="0000FF"/>
          </w:rPr>
          <w:t xml:space="preserve"> </w:t>
        </w:r>
        <w:r>
          <w:rPr>
            <w:color w:val="0000FF"/>
            <w:u w:val="single" w:color="0000FF"/>
          </w:rPr>
          <w:t>child</w:t>
        </w:r>
        <w:r>
          <w:rPr>
            <w:color w:val="0000FF"/>
            <w:spacing w:val="-4"/>
            <w:u w:val="single" w:color="0000FF"/>
          </w:rPr>
          <w:t xml:space="preserve"> </w:t>
        </w:r>
        <w:r>
          <w:rPr>
            <w:color w:val="0000FF"/>
            <w:u w:val="single" w:color="0000FF"/>
          </w:rPr>
          <w:t>protection/deaf</w:t>
        </w:r>
        <w:r>
          <w:rPr>
            <w:color w:val="0000FF"/>
            <w:spacing w:val="-5"/>
            <w:u w:val="single" w:color="0000FF"/>
          </w:rPr>
          <w:t xml:space="preserve"> </w:t>
        </w:r>
        <w:r>
          <w:rPr>
            <w:color w:val="0000FF"/>
            <w:u w:val="single" w:color="0000FF"/>
          </w:rPr>
          <w:t>and</w:t>
        </w:r>
        <w:r>
          <w:rPr>
            <w:color w:val="0000FF"/>
            <w:spacing w:val="-4"/>
            <w:u w:val="single" w:color="0000FF"/>
          </w:rPr>
          <w:t xml:space="preserve"> </w:t>
        </w:r>
        <w:r>
          <w:rPr>
            <w:color w:val="0000FF"/>
            <w:u w:val="single" w:color="0000FF"/>
          </w:rPr>
          <w:t>disabled</w:t>
        </w:r>
        <w:r>
          <w:rPr>
            <w:color w:val="0000FF"/>
            <w:spacing w:val="-4"/>
            <w:u w:val="single" w:color="0000FF"/>
          </w:rPr>
          <w:t xml:space="preserve"> </w:t>
        </w:r>
        <w:r>
          <w:rPr>
            <w:color w:val="0000FF"/>
            <w:u w:val="single" w:color="0000FF"/>
          </w:rPr>
          <w:t>children</w:t>
        </w:r>
        <w:r>
          <w:rPr>
            <w:color w:val="0000FF"/>
            <w:spacing w:val="-6"/>
            <w:u w:val="single" w:color="0000FF"/>
          </w:rPr>
          <w:t xml:space="preserve"> </w:t>
        </w:r>
        <w:r>
          <w:rPr>
            <w:color w:val="0000FF"/>
            <w:u w:val="single" w:color="0000FF"/>
          </w:rPr>
          <w:t>and</w:t>
        </w:r>
        <w:r>
          <w:rPr>
            <w:color w:val="0000FF"/>
            <w:spacing w:val="-4"/>
            <w:u w:val="single" w:color="0000FF"/>
          </w:rPr>
          <w:t xml:space="preserve"> </w:t>
        </w:r>
        <w:r>
          <w:rPr>
            <w:color w:val="0000FF"/>
            <w:u w:val="single" w:color="0000FF"/>
          </w:rPr>
          <w:t>young people</w:t>
        </w:r>
      </w:hyperlink>
    </w:p>
    <w:p w14:paraId="70CA4BC7" w14:textId="77777777" w:rsidR="000E2A3C" w:rsidRDefault="005F29D3">
      <w:pPr>
        <w:pStyle w:val="ListParagraph"/>
        <w:numPr>
          <w:ilvl w:val="2"/>
          <w:numId w:val="10"/>
        </w:numPr>
        <w:tabs>
          <w:tab w:val="left" w:pos="1054"/>
        </w:tabs>
        <w:ind w:left="1054" w:hanging="77"/>
      </w:pPr>
      <w:r>
        <w:t>​</w:t>
      </w:r>
    </w:p>
    <w:p w14:paraId="1BC9FDF1" w14:textId="77777777" w:rsidR="000E2A3C" w:rsidRDefault="000E2A3C">
      <w:pPr>
        <w:pStyle w:val="BodyText"/>
        <w:spacing w:before="5"/>
        <w:ind w:left="0" w:firstLine="0"/>
        <w:rPr>
          <w:sz w:val="24"/>
        </w:rPr>
      </w:pPr>
    </w:p>
    <w:p w14:paraId="2F1FD41A" w14:textId="77777777" w:rsidR="000E2A3C" w:rsidRDefault="005F29D3">
      <w:pPr>
        <w:pStyle w:val="Heading3"/>
        <w:ind w:left="266"/>
      </w:pPr>
      <w:r>
        <w:rPr>
          <w:noProof/>
        </w:rPr>
        <mc:AlternateContent>
          <mc:Choice Requires="wps">
            <w:drawing>
              <wp:anchor distT="0" distB="0" distL="0" distR="0" simplePos="0" relativeHeight="487622656" behindDoc="1" locked="0" layoutInCell="1" allowOverlap="1" wp14:anchorId="11368FED" wp14:editId="753C4086">
                <wp:simplePos x="0" y="0"/>
                <wp:positionH relativeFrom="page">
                  <wp:posOffset>594359</wp:posOffset>
                </wp:positionH>
                <wp:positionV relativeFrom="paragraph">
                  <wp:posOffset>213124</wp:posOffset>
                </wp:positionV>
                <wp:extent cx="6373495" cy="27940"/>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5968617C" id="Graphic 202" o:spid="_x0000_s1026" style="position:absolute;margin-left:46.8pt;margin-top:16.8pt;width:501.85pt;height:2.2pt;z-index:-15693824;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" path="m6373114,l,,,27431r6373114,l6373114,xe" fillcolor="#365f91" stroked="f">
                <v:path arrowok="t"/>
                <w10:wrap type="topAndBottom" anchorx="page"/>
              </v:shape>
            </w:pict>
          </mc:Fallback>
        </mc:AlternateContent>
      </w:r>
      <w:r>
        <w:rPr>
          <w:b w:val="0"/>
          <w:noProof/>
        </w:rPr>
        <w:drawing>
          <wp:inline distT="0" distB="0" distL="0" distR="0" wp14:anchorId="2384552F" wp14:editId="26C4B355">
            <wp:extent cx="197340" cy="110458"/>
            <wp:effectExtent l="0" t="0" r="0" b="0"/>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07" cstate="print"/>
                    <a:stretch>
                      <a:fillRect/>
                    </a:stretch>
                  </pic:blipFill>
                  <pic:spPr>
                    <a:xfrm>
                      <a:off x="0" y="0"/>
                      <a:ext cx="197340" cy="110458"/>
                    </a:xfrm>
                    <a:prstGeom prst="rect">
                      <a:avLst/>
                    </a:prstGeom>
                  </pic:spPr>
                </pic:pic>
              </a:graphicData>
            </a:graphic>
          </wp:inline>
        </w:drawing>
      </w:r>
      <w:r>
        <w:rPr>
          <w:rFonts w:ascii="Times New Roman"/>
          <w:b w:val="0"/>
          <w:spacing w:val="124"/>
          <w:sz w:val="20"/>
        </w:rPr>
        <w:t xml:space="preserve"> </w:t>
      </w:r>
      <w:bookmarkStart w:id="77" w:name="_bookmark77"/>
      <w:bookmarkEnd w:id="77"/>
      <w:r>
        <w:t>Children who are, or may be, lesbian, gay, bisexual, or gender questioning</w:t>
      </w:r>
    </w:p>
    <w:p w14:paraId="7318C335" w14:textId="77777777" w:rsidR="000E2A3C" w:rsidRDefault="005F29D3">
      <w:pPr>
        <w:pStyle w:val="ListParagraph"/>
        <w:numPr>
          <w:ilvl w:val="1"/>
          <w:numId w:val="9"/>
        </w:numPr>
        <w:tabs>
          <w:tab w:val="left" w:pos="965"/>
        </w:tabs>
        <w:spacing w:before="122" w:line="276" w:lineRule="auto"/>
        <w:ind w:right="790"/>
      </w:pPr>
      <w:r>
        <w:t>The school will take steps to reduce the additional barriers these children face and provide a culture and safe space fo</w:t>
      </w:r>
      <w:r>
        <w:t>r them to speak out or share their concerns with staff. Our approach is age specific and includes reference to inclusion within our health &amp; relationships education and</w:t>
      </w:r>
      <w:r>
        <w:rPr>
          <w:spacing w:val="-3"/>
        </w:rPr>
        <w:t xml:space="preserve"> </w:t>
      </w:r>
      <w:r>
        <w:t>sex</w:t>
      </w:r>
      <w:r>
        <w:rPr>
          <w:spacing w:val="-5"/>
        </w:rPr>
        <w:t xml:space="preserve"> </w:t>
      </w:r>
      <w:r>
        <w:t>education</w:t>
      </w:r>
      <w:r>
        <w:rPr>
          <w:spacing w:val="-5"/>
        </w:rPr>
        <w:t xml:space="preserve"> </w:t>
      </w:r>
      <w:r>
        <w:t>curriculum,</w:t>
      </w:r>
      <w:r>
        <w:rPr>
          <w:spacing w:val="-1"/>
        </w:rPr>
        <w:t xml:space="preserve"> </w:t>
      </w:r>
      <w:r>
        <w:t>PSHE</w:t>
      </w:r>
      <w:r>
        <w:rPr>
          <w:spacing w:val="-3"/>
        </w:rPr>
        <w:t xml:space="preserve"> </w:t>
      </w:r>
      <w:r>
        <w:t>curriculum</w:t>
      </w:r>
      <w:r>
        <w:rPr>
          <w:spacing w:val="-6"/>
        </w:rPr>
        <w:t xml:space="preserve"> </w:t>
      </w:r>
      <w:r>
        <w:t>and</w:t>
      </w:r>
      <w:r>
        <w:rPr>
          <w:spacing w:val="-3"/>
        </w:rPr>
        <w:t xml:space="preserve"> </w:t>
      </w:r>
      <w:r>
        <w:t>school</w:t>
      </w:r>
      <w:r>
        <w:rPr>
          <w:spacing w:val="-4"/>
        </w:rPr>
        <w:t xml:space="preserve"> </w:t>
      </w:r>
      <w:r>
        <w:t>assemblies.</w:t>
      </w:r>
      <w:r>
        <w:rPr>
          <w:spacing w:val="-6"/>
        </w:rPr>
        <w:t xml:space="preserve"> </w:t>
      </w:r>
      <w:r>
        <w:t>Our</w:t>
      </w:r>
      <w:r>
        <w:rPr>
          <w:spacing w:val="-4"/>
        </w:rPr>
        <w:t xml:space="preserve"> </w:t>
      </w:r>
      <w:r>
        <w:t>school</w:t>
      </w:r>
      <w:r>
        <w:rPr>
          <w:spacing w:val="-4"/>
        </w:rPr>
        <w:t xml:space="preserve"> </w:t>
      </w:r>
      <w:proofErr w:type="spellStart"/>
      <w:r>
        <w:t>behaviour</w:t>
      </w:r>
      <w:proofErr w:type="spellEnd"/>
      <w:r>
        <w:t xml:space="preserve"> policy, equality and diversity policy, accessibility policy and anti-bullying policies set out our approach to ensuring inclusion is </w:t>
      </w:r>
      <w:proofErr w:type="spellStart"/>
      <w:r>
        <w:t>practised</w:t>
      </w:r>
      <w:proofErr w:type="spellEnd"/>
      <w:r>
        <w:t xml:space="preserve">, how we support pupils and how we address inappropriate </w:t>
      </w:r>
      <w:proofErr w:type="spellStart"/>
      <w:r>
        <w:t>behaviour</w:t>
      </w:r>
      <w:proofErr w:type="spellEnd"/>
      <w:r>
        <w:t>.</w:t>
      </w:r>
    </w:p>
    <w:p w14:paraId="1805B953" w14:textId="77777777" w:rsidR="000E2A3C" w:rsidRDefault="005F29D3">
      <w:pPr>
        <w:pStyle w:val="ListParagraph"/>
        <w:numPr>
          <w:ilvl w:val="1"/>
          <w:numId w:val="9"/>
        </w:numPr>
        <w:tabs>
          <w:tab w:val="left" w:pos="965"/>
        </w:tabs>
        <w:spacing w:line="276" w:lineRule="auto"/>
        <w:ind w:right="775"/>
      </w:pPr>
      <w:r>
        <w:t>For</w:t>
      </w:r>
      <w:r>
        <w:rPr>
          <w:spacing w:val="-4"/>
        </w:rPr>
        <w:t xml:space="preserve"> </w:t>
      </w:r>
      <w:r>
        <w:t>families/</w:t>
      </w:r>
      <w:proofErr w:type="spellStart"/>
      <w:r>
        <w:t>carers</w:t>
      </w:r>
      <w:proofErr w:type="spellEnd"/>
      <w:r>
        <w:rPr>
          <w:spacing w:val="-5"/>
        </w:rPr>
        <w:t xml:space="preserve"> </w:t>
      </w:r>
      <w:r>
        <w:t>making</w:t>
      </w:r>
      <w:r>
        <w:rPr>
          <w:spacing w:val="-3"/>
        </w:rPr>
        <w:t xml:space="preserve"> </w:t>
      </w:r>
      <w:r>
        <w:t>decisions</w:t>
      </w:r>
      <w:r>
        <w:rPr>
          <w:spacing w:val="-2"/>
        </w:rPr>
        <w:t xml:space="preserve"> </w:t>
      </w:r>
      <w:r>
        <w:t>about</w:t>
      </w:r>
      <w:r>
        <w:rPr>
          <w:spacing w:val="-4"/>
        </w:rPr>
        <w:t xml:space="preserve"> </w:t>
      </w:r>
      <w:r>
        <w:t>support</w:t>
      </w:r>
      <w:r>
        <w:rPr>
          <w:spacing w:val="-5"/>
        </w:rPr>
        <w:t xml:space="preserve"> </w:t>
      </w:r>
      <w:r>
        <w:t>for</w:t>
      </w:r>
      <w:r>
        <w:rPr>
          <w:spacing w:val="-4"/>
        </w:rPr>
        <w:t xml:space="preserve"> </w:t>
      </w:r>
      <w:r>
        <w:t>gender</w:t>
      </w:r>
      <w:r>
        <w:rPr>
          <w:spacing w:val="-4"/>
        </w:rPr>
        <w:t xml:space="preserve"> </w:t>
      </w:r>
      <w:r>
        <w:t>questioning</w:t>
      </w:r>
      <w:r>
        <w:rPr>
          <w:spacing w:val="-3"/>
        </w:rPr>
        <w:t xml:space="preserve"> </w:t>
      </w:r>
      <w:r>
        <w:t>children,</w:t>
      </w:r>
      <w:r>
        <w:rPr>
          <w:spacing w:val="-4"/>
        </w:rPr>
        <w:t xml:space="preserve"> </w:t>
      </w:r>
      <w:r>
        <w:t>the</w:t>
      </w:r>
      <w:r>
        <w:rPr>
          <w:spacing w:val="-5"/>
        </w:rPr>
        <w:t xml:space="preserve"> </w:t>
      </w:r>
      <w:r>
        <w:t>school will encourage clinical advice to be sought. The school will take a cautious approach considering the broad range of the child’s individual needs in partnership with the child’s parents (other than</w:t>
      </w:r>
      <w:r>
        <w:t xml:space="preserve"> in exceptionally rare circumstances where involving parents would constitute a significant risk of harm to the child), including any clinical advice that is available and</w:t>
      </w:r>
      <w:r>
        <w:rPr>
          <w:spacing w:val="-1"/>
        </w:rPr>
        <w:t xml:space="preserve"> </w:t>
      </w:r>
      <w:r>
        <w:t>how</w:t>
      </w:r>
      <w:r>
        <w:rPr>
          <w:spacing w:val="-4"/>
        </w:rPr>
        <w:t xml:space="preserve"> </w:t>
      </w:r>
      <w:r>
        <w:t>to</w:t>
      </w:r>
      <w:r>
        <w:rPr>
          <w:spacing w:val="-1"/>
        </w:rPr>
        <w:t xml:space="preserve"> </w:t>
      </w:r>
      <w:r>
        <w:t>address</w:t>
      </w:r>
      <w:r>
        <w:rPr>
          <w:spacing w:val="-1"/>
        </w:rPr>
        <w:t xml:space="preserve"> </w:t>
      </w:r>
      <w:r>
        <w:t>wider vulnerabilities</w:t>
      </w:r>
      <w:r>
        <w:rPr>
          <w:spacing w:val="-1"/>
        </w:rPr>
        <w:t xml:space="preserve"> </w:t>
      </w:r>
      <w:r>
        <w:t>such</w:t>
      </w:r>
      <w:r>
        <w:rPr>
          <w:spacing w:val="-1"/>
        </w:rPr>
        <w:t xml:space="preserve"> </w:t>
      </w:r>
      <w:r>
        <w:t>as</w:t>
      </w:r>
      <w:r>
        <w:rPr>
          <w:spacing w:val="-5"/>
        </w:rPr>
        <w:t xml:space="preserve"> </w:t>
      </w:r>
      <w:r>
        <w:t>bullying.</w:t>
      </w:r>
      <w:r>
        <w:rPr>
          <w:spacing w:val="-2"/>
        </w:rPr>
        <w:t xml:space="preserve"> </w:t>
      </w:r>
      <w:r>
        <w:t>The</w:t>
      </w:r>
      <w:r>
        <w:rPr>
          <w:spacing w:val="-3"/>
        </w:rPr>
        <w:t xml:space="preserve"> </w:t>
      </w:r>
      <w:r>
        <w:t>school</w:t>
      </w:r>
      <w:r>
        <w:rPr>
          <w:spacing w:val="-2"/>
        </w:rPr>
        <w:t xml:space="preserve"> </w:t>
      </w:r>
      <w:r>
        <w:t>will</w:t>
      </w:r>
      <w:r>
        <w:rPr>
          <w:spacing w:val="-1"/>
        </w:rPr>
        <w:t xml:space="preserve"> </w:t>
      </w:r>
      <w:r>
        <w:t>refer</w:t>
      </w:r>
      <w:r>
        <w:rPr>
          <w:spacing w:val="-2"/>
        </w:rPr>
        <w:t xml:space="preserve"> </w:t>
      </w:r>
      <w:r>
        <w:t>to</w:t>
      </w:r>
      <w:r>
        <w:rPr>
          <w:spacing w:val="-3"/>
        </w:rPr>
        <w:t xml:space="preserve"> </w:t>
      </w:r>
      <w:r>
        <w:t>Guid</w:t>
      </w:r>
      <w:r>
        <w:t>ance</w:t>
      </w:r>
      <w:r>
        <w:rPr>
          <w:spacing w:val="-6"/>
        </w:rPr>
        <w:t xml:space="preserve"> </w:t>
      </w:r>
      <w:r>
        <w:t>for Schools in relation to Gender Questioning Children when deciding how to proceed.</w:t>
      </w:r>
    </w:p>
    <w:p w14:paraId="2EA35C60" w14:textId="77777777" w:rsidR="000E2A3C" w:rsidRDefault="005F29D3">
      <w:pPr>
        <w:pStyle w:val="Heading3"/>
        <w:spacing w:before="239"/>
        <w:ind w:left="266"/>
        <w:rPr>
          <w:position w:val="1"/>
        </w:rPr>
      </w:pPr>
      <w:r>
        <w:rPr>
          <w:noProof/>
          <w:position w:val="1"/>
        </w:rPr>
        <mc:AlternateContent>
          <mc:Choice Requires="wps">
            <w:drawing>
              <wp:anchor distT="0" distB="0" distL="0" distR="0" simplePos="0" relativeHeight="487623168" behindDoc="1" locked="0" layoutInCell="1" allowOverlap="1" wp14:anchorId="632093C0" wp14:editId="73D11EB7">
                <wp:simplePos x="0" y="0"/>
                <wp:positionH relativeFrom="page">
                  <wp:posOffset>594359</wp:posOffset>
                </wp:positionH>
                <wp:positionV relativeFrom="paragraph">
                  <wp:posOffset>366805</wp:posOffset>
                </wp:positionV>
                <wp:extent cx="6373495" cy="27940"/>
                <wp:effectExtent l="0" t="0" r="0" b="0"/>
                <wp:wrapTopAndBottom/>
                <wp:docPr id="204" name="Graphic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0CA3FEC" id="Graphic 204" o:spid="_x0000_s1026" style="position:absolute;margin-left:46.8pt;margin-top:28.9pt;width:501.85pt;height:2.2pt;z-index:-1569331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" path="m6373114,l,,,27432r6373114,l6373114,xe" fillcolor="#365f91" stroked="f">
                <v:path arrowok="t"/>
                <w10:wrap type="topAndBottom" anchorx="page"/>
              </v:shape>
            </w:pict>
          </mc:Fallback>
        </mc:AlternateContent>
      </w:r>
      <w:r>
        <w:rPr>
          <w:b w:val="0"/>
          <w:noProof/>
        </w:rPr>
        <w:drawing>
          <wp:inline distT="0" distB="0" distL="0" distR="0" wp14:anchorId="389436E3" wp14:editId="290A653A">
            <wp:extent cx="197340" cy="113385"/>
            <wp:effectExtent l="0" t="0" r="0" b="0"/>
            <wp:docPr id="205" name="Image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 name="Image 205"/>
                    <pic:cNvPicPr/>
                  </pic:nvPicPr>
                  <pic:blipFill>
                    <a:blip r:embed="rId108" cstate="print"/>
                    <a:stretch>
                      <a:fillRect/>
                    </a:stretch>
                  </pic:blipFill>
                  <pic:spPr>
                    <a:xfrm>
                      <a:off x="0" y="0"/>
                      <a:ext cx="197340" cy="113385"/>
                    </a:xfrm>
                    <a:prstGeom prst="rect">
                      <a:avLst/>
                    </a:prstGeom>
                  </pic:spPr>
                </pic:pic>
              </a:graphicData>
            </a:graphic>
          </wp:inline>
        </w:drawing>
      </w:r>
      <w:r>
        <w:rPr>
          <w:rFonts w:ascii="Times New Roman"/>
          <w:b w:val="0"/>
          <w:spacing w:val="124"/>
          <w:position w:val="1"/>
          <w:sz w:val="20"/>
        </w:rPr>
        <w:t xml:space="preserve"> </w:t>
      </w:r>
      <w:bookmarkStart w:id="78" w:name="_bookmark78"/>
      <w:bookmarkEnd w:id="78"/>
      <w:r>
        <w:rPr>
          <w:position w:val="1"/>
        </w:rPr>
        <w:t>Online Safety</w:t>
      </w:r>
    </w:p>
    <w:p w14:paraId="4C1BA3B2" w14:textId="77777777" w:rsidR="000E2A3C" w:rsidRDefault="005F29D3">
      <w:pPr>
        <w:pStyle w:val="ListParagraph"/>
        <w:numPr>
          <w:ilvl w:val="1"/>
          <w:numId w:val="8"/>
        </w:numPr>
        <w:tabs>
          <w:tab w:val="left" w:pos="965"/>
        </w:tabs>
        <w:spacing w:before="122" w:line="276" w:lineRule="auto"/>
        <w:ind w:right="723"/>
      </w:pPr>
      <w:r>
        <w:t xml:space="preserve">The government has published a guidance document </w:t>
      </w:r>
      <w:hyperlink r:id="rId166">
        <w:r>
          <w:rPr>
            <w:color w:val="0000FF"/>
            <w:u w:val="single" w:color="0000FF"/>
          </w:rPr>
          <w:t>'Tea</w:t>
        </w:r>
        <w:r>
          <w:rPr>
            <w:color w:val="0000FF"/>
            <w:u w:val="single" w:color="0000FF"/>
          </w:rPr>
          <w:t>ching online safety in school (DfE,</w:t>
        </w:r>
      </w:hyperlink>
      <w:r>
        <w:rPr>
          <w:color w:val="0000FF"/>
        </w:rPr>
        <w:t xml:space="preserve"> </w:t>
      </w:r>
      <w:hyperlink r:id="rId167">
        <w:r>
          <w:rPr>
            <w:color w:val="0000FF"/>
            <w:u w:val="single" w:color="0000FF"/>
          </w:rPr>
          <w:t>June</w:t>
        </w:r>
        <w:r>
          <w:rPr>
            <w:color w:val="0000FF"/>
            <w:spacing w:val="-2"/>
            <w:u w:val="single" w:color="0000FF"/>
          </w:rPr>
          <w:t xml:space="preserve"> </w:t>
        </w:r>
        <w:r>
          <w:rPr>
            <w:color w:val="0000FF"/>
            <w:u w:val="single" w:color="0000FF"/>
          </w:rPr>
          <w:t>2019).</w:t>
        </w:r>
      </w:hyperlink>
      <w:r>
        <w:rPr>
          <w:color w:val="0000FF"/>
          <w:spacing w:val="-3"/>
        </w:rPr>
        <w:t xml:space="preserve"> </w:t>
      </w:r>
      <w:r>
        <w:t>It</w:t>
      </w:r>
      <w:r>
        <w:rPr>
          <w:spacing w:val="-3"/>
        </w:rPr>
        <w:t xml:space="preserve"> </w:t>
      </w:r>
      <w:r>
        <w:t>outlines</w:t>
      </w:r>
      <w:r>
        <w:rPr>
          <w:spacing w:val="-4"/>
        </w:rPr>
        <w:t xml:space="preserve"> </w:t>
      </w:r>
      <w:r>
        <w:t>to</w:t>
      </w:r>
      <w:r>
        <w:rPr>
          <w:spacing w:val="-4"/>
        </w:rPr>
        <w:t xml:space="preserve"> </w:t>
      </w:r>
      <w:r>
        <w:t>schools</w:t>
      </w:r>
      <w:r>
        <w:rPr>
          <w:spacing w:val="-4"/>
        </w:rPr>
        <w:t xml:space="preserve"> </w:t>
      </w:r>
      <w:r>
        <w:t>the</w:t>
      </w:r>
      <w:r>
        <w:rPr>
          <w:spacing w:val="-2"/>
        </w:rPr>
        <w:t xml:space="preserve"> </w:t>
      </w:r>
      <w:r>
        <w:t>importance</w:t>
      </w:r>
      <w:r>
        <w:rPr>
          <w:spacing w:val="-4"/>
        </w:rPr>
        <w:t xml:space="preserve"> </w:t>
      </w:r>
      <w:r>
        <w:t>of helping</w:t>
      </w:r>
      <w:r>
        <w:rPr>
          <w:spacing w:val="-2"/>
        </w:rPr>
        <w:t xml:space="preserve"> </w:t>
      </w:r>
      <w:r>
        <w:t>children</w:t>
      </w:r>
      <w:r>
        <w:rPr>
          <w:spacing w:val="-2"/>
        </w:rPr>
        <w:t xml:space="preserve"> </w:t>
      </w:r>
      <w:r>
        <w:t>and</w:t>
      </w:r>
      <w:r>
        <w:rPr>
          <w:spacing w:val="-4"/>
        </w:rPr>
        <w:t xml:space="preserve"> </w:t>
      </w:r>
      <w:r>
        <w:t>young</w:t>
      </w:r>
      <w:r>
        <w:rPr>
          <w:spacing w:val="-2"/>
        </w:rPr>
        <w:t xml:space="preserve"> </w:t>
      </w:r>
      <w:r>
        <w:t>people</w:t>
      </w:r>
      <w:r>
        <w:rPr>
          <w:spacing w:val="-2"/>
        </w:rPr>
        <w:t xml:space="preserve"> </w:t>
      </w:r>
      <w:r>
        <w:t>not</w:t>
      </w:r>
      <w:r>
        <w:rPr>
          <w:spacing w:val="-3"/>
        </w:rPr>
        <w:t xml:space="preserve"> </w:t>
      </w:r>
      <w:r>
        <w:t>only use the internet safely, but also give them opportunities to learn how to behave online.</w:t>
      </w:r>
    </w:p>
    <w:p w14:paraId="5B63AED1" w14:textId="77777777" w:rsidR="000E2A3C" w:rsidRDefault="005F29D3">
      <w:pPr>
        <w:pStyle w:val="BodyText"/>
        <w:spacing w:before="121"/>
        <w:ind w:left="256" w:firstLine="0"/>
      </w:pPr>
      <w:r>
        <w:rPr>
          <w:spacing w:val="-4"/>
        </w:rPr>
        <w:t>25.2</w:t>
      </w:r>
    </w:p>
    <w:p w14:paraId="1A3668E3" w14:textId="77777777" w:rsidR="000E2A3C" w:rsidRDefault="005F29D3">
      <w:pPr>
        <w:pStyle w:val="ListParagraph"/>
        <w:numPr>
          <w:ilvl w:val="1"/>
          <w:numId w:val="7"/>
        </w:numPr>
        <w:tabs>
          <w:tab w:val="left" w:pos="965"/>
        </w:tabs>
        <w:spacing w:before="157" w:line="276" w:lineRule="auto"/>
        <w:ind w:right="789"/>
      </w:pPr>
      <w:r>
        <w:t xml:space="preserve">The use of technology has become a significant component of many safeguarding issues. Child sexual exploitation; </w:t>
      </w:r>
      <w:proofErr w:type="spellStart"/>
      <w:r>
        <w:t>radicalisation</w:t>
      </w:r>
      <w:proofErr w:type="spellEnd"/>
      <w:r>
        <w:t>; sexual predation: technology often provides the platform that facilitates harm. An effective approach to online safety empowers</w:t>
      </w:r>
      <w:r>
        <w:t xml:space="preserve"> a school to protect and educate the whole school or college community in their use of technology and establishes</w:t>
      </w:r>
      <w:r>
        <w:rPr>
          <w:spacing w:val="-5"/>
        </w:rPr>
        <w:t xml:space="preserve"> </w:t>
      </w:r>
      <w:r>
        <w:t>mechanisms</w:t>
      </w:r>
      <w:r>
        <w:rPr>
          <w:spacing w:val="-5"/>
        </w:rPr>
        <w:t xml:space="preserve"> </w:t>
      </w:r>
      <w:r>
        <w:t>to</w:t>
      </w:r>
      <w:r>
        <w:rPr>
          <w:spacing w:val="-5"/>
        </w:rPr>
        <w:t xml:space="preserve"> </w:t>
      </w:r>
      <w:r>
        <w:t>identify,</w:t>
      </w:r>
      <w:r>
        <w:rPr>
          <w:spacing w:val="-1"/>
        </w:rPr>
        <w:t xml:space="preserve"> </w:t>
      </w:r>
      <w:r>
        <w:t>intervene</w:t>
      </w:r>
      <w:r>
        <w:rPr>
          <w:spacing w:val="-3"/>
        </w:rPr>
        <w:t xml:space="preserve"> </w:t>
      </w:r>
      <w:r>
        <w:t>in,</w:t>
      </w:r>
      <w:r>
        <w:rPr>
          <w:spacing w:val="-4"/>
        </w:rPr>
        <w:t xml:space="preserve"> </w:t>
      </w:r>
      <w:r>
        <w:t>and</w:t>
      </w:r>
      <w:r>
        <w:rPr>
          <w:spacing w:val="-3"/>
        </w:rPr>
        <w:t xml:space="preserve"> </w:t>
      </w:r>
      <w:r>
        <w:t>escalate</w:t>
      </w:r>
      <w:r>
        <w:rPr>
          <w:spacing w:val="-5"/>
        </w:rPr>
        <w:t xml:space="preserve"> </w:t>
      </w:r>
      <w:r>
        <w:t>any</w:t>
      </w:r>
      <w:r>
        <w:rPr>
          <w:spacing w:val="-5"/>
        </w:rPr>
        <w:t xml:space="preserve"> </w:t>
      </w:r>
      <w:r>
        <w:t>incident</w:t>
      </w:r>
      <w:r>
        <w:rPr>
          <w:spacing w:val="-2"/>
        </w:rPr>
        <w:t xml:space="preserve"> </w:t>
      </w:r>
      <w:r>
        <w:t>where</w:t>
      </w:r>
      <w:r>
        <w:rPr>
          <w:spacing w:val="-3"/>
        </w:rPr>
        <w:t xml:space="preserve"> </w:t>
      </w:r>
      <w:r>
        <w:t>appropriate.</w:t>
      </w:r>
    </w:p>
    <w:p w14:paraId="34628197" w14:textId="77777777" w:rsidR="000E2A3C" w:rsidRDefault="005F29D3">
      <w:pPr>
        <w:pStyle w:val="ListParagraph"/>
        <w:numPr>
          <w:ilvl w:val="1"/>
          <w:numId w:val="7"/>
        </w:numPr>
        <w:tabs>
          <w:tab w:val="left" w:pos="965"/>
        </w:tabs>
        <w:spacing w:before="121" w:line="276" w:lineRule="auto"/>
        <w:ind w:right="1065"/>
      </w:pPr>
      <w:r>
        <w:t>The</w:t>
      </w:r>
      <w:r>
        <w:rPr>
          <w:spacing w:val="-4"/>
        </w:rPr>
        <w:t xml:space="preserve"> </w:t>
      </w:r>
      <w:r>
        <w:t>breadth</w:t>
      </w:r>
      <w:r>
        <w:rPr>
          <w:spacing w:val="-2"/>
        </w:rPr>
        <w:t xml:space="preserve"> </w:t>
      </w:r>
      <w:r>
        <w:t>of issues</w:t>
      </w:r>
      <w:r>
        <w:rPr>
          <w:spacing w:val="-4"/>
        </w:rPr>
        <w:t xml:space="preserve"> </w:t>
      </w:r>
      <w:r>
        <w:t>classified</w:t>
      </w:r>
      <w:r>
        <w:rPr>
          <w:spacing w:val="-2"/>
        </w:rPr>
        <w:t xml:space="preserve"> </w:t>
      </w:r>
      <w:r>
        <w:t>within</w:t>
      </w:r>
      <w:r>
        <w:rPr>
          <w:spacing w:val="-2"/>
        </w:rPr>
        <w:t xml:space="preserve"> </w:t>
      </w:r>
      <w:r>
        <w:t>online</w:t>
      </w:r>
      <w:r>
        <w:rPr>
          <w:spacing w:val="-2"/>
        </w:rPr>
        <w:t xml:space="preserve"> </w:t>
      </w:r>
      <w:r>
        <w:t>safety</w:t>
      </w:r>
      <w:r>
        <w:rPr>
          <w:spacing w:val="-4"/>
        </w:rPr>
        <w:t xml:space="preserve"> </w:t>
      </w:r>
      <w:r>
        <w:t>is</w:t>
      </w:r>
      <w:r>
        <w:rPr>
          <w:spacing w:val="-1"/>
        </w:rPr>
        <w:t xml:space="preserve"> </w:t>
      </w:r>
      <w:r>
        <w:t>considerable,</w:t>
      </w:r>
      <w:r>
        <w:rPr>
          <w:spacing w:val="-3"/>
        </w:rPr>
        <w:t xml:space="preserve"> </w:t>
      </w:r>
      <w:r>
        <w:t>but</w:t>
      </w:r>
      <w:r>
        <w:rPr>
          <w:spacing w:val="-3"/>
        </w:rPr>
        <w:t xml:space="preserve"> </w:t>
      </w:r>
      <w:r>
        <w:t>can</w:t>
      </w:r>
      <w:r>
        <w:rPr>
          <w:spacing w:val="-2"/>
        </w:rPr>
        <w:t xml:space="preserve"> </w:t>
      </w:r>
      <w:r>
        <w:t>be</w:t>
      </w:r>
      <w:r>
        <w:rPr>
          <w:spacing w:val="-2"/>
        </w:rPr>
        <w:t xml:space="preserve"> </w:t>
      </w:r>
      <w:proofErr w:type="spellStart"/>
      <w:r>
        <w:t>categorised</w:t>
      </w:r>
      <w:proofErr w:type="spellEnd"/>
      <w:r>
        <w:t xml:space="preserve"> into four areas of risk:</w:t>
      </w:r>
    </w:p>
    <w:p w14:paraId="42124F61" w14:textId="77777777" w:rsidR="000E2A3C" w:rsidRDefault="005F29D3">
      <w:pPr>
        <w:pStyle w:val="ListParagraph"/>
        <w:numPr>
          <w:ilvl w:val="2"/>
          <w:numId w:val="7"/>
        </w:numPr>
        <w:tabs>
          <w:tab w:val="left" w:pos="1337"/>
        </w:tabs>
        <w:spacing w:before="121" w:line="276" w:lineRule="auto"/>
        <w:ind w:right="1557"/>
      </w:pPr>
      <w:r>
        <w:t xml:space="preserve">Content: being exposed to illegal, inappropriate or harmful material; for example, pornography, fake news, racism, misogyny, self-harm, suicide, anti-Semitism, </w:t>
      </w:r>
      <w:proofErr w:type="spellStart"/>
      <w:r>
        <w:t>radicalisation</w:t>
      </w:r>
      <w:proofErr w:type="spellEnd"/>
      <w:r>
        <w:t>,</w:t>
      </w:r>
      <w:r>
        <w:rPr>
          <w:spacing w:val="-4"/>
        </w:rPr>
        <w:t xml:space="preserve"> </w:t>
      </w:r>
      <w:r>
        <w:t>extremism,</w:t>
      </w:r>
      <w:r>
        <w:rPr>
          <w:spacing w:val="-6"/>
        </w:rPr>
        <w:t xml:space="preserve"> </w:t>
      </w:r>
      <w:r>
        <w:t>misinfo</w:t>
      </w:r>
      <w:r>
        <w:t>rmation,</w:t>
      </w:r>
      <w:r>
        <w:rPr>
          <w:spacing w:val="-4"/>
        </w:rPr>
        <w:t xml:space="preserve"> </w:t>
      </w:r>
      <w:r>
        <w:t>disinformation</w:t>
      </w:r>
      <w:r>
        <w:rPr>
          <w:spacing w:val="-7"/>
        </w:rPr>
        <w:t xml:space="preserve"> </w:t>
      </w:r>
      <w:r>
        <w:t>(including</w:t>
      </w:r>
      <w:r>
        <w:rPr>
          <w:spacing w:val="-7"/>
        </w:rPr>
        <w:t xml:space="preserve"> </w:t>
      </w:r>
      <w:r>
        <w:t>fake</w:t>
      </w:r>
      <w:r>
        <w:rPr>
          <w:spacing w:val="-7"/>
        </w:rPr>
        <w:t xml:space="preserve"> </w:t>
      </w:r>
      <w:r>
        <w:t>news)</w:t>
      </w:r>
      <w:r>
        <w:rPr>
          <w:spacing w:val="-4"/>
        </w:rPr>
        <w:t xml:space="preserve"> </w:t>
      </w:r>
      <w:r>
        <w:t>and conspiracy theories;</w:t>
      </w:r>
    </w:p>
    <w:p w14:paraId="537C07B1"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583FE7C4" w14:textId="77777777" w:rsidR="000E2A3C" w:rsidRDefault="005F29D3">
      <w:pPr>
        <w:pStyle w:val="ListParagraph"/>
        <w:numPr>
          <w:ilvl w:val="2"/>
          <w:numId w:val="7"/>
        </w:numPr>
        <w:tabs>
          <w:tab w:val="left" w:pos="1337"/>
        </w:tabs>
        <w:spacing w:before="82" w:line="276" w:lineRule="auto"/>
        <w:ind w:right="815"/>
      </w:pPr>
      <w:r>
        <w:lastRenderedPageBreak/>
        <w:t xml:space="preserve">Contact: being subjected to harmful online interaction with other users; for example: child on child pressure, commercial advertising and adults posing as children or </w:t>
      </w:r>
      <w:r>
        <w:t>young adults with</w:t>
      </w:r>
      <w:r>
        <w:rPr>
          <w:spacing w:val="-2"/>
        </w:rPr>
        <w:t xml:space="preserve"> </w:t>
      </w:r>
      <w:r>
        <w:t>the</w:t>
      </w:r>
      <w:r>
        <w:rPr>
          <w:spacing w:val="-4"/>
        </w:rPr>
        <w:t xml:space="preserve"> </w:t>
      </w:r>
      <w:r>
        <w:t>intention</w:t>
      </w:r>
      <w:r>
        <w:rPr>
          <w:spacing w:val="-4"/>
        </w:rPr>
        <w:t xml:space="preserve"> </w:t>
      </w:r>
      <w:r>
        <w:t>to</w:t>
      </w:r>
      <w:r>
        <w:rPr>
          <w:spacing w:val="-6"/>
        </w:rPr>
        <w:t xml:space="preserve"> </w:t>
      </w:r>
      <w:r>
        <w:t>groom</w:t>
      </w:r>
      <w:r>
        <w:rPr>
          <w:spacing w:val="-1"/>
        </w:rPr>
        <w:t xml:space="preserve"> </w:t>
      </w:r>
      <w:r>
        <w:t>or</w:t>
      </w:r>
      <w:r>
        <w:rPr>
          <w:spacing w:val="-1"/>
        </w:rPr>
        <w:t xml:space="preserve"> </w:t>
      </w:r>
      <w:r>
        <w:t>exploit them</w:t>
      </w:r>
      <w:r>
        <w:rPr>
          <w:spacing w:val="-3"/>
        </w:rPr>
        <w:t xml:space="preserve"> </w:t>
      </w:r>
      <w:r>
        <w:t>for</w:t>
      </w:r>
      <w:r>
        <w:rPr>
          <w:spacing w:val="-3"/>
        </w:rPr>
        <w:t xml:space="preserve"> </w:t>
      </w:r>
      <w:r>
        <w:t>sexual, criminal,</w:t>
      </w:r>
      <w:r>
        <w:rPr>
          <w:spacing w:val="-3"/>
        </w:rPr>
        <w:t xml:space="preserve"> </w:t>
      </w:r>
      <w:r>
        <w:t>financial</w:t>
      </w:r>
      <w:r>
        <w:rPr>
          <w:spacing w:val="-3"/>
        </w:rPr>
        <w:t xml:space="preserve"> </w:t>
      </w:r>
      <w:r>
        <w:t>or</w:t>
      </w:r>
      <w:r>
        <w:rPr>
          <w:spacing w:val="-3"/>
        </w:rPr>
        <w:t xml:space="preserve"> </w:t>
      </w:r>
      <w:r>
        <w:t>other</w:t>
      </w:r>
      <w:r>
        <w:rPr>
          <w:spacing w:val="-3"/>
        </w:rPr>
        <w:t xml:space="preserve"> </w:t>
      </w:r>
      <w:r>
        <w:t>purposes;</w:t>
      </w:r>
    </w:p>
    <w:p w14:paraId="26AB3B92" w14:textId="77777777" w:rsidR="000E2A3C" w:rsidRDefault="005F29D3">
      <w:pPr>
        <w:pStyle w:val="ListParagraph"/>
        <w:numPr>
          <w:ilvl w:val="2"/>
          <w:numId w:val="7"/>
        </w:numPr>
        <w:tabs>
          <w:tab w:val="left" w:pos="1337"/>
        </w:tabs>
        <w:spacing w:line="276" w:lineRule="auto"/>
        <w:ind w:right="1019"/>
      </w:pPr>
      <w:r>
        <w:t>Conduct:</w:t>
      </w:r>
      <w:r>
        <w:rPr>
          <w:spacing w:val="-4"/>
        </w:rPr>
        <w:t xml:space="preserve"> </w:t>
      </w:r>
      <w:r>
        <w:t>personal</w:t>
      </w:r>
      <w:r>
        <w:rPr>
          <w:spacing w:val="-6"/>
        </w:rPr>
        <w:t xml:space="preserve"> </w:t>
      </w:r>
      <w:r>
        <w:t>online</w:t>
      </w:r>
      <w:r>
        <w:rPr>
          <w:spacing w:val="-3"/>
        </w:rPr>
        <w:t xml:space="preserve"> </w:t>
      </w:r>
      <w:proofErr w:type="spellStart"/>
      <w:r>
        <w:t>behaviour</w:t>
      </w:r>
      <w:proofErr w:type="spellEnd"/>
      <w:r>
        <w:rPr>
          <w:spacing w:val="-2"/>
        </w:rPr>
        <w:t xml:space="preserve"> </w:t>
      </w:r>
      <w:r>
        <w:t>that</w:t>
      </w:r>
      <w:r>
        <w:rPr>
          <w:spacing w:val="-1"/>
        </w:rPr>
        <w:t xml:space="preserve"> </w:t>
      </w:r>
      <w:r>
        <w:t>increases</w:t>
      </w:r>
      <w:r>
        <w:rPr>
          <w:spacing w:val="-2"/>
        </w:rPr>
        <w:t xml:space="preserve"> </w:t>
      </w:r>
      <w:r>
        <w:t>the</w:t>
      </w:r>
      <w:r>
        <w:rPr>
          <w:spacing w:val="-5"/>
        </w:rPr>
        <w:t xml:space="preserve"> </w:t>
      </w:r>
      <w:r>
        <w:t>likelihood</w:t>
      </w:r>
      <w:r>
        <w:rPr>
          <w:spacing w:val="-3"/>
        </w:rPr>
        <w:t xml:space="preserve"> </w:t>
      </w:r>
      <w:r>
        <w:t>of,</w:t>
      </w:r>
      <w:r>
        <w:rPr>
          <w:spacing w:val="-4"/>
        </w:rPr>
        <w:t xml:space="preserve"> </w:t>
      </w:r>
      <w:r>
        <w:t>or</w:t>
      </w:r>
      <w:r>
        <w:rPr>
          <w:spacing w:val="-4"/>
        </w:rPr>
        <w:t xml:space="preserve"> </w:t>
      </w:r>
      <w:r>
        <w:t>causes,</w:t>
      </w:r>
      <w:r>
        <w:rPr>
          <w:spacing w:val="-2"/>
        </w:rPr>
        <w:t xml:space="preserve"> </w:t>
      </w:r>
      <w:r>
        <w:t>harm;</w:t>
      </w:r>
      <w:r>
        <w:rPr>
          <w:spacing w:val="-6"/>
        </w:rPr>
        <w:t xml:space="preserve"> </w:t>
      </w:r>
      <w:r>
        <w:t>for example, making, sending and receiving explicit images (</w:t>
      </w:r>
      <w:proofErr w:type="gramStart"/>
      <w:r>
        <w:t>e.g.</w:t>
      </w:r>
      <w:proofErr w:type="gramEnd"/>
      <w:r>
        <w:t xml:space="preserve"> consensual and non-consensual</w:t>
      </w:r>
      <w:r>
        <w:rPr>
          <w:spacing w:val="-3"/>
        </w:rPr>
        <w:t xml:space="preserve"> </w:t>
      </w:r>
      <w:r>
        <w:t>sharing</w:t>
      </w:r>
      <w:r>
        <w:rPr>
          <w:spacing w:val="-3"/>
        </w:rPr>
        <w:t xml:space="preserve"> </w:t>
      </w:r>
      <w:r>
        <w:t>of</w:t>
      </w:r>
      <w:r>
        <w:rPr>
          <w:spacing w:val="-1"/>
        </w:rPr>
        <w:t xml:space="preserve"> </w:t>
      </w:r>
      <w:r>
        <w:t>nudes</w:t>
      </w:r>
      <w:r>
        <w:rPr>
          <w:spacing w:val="-2"/>
        </w:rPr>
        <w:t xml:space="preserve"> </w:t>
      </w:r>
      <w:r>
        <w:t>and</w:t>
      </w:r>
      <w:r>
        <w:rPr>
          <w:spacing w:val="-3"/>
        </w:rPr>
        <w:t xml:space="preserve"> </w:t>
      </w:r>
      <w:r>
        <w:t>semi-nudes</w:t>
      </w:r>
      <w:r>
        <w:rPr>
          <w:spacing w:val="-5"/>
        </w:rPr>
        <w:t xml:space="preserve"> </w:t>
      </w:r>
      <w:r>
        <w:t>and/or</w:t>
      </w:r>
      <w:r>
        <w:rPr>
          <w:spacing w:val="-4"/>
        </w:rPr>
        <w:t xml:space="preserve"> </w:t>
      </w:r>
      <w:r>
        <w:t>pornography,</w:t>
      </w:r>
      <w:r>
        <w:rPr>
          <w:spacing w:val="-1"/>
        </w:rPr>
        <w:t xml:space="preserve"> </w:t>
      </w:r>
      <w:r>
        <w:t>sharing</w:t>
      </w:r>
      <w:r>
        <w:rPr>
          <w:spacing w:val="-3"/>
        </w:rPr>
        <w:t xml:space="preserve"> </w:t>
      </w:r>
      <w:r>
        <w:t>other</w:t>
      </w:r>
      <w:r>
        <w:rPr>
          <w:spacing w:val="-2"/>
        </w:rPr>
        <w:t xml:space="preserve"> </w:t>
      </w:r>
      <w:r>
        <w:t>explicit images and online bullying; and</w:t>
      </w:r>
    </w:p>
    <w:p w14:paraId="12192310" w14:textId="77777777" w:rsidR="000E2A3C" w:rsidRDefault="005F29D3">
      <w:pPr>
        <w:pStyle w:val="ListParagraph"/>
        <w:numPr>
          <w:ilvl w:val="2"/>
          <w:numId w:val="7"/>
        </w:numPr>
        <w:tabs>
          <w:tab w:val="left" w:pos="1337"/>
        </w:tabs>
        <w:spacing w:before="120" w:line="276" w:lineRule="auto"/>
        <w:ind w:right="1218"/>
      </w:pPr>
      <w:r>
        <w:t>Commerce</w:t>
      </w:r>
      <w:r>
        <w:rPr>
          <w:spacing w:val="-1"/>
        </w:rPr>
        <w:t xml:space="preserve"> </w:t>
      </w:r>
      <w:r>
        <w:t>–</w:t>
      </w:r>
      <w:r>
        <w:rPr>
          <w:spacing w:val="-4"/>
        </w:rPr>
        <w:t xml:space="preserve"> </w:t>
      </w:r>
      <w:r>
        <w:t>risks</w:t>
      </w:r>
      <w:r>
        <w:rPr>
          <w:spacing w:val="-4"/>
        </w:rPr>
        <w:t xml:space="preserve"> </w:t>
      </w:r>
      <w:r>
        <w:t>such</w:t>
      </w:r>
      <w:r>
        <w:rPr>
          <w:spacing w:val="-7"/>
        </w:rPr>
        <w:t xml:space="preserve"> </w:t>
      </w:r>
      <w:r>
        <w:t>as</w:t>
      </w:r>
      <w:r>
        <w:rPr>
          <w:spacing w:val="-2"/>
        </w:rPr>
        <w:t xml:space="preserve"> </w:t>
      </w:r>
      <w:r>
        <w:t>online</w:t>
      </w:r>
      <w:r>
        <w:rPr>
          <w:spacing w:val="-3"/>
        </w:rPr>
        <w:t xml:space="preserve"> </w:t>
      </w:r>
      <w:r>
        <w:t>gambling,</w:t>
      </w:r>
      <w:r>
        <w:rPr>
          <w:spacing w:val="-3"/>
        </w:rPr>
        <w:t xml:space="preserve"> </w:t>
      </w:r>
      <w:r>
        <w:t>inappropriat</w:t>
      </w:r>
      <w:r>
        <w:t>e</w:t>
      </w:r>
      <w:r>
        <w:rPr>
          <w:spacing w:val="-4"/>
        </w:rPr>
        <w:t xml:space="preserve"> </w:t>
      </w:r>
      <w:r>
        <w:t>advertising, phishing and</w:t>
      </w:r>
      <w:r>
        <w:rPr>
          <w:spacing w:val="-4"/>
        </w:rPr>
        <w:t xml:space="preserve"> </w:t>
      </w:r>
      <w:r>
        <w:t>or financial scams.</w:t>
      </w:r>
    </w:p>
    <w:p w14:paraId="6962DA2D" w14:textId="77777777" w:rsidR="000E2A3C" w:rsidRDefault="005F29D3">
      <w:pPr>
        <w:pStyle w:val="ListParagraph"/>
        <w:numPr>
          <w:ilvl w:val="1"/>
          <w:numId w:val="7"/>
        </w:numPr>
        <w:tabs>
          <w:tab w:val="left" w:pos="965"/>
        </w:tabs>
        <w:spacing w:before="122" w:line="276" w:lineRule="auto"/>
        <w:ind w:right="836"/>
      </w:pPr>
      <w:proofErr w:type="spellStart"/>
      <w:r>
        <w:t>Sawley</w:t>
      </w:r>
      <w:proofErr w:type="spellEnd"/>
      <w:r>
        <w:t xml:space="preserve"> Junior School is doing all that they reasonably can to limit children’s exposure to the above. The school’s governing body ensures appropriate filters and appropriate monitoring systems</w:t>
      </w:r>
      <w:r>
        <w:rPr>
          <w:spacing w:val="-1"/>
        </w:rPr>
        <w:t xml:space="preserve"> </w:t>
      </w:r>
      <w:r>
        <w:t>are</w:t>
      </w:r>
      <w:r>
        <w:rPr>
          <w:spacing w:val="-2"/>
        </w:rPr>
        <w:t xml:space="preserve"> </w:t>
      </w:r>
      <w:r>
        <w:t>in</w:t>
      </w:r>
      <w:r>
        <w:rPr>
          <w:spacing w:val="-4"/>
        </w:rPr>
        <w:t xml:space="preserve"> </w:t>
      </w:r>
      <w:r>
        <w:t>place.</w:t>
      </w:r>
      <w:r>
        <w:rPr>
          <w:spacing w:val="40"/>
        </w:rPr>
        <w:t xml:space="preserve"> </w:t>
      </w:r>
      <w:r>
        <w:t>T</w:t>
      </w:r>
      <w:r>
        <w:t>he</w:t>
      </w:r>
      <w:r>
        <w:rPr>
          <w:spacing w:val="-2"/>
        </w:rPr>
        <w:t xml:space="preserve"> </w:t>
      </w:r>
      <w:r>
        <w:t>Head</w:t>
      </w:r>
      <w:r>
        <w:rPr>
          <w:spacing w:val="-4"/>
        </w:rPr>
        <w:t xml:space="preserve"> </w:t>
      </w:r>
      <w:r>
        <w:t>Teacher/DSL</w:t>
      </w:r>
      <w:r>
        <w:rPr>
          <w:spacing w:val="-2"/>
        </w:rPr>
        <w:t xml:space="preserve"> </w:t>
      </w:r>
      <w:r>
        <w:t>are</w:t>
      </w:r>
      <w:r>
        <w:rPr>
          <w:spacing w:val="-4"/>
        </w:rPr>
        <w:t xml:space="preserve"> </w:t>
      </w:r>
      <w:r>
        <w:t>notified</w:t>
      </w:r>
      <w:r>
        <w:rPr>
          <w:spacing w:val="-2"/>
        </w:rPr>
        <w:t xml:space="preserve"> </w:t>
      </w:r>
      <w:r>
        <w:t>if</w:t>
      </w:r>
      <w:r>
        <w:rPr>
          <w:spacing w:val="-3"/>
        </w:rPr>
        <w:t xml:space="preserve"> </w:t>
      </w:r>
      <w:r>
        <w:t>the</w:t>
      </w:r>
      <w:r>
        <w:rPr>
          <w:spacing w:val="-4"/>
        </w:rPr>
        <w:t xml:space="preserve"> </w:t>
      </w:r>
      <w:r>
        <w:t>filter</w:t>
      </w:r>
      <w:r>
        <w:rPr>
          <w:spacing w:val="-3"/>
        </w:rPr>
        <w:t xml:space="preserve"> </w:t>
      </w:r>
      <w:r>
        <w:t>has</w:t>
      </w:r>
      <w:r>
        <w:rPr>
          <w:spacing w:val="-1"/>
        </w:rPr>
        <w:t xml:space="preserve"> </w:t>
      </w:r>
      <w:r>
        <w:t>stopped</w:t>
      </w:r>
      <w:r>
        <w:rPr>
          <w:spacing w:val="-2"/>
        </w:rPr>
        <w:t xml:space="preserve"> </w:t>
      </w:r>
      <w:r>
        <w:t>access</w:t>
      </w:r>
      <w:r>
        <w:rPr>
          <w:spacing w:val="-4"/>
        </w:rPr>
        <w:t xml:space="preserve"> </w:t>
      </w:r>
      <w:r>
        <w:t>to</w:t>
      </w:r>
      <w:r>
        <w:rPr>
          <w:spacing w:val="-4"/>
        </w:rPr>
        <w:t xml:space="preserve"> </w:t>
      </w:r>
      <w:r>
        <w:t>a website</w:t>
      </w:r>
      <w:r>
        <w:rPr>
          <w:spacing w:val="-3"/>
        </w:rPr>
        <w:t xml:space="preserve"> </w:t>
      </w:r>
      <w:r>
        <w:t>deemed</w:t>
      </w:r>
      <w:r>
        <w:rPr>
          <w:spacing w:val="-3"/>
        </w:rPr>
        <w:t xml:space="preserve"> </w:t>
      </w:r>
      <w:r>
        <w:t>potentially</w:t>
      </w:r>
      <w:r>
        <w:rPr>
          <w:spacing w:val="-5"/>
        </w:rPr>
        <w:t xml:space="preserve"> </w:t>
      </w:r>
      <w:r>
        <w:t>harmful/</w:t>
      </w:r>
      <w:r>
        <w:rPr>
          <w:spacing w:val="-1"/>
        </w:rPr>
        <w:t xml:space="preserve"> </w:t>
      </w:r>
      <w:r>
        <w:t>inappropriate. It</w:t>
      </w:r>
      <w:r>
        <w:rPr>
          <w:spacing w:val="-4"/>
        </w:rPr>
        <w:t xml:space="preserve"> </w:t>
      </w:r>
      <w:r>
        <w:t>is</w:t>
      </w:r>
      <w:r>
        <w:rPr>
          <w:spacing w:val="-5"/>
        </w:rPr>
        <w:t xml:space="preserve"> </w:t>
      </w:r>
      <w:r>
        <w:t>the</w:t>
      </w:r>
      <w:r>
        <w:rPr>
          <w:spacing w:val="-3"/>
        </w:rPr>
        <w:t xml:space="preserve"> </w:t>
      </w:r>
      <w:r>
        <w:t>DSL/Headteacher’s</w:t>
      </w:r>
      <w:r>
        <w:rPr>
          <w:spacing w:val="-2"/>
        </w:rPr>
        <w:t xml:space="preserve"> </w:t>
      </w:r>
      <w:r>
        <w:t>role</w:t>
      </w:r>
      <w:r>
        <w:rPr>
          <w:spacing w:val="-5"/>
        </w:rPr>
        <w:t xml:space="preserve"> </w:t>
      </w:r>
      <w:r>
        <w:t>to</w:t>
      </w:r>
      <w:r>
        <w:rPr>
          <w:spacing w:val="-5"/>
        </w:rPr>
        <w:t xml:space="preserve"> </w:t>
      </w:r>
      <w:r>
        <w:t>provide the ICT Company with a list of topics which would cause such alarm and which they would need notifying on should these be accessed by a pupil/ staff member.</w:t>
      </w:r>
      <w:r>
        <w:rPr>
          <w:spacing w:val="40"/>
        </w:rPr>
        <w:t xml:space="preserve"> </w:t>
      </w:r>
      <w:r>
        <w:t>If a staff member becomes concerned about a pupil or staff member’s online activity, then t</w:t>
      </w:r>
      <w:r>
        <w:t>hey should report their concerns following safeguarding reporting procedures or follow the whistleblowing procedures.</w:t>
      </w:r>
      <w:r>
        <w:rPr>
          <w:spacing w:val="40"/>
        </w:rPr>
        <w:t xml:space="preserve"> </w:t>
      </w:r>
      <w:r>
        <w:t>No child in school should have access to a mobile phone during the school day; children who bring a mobile phone to school must</w:t>
      </w:r>
      <w:r>
        <w:rPr>
          <w:spacing w:val="-6"/>
        </w:rPr>
        <w:t xml:space="preserve"> </w:t>
      </w:r>
      <w:r>
        <w:t xml:space="preserve">hand over </w:t>
      </w:r>
      <w:r>
        <w:t>their mobile phones to the class teacher who will store it securely. Children adhere to strict guidance within the Pupil Use of Mobile Technology Policy.</w:t>
      </w:r>
    </w:p>
    <w:p w14:paraId="1058E77D" w14:textId="77777777" w:rsidR="000E2A3C" w:rsidRDefault="000E2A3C">
      <w:pPr>
        <w:pStyle w:val="BodyText"/>
        <w:ind w:left="0" w:firstLine="0"/>
      </w:pPr>
    </w:p>
    <w:p w14:paraId="3DB5528B" w14:textId="77777777" w:rsidR="000E2A3C" w:rsidRDefault="000E2A3C">
      <w:pPr>
        <w:pStyle w:val="BodyText"/>
        <w:spacing w:before="23"/>
        <w:ind w:left="0" w:firstLine="0"/>
      </w:pPr>
    </w:p>
    <w:p w14:paraId="702C77CF" w14:textId="77777777" w:rsidR="000E2A3C" w:rsidRDefault="005F29D3">
      <w:pPr>
        <w:pStyle w:val="ListParagraph"/>
        <w:numPr>
          <w:ilvl w:val="1"/>
          <w:numId w:val="7"/>
        </w:numPr>
        <w:tabs>
          <w:tab w:val="left" w:pos="965"/>
        </w:tabs>
        <w:spacing w:before="0" w:line="276" w:lineRule="auto"/>
        <w:ind w:right="775"/>
      </w:pPr>
      <w:r>
        <w:t>Staff are not to use mobile phones (work or personal devices) for personal reasons in areas where or when children are present and/or during working time in accordance with the ONE Academy</w:t>
      </w:r>
      <w:r>
        <w:rPr>
          <w:spacing w:val="-3"/>
        </w:rPr>
        <w:t xml:space="preserve"> </w:t>
      </w:r>
      <w:r>
        <w:t>Trust</w:t>
      </w:r>
      <w:r>
        <w:rPr>
          <w:spacing w:val="-1"/>
        </w:rPr>
        <w:t xml:space="preserve"> </w:t>
      </w:r>
      <w:r>
        <w:t>Acceptable</w:t>
      </w:r>
      <w:r>
        <w:rPr>
          <w:spacing w:val="-2"/>
        </w:rPr>
        <w:t xml:space="preserve"> </w:t>
      </w:r>
      <w:r>
        <w:t>Use</w:t>
      </w:r>
      <w:r>
        <w:rPr>
          <w:spacing w:val="-2"/>
        </w:rPr>
        <w:t xml:space="preserve"> </w:t>
      </w:r>
      <w:r>
        <w:t>of</w:t>
      </w:r>
      <w:r>
        <w:rPr>
          <w:spacing w:val="-1"/>
        </w:rPr>
        <w:t xml:space="preserve"> </w:t>
      </w:r>
      <w:r>
        <w:t>IT</w:t>
      </w:r>
      <w:r>
        <w:rPr>
          <w:spacing w:val="-2"/>
        </w:rPr>
        <w:t xml:space="preserve"> </w:t>
      </w:r>
      <w:r>
        <w:t>policy.</w:t>
      </w:r>
      <w:r>
        <w:rPr>
          <w:spacing w:val="40"/>
        </w:rPr>
        <w:t xml:space="preserve"> </w:t>
      </w:r>
      <w:r>
        <w:t>Social</w:t>
      </w:r>
      <w:r>
        <w:rPr>
          <w:spacing w:val="-3"/>
        </w:rPr>
        <w:t xml:space="preserve"> </w:t>
      </w:r>
      <w:r>
        <w:t>media</w:t>
      </w:r>
      <w:r>
        <w:rPr>
          <w:spacing w:val="-2"/>
        </w:rPr>
        <w:t xml:space="preserve"> </w:t>
      </w:r>
      <w:r>
        <w:t>sites</w:t>
      </w:r>
      <w:r>
        <w:rPr>
          <w:spacing w:val="-4"/>
        </w:rPr>
        <w:t xml:space="preserve"> </w:t>
      </w:r>
      <w:r>
        <w:t>must</w:t>
      </w:r>
      <w:r>
        <w:rPr>
          <w:spacing w:val="-2"/>
        </w:rPr>
        <w:t xml:space="preserve"> </w:t>
      </w:r>
      <w:r>
        <w:t>not</w:t>
      </w:r>
      <w:r>
        <w:rPr>
          <w:spacing w:val="-5"/>
        </w:rPr>
        <w:t xml:space="preserve"> </w:t>
      </w:r>
      <w:r>
        <w:t>be</w:t>
      </w:r>
      <w:r>
        <w:rPr>
          <w:spacing w:val="-2"/>
        </w:rPr>
        <w:t xml:space="preserve"> </w:t>
      </w:r>
      <w:r>
        <w:t>l</w:t>
      </w:r>
      <w:r>
        <w:t>eft</w:t>
      </w:r>
      <w:r>
        <w:rPr>
          <w:spacing w:val="-2"/>
        </w:rPr>
        <w:t xml:space="preserve"> </w:t>
      </w:r>
      <w:r>
        <w:t>‘running</w:t>
      </w:r>
      <w:r>
        <w:rPr>
          <w:spacing w:val="-1"/>
        </w:rPr>
        <w:t xml:space="preserve"> </w:t>
      </w:r>
      <w:r>
        <w:t>in</w:t>
      </w:r>
      <w:r>
        <w:rPr>
          <w:spacing w:val="-4"/>
        </w:rPr>
        <w:t xml:space="preserve"> </w:t>
      </w:r>
      <w:r>
        <w:t>the background’.</w:t>
      </w:r>
      <w:r>
        <w:rPr>
          <w:spacing w:val="40"/>
        </w:rPr>
        <w:t xml:space="preserve"> </w:t>
      </w:r>
      <w:r>
        <w:t xml:space="preserve">The use of </w:t>
      </w:r>
      <w:r>
        <w:rPr>
          <w:u w:val="single"/>
        </w:rPr>
        <w:t>personal</w:t>
      </w:r>
      <w:r>
        <w:t xml:space="preserve"> mobile phones, digital cameras or wearable technology such as smartwatches for taking photographs/videos of pupils is not permitted.</w:t>
      </w:r>
    </w:p>
    <w:p w14:paraId="74FD2DD1" w14:textId="77777777" w:rsidR="000E2A3C" w:rsidRDefault="005F29D3">
      <w:pPr>
        <w:pStyle w:val="ListParagraph"/>
        <w:numPr>
          <w:ilvl w:val="1"/>
          <w:numId w:val="7"/>
        </w:numPr>
        <w:tabs>
          <w:tab w:val="left" w:pos="965"/>
        </w:tabs>
        <w:spacing w:before="123" w:line="276" w:lineRule="auto"/>
        <w:ind w:right="689"/>
      </w:pPr>
      <w:r>
        <w:t>The ONE Academy Trust Acceptable Use of IT policy, Use of</w:t>
      </w:r>
      <w:r>
        <w:rPr>
          <w:spacing w:val="12"/>
        </w:rPr>
        <w:t xml:space="preserve"> </w:t>
      </w:r>
      <w:r>
        <w:t>AI policy an</w:t>
      </w:r>
      <w:r>
        <w:t>d our school’s e-safety</w:t>
      </w:r>
      <w:r>
        <w:rPr>
          <w:spacing w:val="-2"/>
        </w:rPr>
        <w:t xml:space="preserve"> </w:t>
      </w:r>
      <w:r>
        <w:t>policy</w:t>
      </w:r>
      <w:r>
        <w:rPr>
          <w:spacing w:val="-3"/>
        </w:rPr>
        <w:t xml:space="preserve"> </w:t>
      </w:r>
      <w:r>
        <w:t>cover all</w:t>
      </w:r>
      <w:r>
        <w:rPr>
          <w:spacing w:val="-1"/>
        </w:rPr>
        <w:t xml:space="preserve"> </w:t>
      </w:r>
      <w:r>
        <w:t>aspects of</w:t>
      </w:r>
      <w:r>
        <w:rPr>
          <w:spacing w:val="-2"/>
        </w:rPr>
        <w:t xml:space="preserve"> </w:t>
      </w:r>
      <w:r>
        <w:t>online</w:t>
      </w:r>
      <w:r>
        <w:rPr>
          <w:spacing w:val="-1"/>
        </w:rPr>
        <w:t xml:space="preserve"> </w:t>
      </w:r>
      <w:r>
        <w:t>safety</w:t>
      </w:r>
      <w:r>
        <w:rPr>
          <w:spacing w:val="-3"/>
        </w:rPr>
        <w:t xml:space="preserve"> </w:t>
      </w:r>
      <w:r>
        <w:t>and are</w:t>
      </w:r>
      <w:r>
        <w:rPr>
          <w:spacing w:val="-2"/>
        </w:rPr>
        <w:t xml:space="preserve"> </w:t>
      </w:r>
      <w:r>
        <w:t>compliant</w:t>
      </w:r>
      <w:r>
        <w:rPr>
          <w:spacing w:val="-2"/>
        </w:rPr>
        <w:t xml:space="preserve"> </w:t>
      </w:r>
      <w:r>
        <w:t>with</w:t>
      </w:r>
      <w:r>
        <w:rPr>
          <w:spacing w:val="-1"/>
        </w:rPr>
        <w:t xml:space="preserve"> </w:t>
      </w:r>
      <w:r>
        <w:t>the</w:t>
      </w:r>
      <w:r>
        <w:rPr>
          <w:spacing w:val="-3"/>
        </w:rPr>
        <w:t xml:space="preserve"> </w:t>
      </w:r>
      <w:r>
        <w:t>statutory</w:t>
      </w:r>
      <w:r>
        <w:rPr>
          <w:spacing w:val="-5"/>
        </w:rPr>
        <w:t xml:space="preserve"> </w:t>
      </w:r>
      <w:r>
        <w:t>guidance</w:t>
      </w:r>
      <w:r>
        <w:rPr>
          <w:spacing w:val="-1"/>
        </w:rPr>
        <w:t xml:space="preserve"> </w:t>
      </w:r>
      <w:r>
        <w:t xml:space="preserve">on online safety &amp; child-on-child abuse as set out in </w:t>
      </w:r>
      <w:proofErr w:type="spellStart"/>
      <w:r>
        <w:t>KCSiE</w:t>
      </w:r>
      <w:proofErr w:type="spellEnd"/>
      <w:r>
        <w:t xml:space="preserve"> 2025, as well as taking into account the</w:t>
      </w:r>
      <w:r>
        <w:rPr>
          <w:spacing w:val="-2"/>
        </w:rPr>
        <w:t xml:space="preserve"> </w:t>
      </w:r>
      <w:r>
        <w:t>DfE</w:t>
      </w:r>
      <w:r>
        <w:rPr>
          <w:spacing w:val="-7"/>
        </w:rPr>
        <w:t xml:space="preserve"> </w:t>
      </w:r>
      <w:r>
        <w:t>guidance</w:t>
      </w:r>
      <w:r>
        <w:rPr>
          <w:spacing w:val="-2"/>
        </w:rPr>
        <w:t xml:space="preserve"> </w:t>
      </w:r>
      <w:r>
        <w:t>‘Teaching</w:t>
      </w:r>
      <w:r>
        <w:rPr>
          <w:spacing w:val="-2"/>
        </w:rPr>
        <w:t xml:space="preserve"> </w:t>
      </w:r>
      <w:r>
        <w:t>Online</w:t>
      </w:r>
      <w:r>
        <w:rPr>
          <w:spacing w:val="-2"/>
        </w:rPr>
        <w:t xml:space="preserve"> </w:t>
      </w:r>
      <w:r>
        <w:t>Safety</w:t>
      </w:r>
      <w:r>
        <w:rPr>
          <w:spacing w:val="-4"/>
        </w:rPr>
        <w:t xml:space="preserve"> </w:t>
      </w:r>
      <w:r>
        <w:t>in</w:t>
      </w:r>
      <w:r>
        <w:rPr>
          <w:spacing w:val="-2"/>
        </w:rPr>
        <w:t xml:space="preserve"> </w:t>
      </w:r>
      <w:r>
        <w:t>Schools’</w:t>
      </w:r>
      <w:r>
        <w:rPr>
          <w:spacing w:val="-2"/>
        </w:rPr>
        <w:t xml:space="preserve"> </w:t>
      </w:r>
      <w:r>
        <w:t>(June</w:t>
      </w:r>
      <w:r>
        <w:rPr>
          <w:spacing w:val="-2"/>
        </w:rPr>
        <w:t xml:space="preserve"> </w:t>
      </w:r>
      <w:r>
        <w:t>2019) and</w:t>
      </w:r>
      <w:r>
        <w:rPr>
          <w:spacing w:val="-4"/>
        </w:rPr>
        <w:t xml:space="preserve"> </w:t>
      </w:r>
      <w:r>
        <w:t>both</w:t>
      </w:r>
      <w:r>
        <w:rPr>
          <w:spacing w:val="-4"/>
        </w:rPr>
        <w:t xml:space="preserve"> </w:t>
      </w:r>
      <w:r>
        <w:t>the</w:t>
      </w:r>
      <w:r>
        <w:rPr>
          <w:spacing w:val="-2"/>
        </w:rPr>
        <w:t xml:space="preserve"> </w:t>
      </w:r>
      <w:r>
        <w:t>Department</w:t>
      </w:r>
      <w:r>
        <w:rPr>
          <w:spacing w:val="-5"/>
        </w:rPr>
        <w:t xml:space="preserve"> </w:t>
      </w:r>
      <w:r>
        <w:t xml:space="preserve">for Education’s published </w:t>
      </w:r>
      <w:hyperlink r:id="rId168">
        <w:r>
          <w:rPr>
            <w:color w:val="0000FF"/>
            <w:u w:val="single" w:color="0000FF"/>
          </w:rPr>
          <w:t>filtering and monitoring standards</w:t>
        </w:r>
      </w:hyperlink>
      <w:r>
        <w:rPr>
          <w:color w:val="0000FF"/>
        </w:rPr>
        <w:t xml:space="preserve"> </w:t>
      </w:r>
      <w:r>
        <w:t xml:space="preserve">and </w:t>
      </w:r>
      <w:hyperlink r:id="rId169">
        <w:r>
          <w:rPr>
            <w:color w:val="0000FF"/>
            <w:u w:val="single" w:color="0000FF"/>
          </w:rPr>
          <w:t>Generative AI: product safety</w:t>
        </w:r>
      </w:hyperlink>
      <w:r>
        <w:rPr>
          <w:color w:val="0000FF"/>
        </w:rPr>
        <w:t xml:space="preserve"> </w:t>
      </w:r>
      <w:hyperlink r:id="rId170">
        <w:r>
          <w:rPr>
            <w:color w:val="0000FF"/>
            <w:u w:val="single" w:color="0000FF"/>
          </w:rPr>
          <w:t>expectations</w:t>
        </w:r>
        <w:r>
          <w:t>.</w:t>
        </w:r>
      </w:hyperlink>
      <w:r>
        <w:t xml:space="preserve"> This poli</w:t>
      </w:r>
      <w:r>
        <w:t>cy is available from our website.</w:t>
      </w:r>
    </w:p>
    <w:p w14:paraId="2FD3A13D" w14:textId="77777777" w:rsidR="000E2A3C" w:rsidRDefault="005F29D3">
      <w:pPr>
        <w:pStyle w:val="ListParagraph"/>
        <w:numPr>
          <w:ilvl w:val="1"/>
          <w:numId w:val="7"/>
        </w:numPr>
        <w:tabs>
          <w:tab w:val="left" w:pos="965"/>
        </w:tabs>
        <w:spacing w:line="276" w:lineRule="auto"/>
        <w:ind w:right="922"/>
      </w:pPr>
      <w:r>
        <w:t>Where</w:t>
      </w:r>
      <w:r>
        <w:rPr>
          <w:spacing w:val="-4"/>
        </w:rPr>
        <w:t xml:space="preserve"> </w:t>
      </w:r>
      <w:r>
        <w:t>children</w:t>
      </w:r>
      <w:r>
        <w:rPr>
          <w:spacing w:val="-2"/>
        </w:rPr>
        <w:t xml:space="preserve"> </w:t>
      </w:r>
      <w:r>
        <w:t>are</w:t>
      </w:r>
      <w:r>
        <w:rPr>
          <w:spacing w:val="-2"/>
        </w:rPr>
        <w:t xml:space="preserve"> </w:t>
      </w:r>
      <w:r>
        <w:t>being</w:t>
      </w:r>
      <w:r>
        <w:rPr>
          <w:spacing w:val="-2"/>
        </w:rPr>
        <w:t xml:space="preserve"> </w:t>
      </w:r>
      <w:r>
        <w:t>asked</w:t>
      </w:r>
      <w:r>
        <w:rPr>
          <w:spacing w:val="-4"/>
        </w:rPr>
        <w:t xml:space="preserve"> </w:t>
      </w:r>
      <w:r>
        <w:t>to</w:t>
      </w:r>
      <w:r>
        <w:rPr>
          <w:spacing w:val="-4"/>
        </w:rPr>
        <w:t xml:space="preserve"> </w:t>
      </w:r>
      <w:r>
        <w:t>learn</w:t>
      </w:r>
      <w:r>
        <w:rPr>
          <w:spacing w:val="-2"/>
        </w:rPr>
        <w:t xml:space="preserve"> </w:t>
      </w:r>
      <w:r>
        <w:t>online</w:t>
      </w:r>
      <w:r>
        <w:rPr>
          <w:spacing w:val="-2"/>
        </w:rPr>
        <w:t xml:space="preserve"> </w:t>
      </w:r>
      <w:r>
        <w:t>at home,</w:t>
      </w:r>
      <w:r>
        <w:rPr>
          <w:spacing w:val="-3"/>
        </w:rPr>
        <w:t xml:space="preserve"> </w:t>
      </w:r>
      <w:r>
        <w:t>the</w:t>
      </w:r>
      <w:r>
        <w:rPr>
          <w:spacing w:val="-4"/>
        </w:rPr>
        <w:t xml:space="preserve"> </w:t>
      </w:r>
      <w:r>
        <w:t>department</w:t>
      </w:r>
      <w:r>
        <w:rPr>
          <w:spacing w:val="-5"/>
        </w:rPr>
        <w:t xml:space="preserve"> </w:t>
      </w:r>
      <w:r>
        <w:t>has</w:t>
      </w:r>
      <w:r>
        <w:rPr>
          <w:spacing w:val="-1"/>
        </w:rPr>
        <w:t xml:space="preserve"> </w:t>
      </w:r>
      <w:r>
        <w:t>provided</w:t>
      </w:r>
      <w:r>
        <w:rPr>
          <w:spacing w:val="-1"/>
        </w:rPr>
        <w:t xml:space="preserve"> </w:t>
      </w:r>
      <w:hyperlink r:id="rId171">
        <w:r>
          <w:rPr>
            <w:color w:val="0000FF"/>
            <w:u w:val="single" w:color="0000FF"/>
          </w:rPr>
          <w:t>advice</w:t>
        </w:r>
      </w:hyperlink>
      <w:r>
        <w:rPr>
          <w:color w:val="0000FF"/>
        </w:rPr>
        <w:t xml:space="preserve"> </w:t>
      </w:r>
      <w:r>
        <w:t>to support schools to do so safely.</w:t>
      </w:r>
    </w:p>
    <w:p w14:paraId="64DD73CE" w14:textId="77777777" w:rsidR="000E2A3C" w:rsidRDefault="000E2A3C">
      <w:pPr>
        <w:pStyle w:val="BodyText"/>
        <w:ind w:left="0" w:firstLine="0"/>
      </w:pPr>
    </w:p>
    <w:p w14:paraId="1EB08D17" w14:textId="77777777" w:rsidR="000E2A3C" w:rsidRDefault="000E2A3C">
      <w:pPr>
        <w:pStyle w:val="BodyText"/>
        <w:spacing w:before="26"/>
        <w:ind w:left="0" w:firstLine="0"/>
      </w:pPr>
    </w:p>
    <w:p w14:paraId="76216A5E" w14:textId="77777777" w:rsidR="000E2A3C" w:rsidRDefault="005F29D3">
      <w:pPr>
        <w:pStyle w:val="ListParagraph"/>
        <w:numPr>
          <w:ilvl w:val="1"/>
          <w:numId w:val="7"/>
        </w:numPr>
        <w:tabs>
          <w:tab w:val="left" w:pos="965"/>
        </w:tabs>
        <w:spacing w:before="0" w:line="276" w:lineRule="auto"/>
        <w:ind w:right="787"/>
      </w:pPr>
      <w:r>
        <w:t xml:space="preserve">Our school will be in regular contact with parents and </w:t>
      </w:r>
      <w:proofErr w:type="spellStart"/>
      <w:r>
        <w:t>carers</w:t>
      </w:r>
      <w:proofErr w:type="spellEnd"/>
      <w:r>
        <w:t>, through which we will aim to reinforce</w:t>
      </w:r>
      <w:r>
        <w:rPr>
          <w:spacing w:val="-3"/>
        </w:rPr>
        <w:t xml:space="preserve"> </w:t>
      </w:r>
      <w:r>
        <w:t>the</w:t>
      </w:r>
      <w:r>
        <w:rPr>
          <w:spacing w:val="-3"/>
        </w:rPr>
        <w:t xml:space="preserve"> </w:t>
      </w:r>
      <w:r>
        <w:t>importance</w:t>
      </w:r>
      <w:r>
        <w:rPr>
          <w:spacing w:val="-3"/>
        </w:rPr>
        <w:t xml:space="preserve"> </w:t>
      </w:r>
      <w:r>
        <w:t>of children</w:t>
      </w:r>
      <w:r>
        <w:rPr>
          <w:spacing w:val="-3"/>
        </w:rPr>
        <w:t xml:space="preserve"> </w:t>
      </w:r>
      <w:r>
        <w:t>being</w:t>
      </w:r>
      <w:r>
        <w:rPr>
          <w:spacing w:val="-1"/>
        </w:rPr>
        <w:t xml:space="preserve"> </w:t>
      </w:r>
      <w:r>
        <w:t>safe</w:t>
      </w:r>
      <w:r>
        <w:rPr>
          <w:spacing w:val="-1"/>
        </w:rPr>
        <w:t xml:space="preserve"> </w:t>
      </w:r>
      <w:r>
        <w:t>online. Through</w:t>
      </w:r>
      <w:r>
        <w:rPr>
          <w:spacing w:val="-3"/>
        </w:rPr>
        <w:t xml:space="preserve"> </w:t>
      </w:r>
      <w:r>
        <w:t>these</w:t>
      </w:r>
      <w:r>
        <w:rPr>
          <w:spacing w:val="-1"/>
        </w:rPr>
        <w:t xml:space="preserve"> </w:t>
      </w:r>
      <w:r>
        <w:t>communications,</w:t>
      </w:r>
      <w:r>
        <w:rPr>
          <w:spacing w:val="-2"/>
        </w:rPr>
        <w:t xml:space="preserve"> </w:t>
      </w:r>
      <w:r>
        <w:t>we</w:t>
      </w:r>
      <w:r>
        <w:rPr>
          <w:spacing w:val="-1"/>
        </w:rPr>
        <w:t xml:space="preserve"> </w:t>
      </w:r>
      <w:r>
        <w:t>will regularly</w:t>
      </w:r>
      <w:r>
        <w:rPr>
          <w:spacing w:val="-4"/>
        </w:rPr>
        <w:t xml:space="preserve"> </w:t>
      </w:r>
      <w:r>
        <w:t>update</w:t>
      </w:r>
      <w:r>
        <w:rPr>
          <w:spacing w:val="-2"/>
        </w:rPr>
        <w:t xml:space="preserve"> </w:t>
      </w:r>
      <w:r>
        <w:t>parents/</w:t>
      </w:r>
      <w:proofErr w:type="spellStart"/>
      <w:r>
        <w:t>carers</w:t>
      </w:r>
      <w:proofErr w:type="spellEnd"/>
      <w:r>
        <w:rPr>
          <w:spacing w:val="-4"/>
        </w:rPr>
        <w:t xml:space="preserve"> </w:t>
      </w:r>
      <w:r>
        <w:t>with</w:t>
      </w:r>
      <w:r>
        <w:rPr>
          <w:spacing w:val="-2"/>
        </w:rPr>
        <w:t xml:space="preserve"> </w:t>
      </w:r>
      <w:r>
        <w:t>information</w:t>
      </w:r>
      <w:r>
        <w:rPr>
          <w:spacing w:val="-2"/>
        </w:rPr>
        <w:t xml:space="preserve"> </w:t>
      </w:r>
      <w:r>
        <w:t>about</w:t>
      </w:r>
      <w:r>
        <w:rPr>
          <w:spacing w:val="-1"/>
        </w:rPr>
        <w:t xml:space="preserve"> </w:t>
      </w:r>
      <w:r>
        <w:t>what</w:t>
      </w:r>
      <w:r>
        <w:rPr>
          <w:spacing w:val="-3"/>
        </w:rPr>
        <w:t xml:space="preserve"> </w:t>
      </w:r>
      <w:r>
        <w:t>the</w:t>
      </w:r>
      <w:r>
        <w:rPr>
          <w:spacing w:val="-2"/>
        </w:rPr>
        <w:t xml:space="preserve"> </w:t>
      </w:r>
      <w:r>
        <w:t>children</w:t>
      </w:r>
      <w:r>
        <w:rPr>
          <w:spacing w:val="-4"/>
        </w:rPr>
        <w:t xml:space="preserve"> </w:t>
      </w:r>
      <w:r>
        <w:t>are</w:t>
      </w:r>
      <w:r>
        <w:rPr>
          <w:spacing w:val="-2"/>
        </w:rPr>
        <w:t xml:space="preserve"> </w:t>
      </w:r>
      <w:r>
        <w:t>being</w:t>
      </w:r>
      <w:r>
        <w:rPr>
          <w:spacing w:val="-2"/>
        </w:rPr>
        <w:t xml:space="preserve"> </w:t>
      </w:r>
      <w:r>
        <w:t>asked</w:t>
      </w:r>
      <w:r>
        <w:rPr>
          <w:spacing w:val="-4"/>
        </w:rPr>
        <w:t xml:space="preserve"> </w:t>
      </w:r>
      <w:r>
        <w:t>to</w:t>
      </w:r>
      <w:r>
        <w:rPr>
          <w:spacing w:val="-4"/>
        </w:rPr>
        <w:t xml:space="preserve"> </w:t>
      </w:r>
      <w:r>
        <w:t>do online and associated sites in use.</w:t>
      </w:r>
    </w:p>
    <w:p w14:paraId="7AFA8F22" w14:textId="77777777" w:rsidR="000E2A3C" w:rsidRDefault="005F29D3">
      <w:pPr>
        <w:pStyle w:val="Heading3"/>
        <w:spacing w:before="235"/>
        <w:ind w:left="266"/>
        <w:rPr>
          <w:position w:val="1"/>
        </w:rPr>
      </w:pPr>
      <w:r>
        <w:rPr>
          <w:b w:val="0"/>
          <w:noProof/>
        </w:rPr>
        <w:drawing>
          <wp:inline distT="0" distB="0" distL="0" distR="0" wp14:anchorId="0EDA35D8" wp14:editId="645055CA">
            <wp:extent cx="197340" cy="113385"/>
            <wp:effectExtent l="0" t="0" r="0" b="0"/>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172" cstate="print"/>
                    <a:stretch>
                      <a:fillRect/>
                    </a:stretch>
                  </pic:blipFill>
                  <pic:spPr>
                    <a:xfrm>
                      <a:off x="0" y="0"/>
                      <a:ext cx="197340" cy="113385"/>
                    </a:xfrm>
                    <a:prstGeom prst="rect">
                      <a:avLst/>
                    </a:prstGeom>
                  </pic:spPr>
                </pic:pic>
              </a:graphicData>
            </a:graphic>
          </wp:inline>
        </w:drawing>
      </w:r>
      <w:r>
        <w:rPr>
          <w:rFonts w:ascii="Times New Roman"/>
          <w:b w:val="0"/>
          <w:spacing w:val="124"/>
          <w:position w:val="1"/>
          <w:sz w:val="20"/>
        </w:rPr>
        <w:t xml:space="preserve"> </w:t>
      </w:r>
      <w:bookmarkStart w:id="79" w:name="_bookmark79"/>
      <w:bookmarkEnd w:id="79"/>
      <w:r>
        <w:rPr>
          <w:position w:val="1"/>
        </w:rPr>
        <w:t>Elective home education.</w:t>
      </w:r>
    </w:p>
    <w:p w14:paraId="7951F645" w14:textId="77777777" w:rsidR="000E2A3C" w:rsidRDefault="005F29D3">
      <w:pPr>
        <w:pStyle w:val="BodyText"/>
        <w:spacing w:before="7"/>
        <w:ind w:left="0" w:firstLine="0"/>
        <w:rPr>
          <w:rFonts w:ascii="Arial"/>
          <w:b/>
          <w:sz w:val="3"/>
        </w:rPr>
      </w:pPr>
      <w:r>
        <w:rPr>
          <w:rFonts w:ascii="Arial"/>
          <w:b/>
          <w:noProof/>
          <w:sz w:val="3"/>
        </w:rPr>
        <mc:AlternateContent>
          <mc:Choice Requires="wps">
            <w:drawing>
              <wp:anchor distT="0" distB="0" distL="0" distR="0" simplePos="0" relativeHeight="487623680" behindDoc="1" locked="0" layoutInCell="1" allowOverlap="1" wp14:anchorId="78F81AAB" wp14:editId="61240EBA">
                <wp:simplePos x="0" y="0"/>
                <wp:positionH relativeFrom="page">
                  <wp:posOffset>594359</wp:posOffset>
                </wp:positionH>
                <wp:positionV relativeFrom="paragraph">
                  <wp:posOffset>41877</wp:posOffset>
                </wp:positionV>
                <wp:extent cx="6373495" cy="27940"/>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EA666B6" id="Graphic 207" o:spid="_x0000_s1026" style="position:absolute;margin-left:46.8pt;margin-top:3.3pt;width:501.85pt;height:2.2pt;z-index:-1569280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" path="m6373114,l,,,27432r6373114,l6373114,xe" fillcolor="#365f91" stroked="f">
                <v:path arrowok="t"/>
                <w10:wrap type="topAndBottom" anchorx="page"/>
              </v:shape>
            </w:pict>
          </mc:Fallback>
        </mc:AlternateContent>
      </w:r>
    </w:p>
    <w:p w14:paraId="5861BD0F" w14:textId="77777777" w:rsidR="000E2A3C" w:rsidRDefault="005F29D3">
      <w:pPr>
        <w:pStyle w:val="ListParagraph"/>
        <w:numPr>
          <w:ilvl w:val="1"/>
          <w:numId w:val="6"/>
        </w:numPr>
        <w:tabs>
          <w:tab w:val="left" w:pos="965"/>
        </w:tabs>
        <w:spacing w:before="122" w:line="276" w:lineRule="auto"/>
        <w:ind w:right="726"/>
      </w:pPr>
      <w:r>
        <w:t>Where</w:t>
      </w:r>
      <w:r>
        <w:rPr>
          <w:spacing w:val="-4"/>
        </w:rPr>
        <w:t xml:space="preserve"> </w:t>
      </w:r>
      <w:r>
        <w:t>a</w:t>
      </w:r>
      <w:r>
        <w:rPr>
          <w:spacing w:val="-2"/>
        </w:rPr>
        <w:t xml:space="preserve"> </w:t>
      </w:r>
      <w:r>
        <w:t>parent/</w:t>
      </w:r>
      <w:proofErr w:type="spellStart"/>
      <w:r>
        <w:t>carer</w:t>
      </w:r>
      <w:proofErr w:type="spellEnd"/>
      <w:r>
        <w:rPr>
          <w:spacing w:val="-1"/>
        </w:rPr>
        <w:t xml:space="preserve"> </w:t>
      </w:r>
      <w:r>
        <w:t>has</w:t>
      </w:r>
      <w:r>
        <w:rPr>
          <w:spacing w:val="-1"/>
        </w:rPr>
        <w:t xml:space="preserve"> </w:t>
      </w:r>
      <w:r>
        <w:t>expressed</w:t>
      </w:r>
      <w:r>
        <w:rPr>
          <w:spacing w:val="-4"/>
        </w:rPr>
        <w:t xml:space="preserve"> </w:t>
      </w:r>
      <w:r>
        <w:t>their</w:t>
      </w:r>
      <w:r>
        <w:rPr>
          <w:spacing w:val="-1"/>
        </w:rPr>
        <w:t xml:space="preserve"> </w:t>
      </w:r>
      <w:r>
        <w:t>intention</w:t>
      </w:r>
      <w:r>
        <w:rPr>
          <w:spacing w:val="-2"/>
        </w:rPr>
        <w:t xml:space="preserve"> </w:t>
      </w:r>
      <w:r>
        <w:t>to</w:t>
      </w:r>
      <w:r>
        <w:rPr>
          <w:spacing w:val="-4"/>
        </w:rPr>
        <w:t xml:space="preserve"> </w:t>
      </w:r>
      <w:r>
        <w:t>remove</w:t>
      </w:r>
      <w:r>
        <w:rPr>
          <w:spacing w:val="-2"/>
        </w:rPr>
        <w:t xml:space="preserve"> </w:t>
      </w:r>
      <w:r>
        <w:t>a</w:t>
      </w:r>
      <w:r>
        <w:rPr>
          <w:spacing w:val="-1"/>
        </w:rPr>
        <w:t xml:space="preserve"> </w:t>
      </w:r>
      <w:r>
        <w:t>child</w:t>
      </w:r>
      <w:r>
        <w:rPr>
          <w:spacing w:val="-4"/>
        </w:rPr>
        <w:t xml:space="preserve"> </w:t>
      </w:r>
      <w:r>
        <w:t>from</w:t>
      </w:r>
      <w:r>
        <w:rPr>
          <w:spacing w:val="-3"/>
        </w:rPr>
        <w:t xml:space="preserve"> </w:t>
      </w:r>
      <w:r>
        <w:t>school</w:t>
      </w:r>
      <w:r>
        <w:rPr>
          <w:spacing w:val="-3"/>
        </w:rPr>
        <w:t xml:space="preserve"> </w:t>
      </w:r>
      <w:r>
        <w:t>to</w:t>
      </w:r>
      <w:r>
        <w:rPr>
          <w:spacing w:val="-4"/>
        </w:rPr>
        <w:t xml:space="preserve"> </w:t>
      </w:r>
      <w:r>
        <w:t>educate</w:t>
      </w:r>
      <w:r>
        <w:rPr>
          <w:spacing w:val="-4"/>
        </w:rPr>
        <w:t xml:space="preserve"> </w:t>
      </w:r>
      <w:r>
        <w:t>at home,</w:t>
      </w:r>
      <w:r>
        <w:rPr>
          <w:spacing w:val="-3"/>
        </w:rPr>
        <w:t xml:space="preserve"> </w:t>
      </w:r>
      <w:r>
        <w:t>the</w:t>
      </w:r>
      <w:r>
        <w:rPr>
          <w:spacing w:val="-4"/>
        </w:rPr>
        <w:t xml:space="preserve"> </w:t>
      </w:r>
      <w:r>
        <w:t>school</w:t>
      </w:r>
      <w:r>
        <w:rPr>
          <w:spacing w:val="-3"/>
        </w:rPr>
        <w:t xml:space="preserve"> </w:t>
      </w:r>
      <w:r>
        <w:t>will</w:t>
      </w:r>
      <w:r>
        <w:rPr>
          <w:spacing w:val="-2"/>
        </w:rPr>
        <w:t xml:space="preserve"> </w:t>
      </w:r>
      <w:r>
        <w:t>co-ordinate</w:t>
      </w:r>
      <w:r>
        <w:rPr>
          <w:spacing w:val="-2"/>
        </w:rPr>
        <w:t xml:space="preserve"> </w:t>
      </w:r>
      <w:r>
        <w:t>a</w:t>
      </w:r>
      <w:r>
        <w:rPr>
          <w:spacing w:val="-4"/>
        </w:rPr>
        <w:t xml:space="preserve"> </w:t>
      </w:r>
      <w:r>
        <w:t>meeting with</w:t>
      </w:r>
      <w:r>
        <w:rPr>
          <w:spacing w:val="-2"/>
        </w:rPr>
        <w:t xml:space="preserve"> </w:t>
      </w:r>
      <w:r>
        <w:t>the</w:t>
      </w:r>
      <w:r>
        <w:rPr>
          <w:spacing w:val="-2"/>
        </w:rPr>
        <w:t xml:space="preserve"> </w:t>
      </w:r>
      <w:r>
        <w:t>parents/</w:t>
      </w:r>
      <w:r>
        <w:rPr>
          <w:spacing w:val="-3"/>
        </w:rPr>
        <w:t xml:space="preserve"> </w:t>
      </w:r>
      <w:proofErr w:type="spellStart"/>
      <w:r>
        <w:t>carers</w:t>
      </w:r>
      <w:proofErr w:type="spellEnd"/>
      <w:r>
        <w:t>, Local</w:t>
      </w:r>
      <w:r>
        <w:rPr>
          <w:spacing w:val="-5"/>
        </w:rPr>
        <w:t xml:space="preserve"> </w:t>
      </w:r>
      <w:r>
        <w:t>Authority, and</w:t>
      </w:r>
      <w:r>
        <w:rPr>
          <w:spacing w:val="-2"/>
        </w:rPr>
        <w:t xml:space="preserve"> </w:t>
      </w:r>
      <w:r>
        <w:t>other key professionals where possible. This would be before a final decision has been made, to ensure the parents/</w:t>
      </w:r>
      <w:proofErr w:type="spellStart"/>
      <w:r>
        <w:t>carers</w:t>
      </w:r>
      <w:proofErr w:type="spellEnd"/>
      <w:r>
        <w:t xml:space="preserve"> have considered what is in the best interests of each child and i</w:t>
      </w:r>
      <w:r>
        <w:t>s</w:t>
      </w:r>
    </w:p>
    <w:p w14:paraId="389EDC5D" w14:textId="77777777" w:rsidR="000E2A3C" w:rsidRDefault="000E2A3C">
      <w:pPr>
        <w:pStyle w:val="ListParagraph"/>
        <w:spacing w:line="276" w:lineRule="auto"/>
        <w:sectPr w:rsidR="000E2A3C">
          <w:pgSz w:w="11910" w:h="16840"/>
          <w:pgMar w:top="900" w:right="283" w:bottom="840" w:left="708" w:header="0" w:footer="651" w:gutter="0"/>
          <w:cols w:space="720"/>
        </w:sectPr>
      </w:pPr>
    </w:p>
    <w:p w14:paraId="4178B58D" w14:textId="77777777" w:rsidR="000E2A3C" w:rsidRDefault="005F29D3">
      <w:pPr>
        <w:pStyle w:val="BodyText"/>
        <w:spacing w:before="82" w:line="276" w:lineRule="auto"/>
        <w:ind w:left="965" w:right="668" w:firstLine="0"/>
      </w:pPr>
      <w:r>
        <w:lastRenderedPageBreak/>
        <w:t>particularly important where a child has SEND, is vulnerable, and/or has a social worker or is vulnerable.</w:t>
      </w:r>
      <w:r>
        <w:rPr>
          <w:spacing w:val="-5"/>
        </w:rPr>
        <w:t xml:space="preserve"> </w:t>
      </w:r>
      <w:r>
        <w:t>Where</w:t>
      </w:r>
      <w:r>
        <w:rPr>
          <w:spacing w:val="-4"/>
        </w:rPr>
        <w:t xml:space="preserve"> </w:t>
      </w:r>
      <w:r>
        <w:t>a</w:t>
      </w:r>
      <w:r>
        <w:rPr>
          <w:spacing w:val="-2"/>
        </w:rPr>
        <w:t xml:space="preserve"> </w:t>
      </w:r>
      <w:r>
        <w:t>child</w:t>
      </w:r>
      <w:r>
        <w:rPr>
          <w:spacing w:val="-2"/>
        </w:rPr>
        <w:t xml:space="preserve"> </w:t>
      </w:r>
      <w:r>
        <w:t>is</w:t>
      </w:r>
      <w:r>
        <w:rPr>
          <w:spacing w:val="-2"/>
        </w:rPr>
        <w:t xml:space="preserve"> </w:t>
      </w:r>
      <w:r>
        <w:t>taken</w:t>
      </w:r>
      <w:r>
        <w:rPr>
          <w:spacing w:val="-2"/>
        </w:rPr>
        <w:t xml:space="preserve"> </w:t>
      </w:r>
      <w:r>
        <w:t>off</w:t>
      </w:r>
      <w:r>
        <w:rPr>
          <w:spacing w:val="-3"/>
        </w:rPr>
        <w:t xml:space="preserve"> </w:t>
      </w:r>
      <w:r>
        <w:t>roll,</w:t>
      </w:r>
      <w:r>
        <w:rPr>
          <w:spacing w:val="-3"/>
        </w:rPr>
        <w:t xml:space="preserve"> </w:t>
      </w:r>
      <w:r>
        <w:t>we</w:t>
      </w:r>
      <w:r>
        <w:rPr>
          <w:spacing w:val="-2"/>
        </w:rPr>
        <w:t xml:space="preserve"> </w:t>
      </w:r>
      <w:r>
        <w:t>will inform</w:t>
      </w:r>
      <w:r>
        <w:rPr>
          <w:spacing w:val="-3"/>
        </w:rPr>
        <w:t xml:space="preserve"> </w:t>
      </w:r>
      <w:r>
        <w:t>the</w:t>
      </w:r>
      <w:r>
        <w:rPr>
          <w:spacing w:val="-4"/>
        </w:rPr>
        <w:t xml:space="preserve"> </w:t>
      </w:r>
      <w:r>
        <w:t>Local Authority</w:t>
      </w:r>
      <w:r>
        <w:rPr>
          <w:spacing w:val="-4"/>
        </w:rPr>
        <w:t xml:space="preserve"> </w:t>
      </w:r>
      <w:r>
        <w:t>of</w:t>
      </w:r>
      <w:r>
        <w:rPr>
          <w:spacing w:val="-1"/>
        </w:rPr>
        <w:t xml:space="preserve"> </w:t>
      </w:r>
      <w:r>
        <w:t>the</w:t>
      </w:r>
      <w:r>
        <w:rPr>
          <w:spacing w:val="-4"/>
        </w:rPr>
        <w:t xml:space="preserve"> </w:t>
      </w:r>
      <w:r>
        <w:t>deletion</w:t>
      </w:r>
      <w:r>
        <w:rPr>
          <w:spacing w:val="-4"/>
        </w:rPr>
        <w:t xml:space="preserve"> </w:t>
      </w:r>
      <w:r>
        <w:t>from our admission register via the Derbyshire County Council system</w:t>
      </w:r>
    </w:p>
    <w:p w14:paraId="4ED9ACED" w14:textId="77777777" w:rsidR="000E2A3C" w:rsidRDefault="000E2A3C">
      <w:pPr>
        <w:pStyle w:val="BodyText"/>
        <w:spacing w:line="276" w:lineRule="auto"/>
        <w:sectPr w:rsidR="000E2A3C">
          <w:pgSz w:w="11910" w:h="16840"/>
          <w:pgMar w:top="900" w:right="283" w:bottom="840" w:left="708" w:header="0" w:footer="651" w:gutter="0"/>
          <w:cols w:space="720"/>
        </w:sectPr>
      </w:pPr>
    </w:p>
    <w:p w14:paraId="0FCBDD9D" w14:textId="77777777" w:rsidR="000E2A3C" w:rsidRDefault="005F29D3">
      <w:pPr>
        <w:pStyle w:val="Heading2"/>
        <w:spacing w:before="63"/>
        <w:ind w:left="256"/>
      </w:pPr>
      <w:bookmarkStart w:id="80" w:name="_bookmark80"/>
      <w:bookmarkEnd w:id="80"/>
      <w:r>
        <w:lastRenderedPageBreak/>
        <w:t>Appendix</w:t>
      </w:r>
      <w:r>
        <w:rPr>
          <w:spacing w:val="-5"/>
        </w:rPr>
        <w:t xml:space="preserve"> </w:t>
      </w:r>
      <w:r>
        <w:t>A:</w:t>
      </w:r>
      <w:r>
        <w:rPr>
          <w:spacing w:val="-6"/>
        </w:rPr>
        <w:t xml:space="preserve"> </w:t>
      </w:r>
      <w:r>
        <w:t>Identifying</w:t>
      </w:r>
      <w:r>
        <w:rPr>
          <w:spacing w:val="-9"/>
        </w:rPr>
        <w:t xml:space="preserve"> </w:t>
      </w:r>
      <w:r>
        <w:t>Concerns</w:t>
      </w:r>
      <w:r>
        <w:rPr>
          <w:spacing w:val="-9"/>
        </w:rPr>
        <w:t xml:space="preserve"> </w:t>
      </w:r>
      <w:r>
        <w:t>and</w:t>
      </w:r>
      <w:r>
        <w:rPr>
          <w:spacing w:val="-8"/>
        </w:rPr>
        <w:t xml:space="preserve"> </w:t>
      </w:r>
      <w:r>
        <w:t>the</w:t>
      </w:r>
      <w:r>
        <w:rPr>
          <w:spacing w:val="-9"/>
        </w:rPr>
        <w:t xml:space="preserve"> </w:t>
      </w:r>
      <w:r>
        <w:t>four</w:t>
      </w:r>
      <w:r>
        <w:rPr>
          <w:spacing w:val="-7"/>
        </w:rPr>
        <w:t xml:space="preserve"> </w:t>
      </w:r>
      <w:r>
        <w:t>categories</w:t>
      </w:r>
      <w:r>
        <w:rPr>
          <w:spacing w:val="-7"/>
        </w:rPr>
        <w:t xml:space="preserve"> </w:t>
      </w:r>
      <w:r>
        <w:t>of</w:t>
      </w:r>
      <w:r>
        <w:rPr>
          <w:spacing w:val="-9"/>
        </w:rPr>
        <w:t xml:space="preserve"> </w:t>
      </w:r>
      <w:r>
        <w:rPr>
          <w:spacing w:val="-2"/>
        </w:rPr>
        <w:t>abuse</w:t>
      </w:r>
    </w:p>
    <w:p w14:paraId="1B017786" w14:textId="77777777" w:rsidR="000E2A3C" w:rsidRDefault="000E2A3C">
      <w:pPr>
        <w:pStyle w:val="BodyText"/>
        <w:ind w:left="0" w:firstLine="0"/>
        <w:rPr>
          <w:rFonts w:ascii="Arial"/>
          <w:b/>
          <w:sz w:val="26"/>
        </w:rPr>
      </w:pPr>
    </w:p>
    <w:p w14:paraId="22531EF5" w14:textId="77777777" w:rsidR="000E2A3C" w:rsidRDefault="000E2A3C">
      <w:pPr>
        <w:pStyle w:val="BodyText"/>
        <w:spacing w:before="36"/>
        <w:ind w:left="0" w:firstLine="0"/>
        <w:rPr>
          <w:rFonts w:ascii="Arial"/>
          <w:b/>
          <w:sz w:val="26"/>
        </w:rPr>
      </w:pPr>
    </w:p>
    <w:p w14:paraId="69D75739" w14:textId="77777777" w:rsidR="000E2A3C" w:rsidRDefault="005F29D3">
      <w:pPr>
        <w:pStyle w:val="Heading3"/>
        <w:spacing w:before="1"/>
        <w:ind w:left="256"/>
      </w:pPr>
      <w:r>
        <w:rPr>
          <w:noProof/>
        </w:rPr>
        <mc:AlternateContent>
          <mc:Choice Requires="wps">
            <w:drawing>
              <wp:anchor distT="0" distB="0" distL="0" distR="0" simplePos="0" relativeHeight="487624192" behindDoc="1" locked="0" layoutInCell="1" allowOverlap="1" wp14:anchorId="3F55D21B" wp14:editId="5A6A3C29">
                <wp:simplePos x="0" y="0"/>
                <wp:positionH relativeFrom="page">
                  <wp:posOffset>594359</wp:posOffset>
                </wp:positionH>
                <wp:positionV relativeFrom="paragraph">
                  <wp:posOffset>213662</wp:posOffset>
                </wp:positionV>
                <wp:extent cx="6373495" cy="27940"/>
                <wp:effectExtent l="0" t="0" r="0" b="0"/>
                <wp:wrapTopAndBottom/>
                <wp:docPr id="209" name="Graphic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2932004C" id="Graphic 209" o:spid="_x0000_s1026" style="position:absolute;margin-left:46.8pt;margin-top:16.8pt;width:501.85pt;height:2.2pt;z-index:-15692288;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" path="m6373114,l,,,27431r6373114,l6373114,xe" fillcolor="#365f91" stroked="f">
                <v:path arrowok="t"/>
                <w10:wrap type="topAndBottom" anchorx="page"/>
              </v:shape>
            </w:pict>
          </mc:Fallback>
        </mc:AlternateContent>
      </w:r>
      <w:bookmarkStart w:id="81" w:name="_bookmark81"/>
      <w:bookmarkEnd w:id="81"/>
      <w:r>
        <w:t>Identifying</w:t>
      </w:r>
      <w:r>
        <w:rPr>
          <w:spacing w:val="-7"/>
        </w:rPr>
        <w:t xml:space="preserve"> </w:t>
      </w:r>
      <w:r>
        <w:rPr>
          <w:spacing w:val="-2"/>
        </w:rPr>
        <w:t>Concerns</w:t>
      </w:r>
    </w:p>
    <w:p w14:paraId="053A04B8" w14:textId="77777777" w:rsidR="000E2A3C" w:rsidRDefault="000E2A3C">
      <w:pPr>
        <w:pStyle w:val="BodyText"/>
        <w:spacing w:before="102"/>
        <w:ind w:left="0" w:firstLine="0"/>
        <w:rPr>
          <w:rFonts w:ascii="Arial"/>
          <w:b/>
        </w:rPr>
      </w:pPr>
    </w:p>
    <w:p w14:paraId="1DD3C69C" w14:textId="77777777" w:rsidR="000E2A3C" w:rsidRDefault="005F29D3">
      <w:pPr>
        <w:pStyle w:val="BodyText"/>
        <w:spacing w:line="276" w:lineRule="auto"/>
        <w:ind w:left="256" w:right="1213" w:firstLine="0"/>
        <w:jc w:val="both"/>
      </w:pPr>
      <w:r>
        <w:t>All</w:t>
      </w:r>
      <w:r>
        <w:rPr>
          <w:spacing w:val="-2"/>
        </w:rPr>
        <w:t xml:space="preserve"> </w:t>
      </w:r>
      <w:r>
        <w:t>members</w:t>
      </w:r>
      <w:r>
        <w:rPr>
          <w:spacing w:val="-1"/>
        </w:rPr>
        <w:t xml:space="preserve"> </w:t>
      </w:r>
      <w:r>
        <w:t>of staff,</w:t>
      </w:r>
      <w:r>
        <w:rPr>
          <w:spacing w:val="-3"/>
        </w:rPr>
        <w:t xml:space="preserve"> </w:t>
      </w:r>
      <w:r>
        <w:t>volunteers</w:t>
      </w:r>
      <w:r>
        <w:rPr>
          <w:spacing w:val="-4"/>
        </w:rPr>
        <w:t xml:space="preserve"> </w:t>
      </w:r>
      <w:r>
        <w:t>and</w:t>
      </w:r>
      <w:r>
        <w:rPr>
          <w:spacing w:val="-4"/>
        </w:rPr>
        <w:t xml:space="preserve"> </w:t>
      </w:r>
      <w:r>
        <w:t>governors</w:t>
      </w:r>
      <w:r>
        <w:rPr>
          <w:spacing w:val="-1"/>
        </w:rPr>
        <w:t xml:space="preserve"> </w:t>
      </w:r>
      <w:r>
        <w:t>will</w:t>
      </w:r>
      <w:r>
        <w:rPr>
          <w:spacing w:val="-2"/>
        </w:rPr>
        <w:t xml:space="preserve"> </w:t>
      </w:r>
      <w:r>
        <w:t>know</w:t>
      </w:r>
      <w:r>
        <w:rPr>
          <w:spacing w:val="-5"/>
        </w:rPr>
        <w:t xml:space="preserve"> </w:t>
      </w:r>
      <w:r>
        <w:t>how</w:t>
      </w:r>
      <w:r>
        <w:rPr>
          <w:spacing w:val="-5"/>
        </w:rPr>
        <w:t xml:space="preserve"> </w:t>
      </w:r>
      <w:r>
        <w:t>to</w:t>
      </w:r>
      <w:r>
        <w:rPr>
          <w:spacing w:val="-2"/>
        </w:rPr>
        <w:t xml:space="preserve"> </w:t>
      </w:r>
      <w:r>
        <w:t>identify</w:t>
      </w:r>
      <w:r>
        <w:rPr>
          <w:spacing w:val="-4"/>
        </w:rPr>
        <w:t xml:space="preserve"> </w:t>
      </w:r>
      <w:r>
        <w:t>pupils</w:t>
      </w:r>
      <w:r>
        <w:rPr>
          <w:spacing w:val="-1"/>
        </w:rPr>
        <w:t xml:space="preserve"> </w:t>
      </w:r>
      <w:r>
        <w:t>who</w:t>
      </w:r>
      <w:r>
        <w:rPr>
          <w:spacing w:val="-2"/>
        </w:rPr>
        <w:t xml:space="preserve"> </w:t>
      </w:r>
      <w:r>
        <w:t>may</w:t>
      </w:r>
      <w:r>
        <w:rPr>
          <w:spacing w:val="-4"/>
        </w:rPr>
        <w:t xml:space="preserve"> </w:t>
      </w:r>
      <w:r>
        <w:t>be</w:t>
      </w:r>
      <w:r>
        <w:rPr>
          <w:spacing w:val="-2"/>
        </w:rPr>
        <w:t xml:space="preserve"> </w:t>
      </w:r>
      <w:r>
        <w:t>being harmed</w:t>
      </w:r>
      <w:r>
        <w:rPr>
          <w:spacing w:val="-2"/>
        </w:rPr>
        <w:t xml:space="preserve"> </w:t>
      </w:r>
      <w:r>
        <w:t>and</w:t>
      </w:r>
      <w:r>
        <w:rPr>
          <w:spacing w:val="-1"/>
        </w:rPr>
        <w:t xml:space="preserve"> </w:t>
      </w:r>
      <w:r>
        <w:t>then how</w:t>
      </w:r>
      <w:r>
        <w:rPr>
          <w:spacing w:val="-3"/>
        </w:rPr>
        <w:t xml:space="preserve"> </w:t>
      </w:r>
      <w:r>
        <w:t>to</w:t>
      </w:r>
      <w:r>
        <w:rPr>
          <w:spacing w:val="-4"/>
        </w:rPr>
        <w:t xml:space="preserve"> </w:t>
      </w:r>
      <w:r>
        <w:t>respond</w:t>
      </w:r>
      <w:r>
        <w:rPr>
          <w:spacing w:val="-2"/>
        </w:rPr>
        <w:t xml:space="preserve"> </w:t>
      </w:r>
      <w:r>
        <w:t>to a</w:t>
      </w:r>
      <w:r>
        <w:rPr>
          <w:spacing w:val="-2"/>
        </w:rPr>
        <w:t xml:space="preserve"> </w:t>
      </w:r>
      <w:r>
        <w:t>pupil who discloses abuse, or where</w:t>
      </w:r>
      <w:r>
        <w:rPr>
          <w:spacing w:val="-2"/>
        </w:rPr>
        <w:t xml:space="preserve"> </w:t>
      </w:r>
      <w:r>
        <w:t>others</w:t>
      </w:r>
      <w:r>
        <w:rPr>
          <w:spacing w:val="-2"/>
        </w:rPr>
        <w:t xml:space="preserve"> </w:t>
      </w:r>
      <w:r>
        <w:t>raise</w:t>
      </w:r>
      <w:r>
        <w:rPr>
          <w:spacing w:val="-2"/>
        </w:rPr>
        <w:t xml:space="preserve"> </w:t>
      </w:r>
      <w:r>
        <w:t>concerns about them. Our staff will</w:t>
      </w:r>
    </w:p>
    <w:p w14:paraId="60771840" w14:textId="77777777" w:rsidR="000E2A3C" w:rsidRDefault="005F29D3">
      <w:pPr>
        <w:pStyle w:val="BodyText"/>
        <w:spacing w:line="251" w:lineRule="exact"/>
        <w:ind w:left="256" w:firstLine="0"/>
        <w:jc w:val="both"/>
      </w:pPr>
      <w:r>
        <w:t>be</w:t>
      </w:r>
      <w:r>
        <w:rPr>
          <w:spacing w:val="-6"/>
        </w:rPr>
        <w:t xml:space="preserve"> </w:t>
      </w:r>
      <w:r>
        <w:t>familiar</w:t>
      </w:r>
      <w:r>
        <w:rPr>
          <w:spacing w:val="-2"/>
        </w:rPr>
        <w:t xml:space="preserve"> </w:t>
      </w:r>
      <w:r>
        <w:t>with</w:t>
      </w:r>
      <w:r>
        <w:rPr>
          <w:spacing w:val="-4"/>
        </w:rPr>
        <w:t xml:space="preserve"> </w:t>
      </w:r>
      <w:r>
        <w:t>procedures</w:t>
      </w:r>
      <w:r>
        <w:rPr>
          <w:spacing w:val="-3"/>
        </w:rPr>
        <w:t xml:space="preserve"> </w:t>
      </w:r>
      <w:r>
        <w:t>to</w:t>
      </w:r>
      <w:r>
        <w:rPr>
          <w:spacing w:val="-5"/>
        </w:rPr>
        <w:t xml:space="preserve"> </w:t>
      </w:r>
      <w:r>
        <w:t>be</w:t>
      </w:r>
      <w:r>
        <w:rPr>
          <w:spacing w:val="-5"/>
        </w:rPr>
        <w:t xml:space="preserve"> </w:t>
      </w:r>
      <w:r>
        <w:rPr>
          <w:spacing w:val="-2"/>
        </w:rPr>
        <w:t>followed.</w:t>
      </w:r>
    </w:p>
    <w:p w14:paraId="53EA3753" w14:textId="77777777" w:rsidR="000E2A3C" w:rsidRDefault="000E2A3C">
      <w:pPr>
        <w:pStyle w:val="BodyText"/>
        <w:spacing w:before="77"/>
        <w:ind w:left="0" w:firstLine="0"/>
      </w:pPr>
    </w:p>
    <w:p w14:paraId="5B595074" w14:textId="77777777" w:rsidR="000E2A3C" w:rsidRDefault="005F29D3">
      <w:pPr>
        <w:pStyle w:val="BodyText"/>
        <w:spacing w:line="276" w:lineRule="auto"/>
        <w:ind w:left="256" w:right="668" w:firstLine="0"/>
      </w:pPr>
      <w:r>
        <w:t>Staff who</w:t>
      </w:r>
      <w:r>
        <w:rPr>
          <w:spacing w:val="-1"/>
        </w:rPr>
        <w:t xml:space="preserve"> </w:t>
      </w:r>
      <w:r>
        <w:t>regularly</w:t>
      </w:r>
      <w:r>
        <w:rPr>
          <w:spacing w:val="-3"/>
        </w:rPr>
        <w:t xml:space="preserve"> </w:t>
      </w:r>
      <w:r>
        <w:t>come</w:t>
      </w:r>
      <w:r>
        <w:rPr>
          <w:spacing w:val="-3"/>
        </w:rPr>
        <w:t xml:space="preserve"> </w:t>
      </w:r>
      <w:r>
        <w:t>into contact with</w:t>
      </w:r>
      <w:r>
        <w:rPr>
          <w:spacing w:val="-1"/>
        </w:rPr>
        <w:t xml:space="preserve"> </w:t>
      </w:r>
      <w:r>
        <w:t>children</w:t>
      </w:r>
      <w:r>
        <w:rPr>
          <w:spacing w:val="-1"/>
        </w:rPr>
        <w:t xml:space="preserve"> </w:t>
      </w:r>
      <w:r>
        <w:t>are</w:t>
      </w:r>
      <w:r>
        <w:rPr>
          <w:spacing w:val="-3"/>
        </w:rPr>
        <w:t xml:space="preserve"> </w:t>
      </w:r>
      <w:r>
        <w:t>aware of the</w:t>
      </w:r>
      <w:r>
        <w:rPr>
          <w:spacing w:val="-3"/>
        </w:rPr>
        <w:t xml:space="preserve"> </w:t>
      </w:r>
      <w:r>
        <w:t>DfE</w:t>
      </w:r>
      <w:r>
        <w:rPr>
          <w:spacing w:val="-3"/>
        </w:rPr>
        <w:t xml:space="preserve"> </w:t>
      </w:r>
      <w:r>
        <w:t>guidance</w:t>
      </w:r>
      <w:r>
        <w:rPr>
          <w:spacing w:val="-1"/>
        </w:rPr>
        <w:t xml:space="preserve"> </w:t>
      </w:r>
      <w:r>
        <w:t>‘What</w:t>
      </w:r>
      <w:r>
        <w:rPr>
          <w:spacing w:val="-2"/>
        </w:rPr>
        <w:t xml:space="preserve"> </w:t>
      </w:r>
      <w:r>
        <w:t>to</w:t>
      </w:r>
      <w:r>
        <w:rPr>
          <w:spacing w:val="-3"/>
        </w:rPr>
        <w:t xml:space="preserve"> </w:t>
      </w:r>
      <w:r>
        <w:t>do</w:t>
      </w:r>
      <w:r>
        <w:rPr>
          <w:spacing w:val="-1"/>
        </w:rPr>
        <w:t xml:space="preserve"> </w:t>
      </w:r>
      <w:r>
        <w:t>if you're worried a child is being abused’. Staff understand that abuse, neglect and safeguarding issues are rarely standalone events that can be covered by</w:t>
      </w:r>
      <w:r>
        <w:rPr>
          <w:spacing w:val="-1"/>
        </w:rPr>
        <w:t xml:space="preserve"> </w:t>
      </w:r>
      <w:r>
        <w:t>one definition, and that in mo</w:t>
      </w:r>
      <w:r>
        <w:t>st cases multiple issues will</w:t>
      </w:r>
      <w:r>
        <w:rPr>
          <w:spacing w:val="-3"/>
        </w:rPr>
        <w:t xml:space="preserve"> </w:t>
      </w:r>
      <w:r>
        <w:t>overlap</w:t>
      </w:r>
      <w:r>
        <w:rPr>
          <w:spacing w:val="-3"/>
        </w:rPr>
        <w:t xml:space="preserve"> </w:t>
      </w:r>
      <w:r>
        <w:t>with</w:t>
      </w:r>
      <w:r>
        <w:rPr>
          <w:spacing w:val="-3"/>
        </w:rPr>
        <w:t xml:space="preserve"> </w:t>
      </w:r>
      <w:r>
        <w:t>each</w:t>
      </w:r>
      <w:r>
        <w:rPr>
          <w:spacing w:val="-3"/>
        </w:rPr>
        <w:t xml:space="preserve"> </w:t>
      </w:r>
      <w:r>
        <w:t>other.</w:t>
      </w:r>
      <w:r>
        <w:rPr>
          <w:spacing w:val="-3"/>
        </w:rPr>
        <w:t xml:space="preserve"> </w:t>
      </w:r>
      <w:r>
        <w:t>Individual</w:t>
      </w:r>
      <w:r>
        <w:rPr>
          <w:spacing w:val="-4"/>
        </w:rPr>
        <w:t xml:space="preserve"> </w:t>
      </w:r>
      <w:r>
        <w:t>indicators</w:t>
      </w:r>
      <w:r>
        <w:rPr>
          <w:spacing w:val="-5"/>
        </w:rPr>
        <w:t xml:space="preserve"> </w:t>
      </w:r>
      <w:r>
        <w:t>will</w:t>
      </w:r>
      <w:r>
        <w:rPr>
          <w:spacing w:val="-3"/>
        </w:rPr>
        <w:t xml:space="preserve"> </w:t>
      </w:r>
      <w:r>
        <w:t>rarely,</w:t>
      </w:r>
      <w:r>
        <w:rPr>
          <w:spacing w:val="-1"/>
        </w:rPr>
        <w:t xml:space="preserve"> </w:t>
      </w:r>
      <w:r>
        <w:t>in</w:t>
      </w:r>
      <w:r>
        <w:rPr>
          <w:spacing w:val="-3"/>
        </w:rPr>
        <w:t xml:space="preserve"> </w:t>
      </w:r>
      <w:r>
        <w:t>isolation,</w:t>
      </w:r>
      <w:r>
        <w:rPr>
          <w:spacing w:val="-2"/>
        </w:rPr>
        <w:t xml:space="preserve"> </w:t>
      </w:r>
      <w:r>
        <w:t>provide</w:t>
      </w:r>
      <w:r>
        <w:rPr>
          <w:spacing w:val="-3"/>
        </w:rPr>
        <w:t xml:space="preserve"> </w:t>
      </w:r>
      <w:r>
        <w:t>conclusive</w:t>
      </w:r>
      <w:r>
        <w:rPr>
          <w:spacing w:val="-3"/>
        </w:rPr>
        <w:t xml:space="preserve"> </w:t>
      </w:r>
      <w:r>
        <w:t>evidence</w:t>
      </w:r>
      <w:r>
        <w:rPr>
          <w:spacing w:val="-3"/>
        </w:rPr>
        <w:t xml:space="preserve"> </w:t>
      </w:r>
      <w:r>
        <w:t xml:space="preserve">of abuse. They should be viewed as part of a jigsaw, and each small piece of information will help the DSL to decide how to </w:t>
      </w:r>
      <w:r>
        <w:t>proceed.</w:t>
      </w:r>
    </w:p>
    <w:p w14:paraId="0C706229" w14:textId="77777777" w:rsidR="000E2A3C" w:rsidRDefault="000E2A3C">
      <w:pPr>
        <w:pStyle w:val="BodyText"/>
        <w:spacing w:before="37"/>
        <w:ind w:left="0" w:firstLine="0"/>
      </w:pPr>
    </w:p>
    <w:p w14:paraId="4E728793" w14:textId="77777777" w:rsidR="000E2A3C" w:rsidRDefault="005F29D3">
      <w:pPr>
        <w:pStyle w:val="BodyText"/>
        <w:ind w:left="256" w:firstLine="0"/>
      </w:pPr>
      <w:r>
        <w:t>Some</w:t>
      </w:r>
      <w:r>
        <w:rPr>
          <w:spacing w:val="-6"/>
        </w:rPr>
        <w:t xml:space="preserve"> </w:t>
      </w:r>
      <w:r>
        <w:t>of</w:t>
      </w:r>
      <w:r>
        <w:rPr>
          <w:spacing w:val="-5"/>
        </w:rPr>
        <w:t xml:space="preserve"> </w:t>
      </w:r>
      <w:r>
        <w:t>the</w:t>
      </w:r>
      <w:r>
        <w:rPr>
          <w:spacing w:val="-5"/>
        </w:rPr>
        <w:t xml:space="preserve"> </w:t>
      </w:r>
      <w:r>
        <w:t>following</w:t>
      </w:r>
      <w:r>
        <w:rPr>
          <w:spacing w:val="-3"/>
        </w:rPr>
        <w:t xml:space="preserve"> </w:t>
      </w:r>
      <w:r>
        <w:t>signs</w:t>
      </w:r>
      <w:r>
        <w:rPr>
          <w:spacing w:val="-3"/>
        </w:rPr>
        <w:t xml:space="preserve"> </w:t>
      </w:r>
      <w:r>
        <w:t>might</w:t>
      </w:r>
      <w:r>
        <w:rPr>
          <w:spacing w:val="-2"/>
        </w:rPr>
        <w:t xml:space="preserve"> </w:t>
      </w:r>
      <w:r>
        <w:t>be</w:t>
      </w:r>
      <w:r>
        <w:rPr>
          <w:spacing w:val="-6"/>
        </w:rPr>
        <w:t xml:space="preserve"> </w:t>
      </w:r>
      <w:r>
        <w:t>indicators</w:t>
      </w:r>
      <w:r>
        <w:rPr>
          <w:spacing w:val="-6"/>
        </w:rPr>
        <w:t xml:space="preserve"> </w:t>
      </w:r>
      <w:r>
        <w:t>of</w:t>
      </w:r>
      <w:r>
        <w:rPr>
          <w:spacing w:val="-5"/>
        </w:rPr>
        <w:t xml:space="preserve"> </w:t>
      </w:r>
      <w:r>
        <w:t>abuse</w:t>
      </w:r>
      <w:r>
        <w:rPr>
          <w:spacing w:val="-4"/>
        </w:rPr>
        <w:t xml:space="preserve"> </w:t>
      </w:r>
      <w:r>
        <w:t>or</w:t>
      </w:r>
      <w:r>
        <w:rPr>
          <w:spacing w:val="-4"/>
        </w:rPr>
        <w:t xml:space="preserve"> </w:t>
      </w:r>
      <w:r>
        <w:rPr>
          <w:spacing w:val="-2"/>
        </w:rPr>
        <w:t>neglect:</w:t>
      </w:r>
    </w:p>
    <w:p w14:paraId="1AC7F396" w14:textId="77777777" w:rsidR="000E2A3C" w:rsidRDefault="005F29D3">
      <w:pPr>
        <w:pStyle w:val="ListParagraph"/>
        <w:numPr>
          <w:ilvl w:val="0"/>
          <w:numId w:val="5"/>
        </w:numPr>
        <w:tabs>
          <w:tab w:val="left" w:pos="617"/>
        </w:tabs>
        <w:spacing w:before="160" w:line="271" w:lineRule="auto"/>
        <w:ind w:right="1396"/>
      </w:pPr>
      <w:r>
        <w:t>Children</w:t>
      </w:r>
      <w:r>
        <w:rPr>
          <w:spacing w:val="-4"/>
        </w:rPr>
        <w:t xml:space="preserve"> </w:t>
      </w:r>
      <w:r>
        <w:t>whose</w:t>
      </w:r>
      <w:r>
        <w:rPr>
          <w:spacing w:val="-4"/>
        </w:rPr>
        <w:t xml:space="preserve"> </w:t>
      </w:r>
      <w:proofErr w:type="spellStart"/>
      <w:r>
        <w:t>behaviour</w:t>
      </w:r>
      <w:proofErr w:type="spellEnd"/>
      <w:r>
        <w:rPr>
          <w:spacing w:val="-3"/>
        </w:rPr>
        <w:t xml:space="preserve"> </w:t>
      </w:r>
      <w:r>
        <w:t>changes</w:t>
      </w:r>
      <w:r>
        <w:rPr>
          <w:spacing w:val="-4"/>
        </w:rPr>
        <w:t xml:space="preserve"> </w:t>
      </w:r>
      <w:r>
        <w:t>–</w:t>
      </w:r>
      <w:r>
        <w:rPr>
          <w:spacing w:val="-6"/>
        </w:rPr>
        <w:t xml:space="preserve"> </w:t>
      </w:r>
      <w:r>
        <w:t>they</w:t>
      </w:r>
      <w:r>
        <w:rPr>
          <w:spacing w:val="-6"/>
        </w:rPr>
        <w:t xml:space="preserve"> </w:t>
      </w:r>
      <w:r>
        <w:t>may</w:t>
      </w:r>
      <w:r>
        <w:rPr>
          <w:spacing w:val="-6"/>
        </w:rPr>
        <w:t xml:space="preserve"> </w:t>
      </w:r>
      <w:r>
        <w:t>become</w:t>
      </w:r>
      <w:r>
        <w:rPr>
          <w:spacing w:val="-4"/>
        </w:rPr>
        <w:t xml:space="preserve"> </w:t>
      </w:r>
      <w:r>
        <w:t>aggressive,</w:t>
      </w:r>
      <w:r>
        <w:rPr>
          <w:spacing w:val="-3"/>
        </w:rPr>
        <w:t xml:space="preserve"> </w:t>
      </w:r>
      <w:r>
        <w:t>challenging,</w:t>
      </w:r>
      <w:r>
        <w:rPr>
          <w:spacing w:val="-5"/>
        </w:rPr>
        <w:t xml:space="preserve"> </w:t>
      </w:r>
      <w:r>
        <w:t>disruptive, withdrawn or clingy, or they might have difficulty sleeping or start wetting the bed;</w:t>
      </w:r>
    </w:p>
    <w:p w14:paraId="03D88B86" w14:textId="77777777" w:rsidR="000E2A3C" w:rsidRDefault="005F29D3">
      <w:pPr>
        <w:pStyle w:val="ListParagraph"/>
        <w:numPr>
          <w:ilvl w:val="0"/>
          <w:numId w:val="5"/>
        </w:numPr>
        <w:tabs>
          <w:tab w:val="left" w:pos="617"/>
        </w:tabs>
        <w:spacing w:before="125"/>
      </w:pPr>
      <w:r>
        <w:t>Children</w:t>
      </w:r>
      <w:r>
        <w:rPr>
          <w:spacing w:val="-7"/>
        </w:rPr>
        <w:t xml:space="preserve"> </w:t>
      </w:r>
      <w:r>
        <w:t>with</w:t>
      </w:r>
      <w:r>
        <w:rPr>
          <w:spacing w:val="-6"/>
        </w:rPr>
        <w:t xml:space="preserve"> </w:t>
      </w:r>
      <w:r>
        <w:t>clothes</w:t>
      </w:r>
      <w:r>
        <w:rPr>
          <w:spacing w:val="-5"/>
        </w:rPr>
        <w:t xml:space="preserve"> </w:t>
      </w:r>
      <w:r>
        <w:t>which</w:t>
      </w:r>
      <w:r>
        <w:rPr>
          <w:spacing w:val="-6"/>
        </w:rPr>
        <w:t xml:space="preserve"> </w:t>
      </w:r>
      <w:r>
        <w:t>are</w:t>
      </w:r>
      <w:r>
        <w:rPr>
          <w:spacing w:val="-8"/>
        </w:rPr>
        <w:t xml:space="preserve"> </w:t>
      </w:r>
      <w:r>
        <w:t>ill-fitting</w:t>
      </w:r>
      <w:r>
        <w:rPr>
          <w:spacing w:val="-6"/>
        </w:rPr>
        <w:t xml:space="preserve"> </w:t>
      </w:r>
      <w:r>
        <w:t>and/or</w:t>
      </w:r>
      <w:r>
        <w:rPr>
          <w:spacing w:val="-5"/>
        </w:rPr>
        <w:t xml:space="preserve"> </w:t>
      </w:r>
      <w:r>
        <w:rPr>
          <w:spacing w:val="-2"/>
        </w:rPr>
        <w:t>dirty;</w:t>
      </w:r>
    </w:p>
    <w:p w14:paraId="256D58D7" w14:textId="77777777" w:rsidR="000E2A3C" w:rsidRDefault="005F29D3">
      <w:pPr>
        <w:pStyle w:val="ListParagraph"/>
        <w:numPr>
          <w:ilvl w:val="0"/>
          <w:numId w:val="5"/>
        </w:numPr>
        <w:tabs>
          <w:tab w:val="left" w:pos="617"/>
        </w:tabs>
        <w:spacing w:before="157"/>
      </w:pPr>
      <w:r>
        <w:t>Children</w:t>
      </w:r>
      <w:r>
        <w:rPr>
          <w:spacing w:val="-8"/>
        </w:rPr>
        <w:t xml:space="preserve"> </w:t>
      </w:r>
      <w:r>
        <w:t>with</w:t>
      </w:r>
      <w:r>
        <w:rPr>
          <w:spacing w:val="-8"/>
        </w:rPr>
        <w:t xml:space="preserve"> </w:t>
      </w:r>
      <w:r>
        <w:t>consistently</w:t>
      </w:r>
      <w:r>
        <w:rPr>
          <w:spacing w:val="-9"/>
        </w:rPr>
        <w:t xml:space="preserve"> </w:t>
      </w:r>
      <w:r>
        <w:t>poor</w:t>
      </w:r>
      <w:r>
        <w:rPr>
          <w:spacing w:val="-6"/>
        </w:rPr>
        <w:t xml:space="preserve"> </w:t>
      </w:r>
      <w:r>
        <w:rPr>
          <w:spacing w:val="-2"/>
        </w:rPr>
        <w:t>hygiene;</w:t>
      </w:r>
    </w:p>
    <w:p w14:paraId="6EF5FCAE" w14:textId="77777777" w:rsidR="000E2A3C" w:rsidRDefault="005F29D3">
      <w:pPr>
        <w:pStyle w:val="ListParagraph"/>
        <w:numPr>
          <w:ilvl w:val="0"/>
          <w:numId w:val="5"/>
        </w:numPr>
        <w:tabs>
          <w:tab w:val="left" w:pos="617"/>
        </w:tabs>
        <w:spacing w:before="156" w:line="271" w:lineRule="auto"/>
        <w:ind w:right="909"/>
      </w:pPr>
      <w:r>
        <w:t>Children</w:t>
      </w:r>
      <w:r>
        <w:rPr>
          <w:spacing w:val="-3"/>
        </w:rPr>
        <w:t xml:space="preserve"> </w:t>
      </w:r>
      <w:r>
        <w:t>who</w:t>
      </w:r>
      <w:r>
        <w:rPr>
          <w:spacing w:val="-3"/>
        </w:rPr>
        <w:t xml:space="preserve"> </w:t>
      </w:r>
      <w:r>
        <w:t>make</w:t>
      </w:r>
      <w:r>
        <w:rPr>
          <w:spacing w:val="-4"/>
        </w:rPr>
        <w:t xml:space="preserve"> </w:t>
      </w:r>
      <w:r>
        <w:t>strong</w:t>
      </w:r>
      <w:r>
        <w:rPr>
          <w:spacing w:val="-3"/>
        </w:rPr>
        <w:t xml:space="preserve"> </w:t>
      </w:r>
      <w:r>
        <w:t>efforts</w:t>
      </w:r>
      <w:r>
        <w:rPr>
          <w:spacing w:val="-4"/>
        </w:rPr>
        <w:t xml:space="preserve"> </w:t>
      </w:r>
      <w:r>
        <w:t>to</w:t>
      </w:r>
      <w:r>
        <w:rPr>
          <w:spacing w:val="-3"/>
        </w:rPr>
        <w:t xml:space="preserve"> </w:t>
      </w:r>
      <w:r>
        <w:t>avoid</w:t>
      </w:r>
      <w:r>
        <w:rPr>
          <w:spacing w:val="-3"/>
        </w:rPr>
        <w:t xml:space="preserve"> </w:t>
      </w:r>
      <w:r>
        <w:t>specific</w:t>
      </w:r>
      <w:r>
        <w:rPr>
          <w:spacing w:val="-6"/>
        </w:rPr>
        <w:t xml:space="preserve"> </w:t>
      </w:r>
      <w:r>
        <w:t>family</w:t>
      </w:r>
      <w:r>
        <w:rPr>
          <w:spacing w:val="-4"/>
        </w:rPr>
        <w:t xml:space="preserve"> </w:t>
      </w:r>
      <w:r>
        <w:t>m</w:t>
      </w:r>
      <w:r>
        <w:t>embers</w:t>
      </w:r>
      <w:r>
        <w:rPr>
          <w:spacing w:val="-2"/>
        </w:rPr>
        <w:t xml:space="preserve"> </w:t>
      </w:r>
      <w:r>
        <w:t>or</w:t>
      </w:r>
      <w:r>
        <w:rPr>
          <w:spacing w:val="-3"/>
        </w:rPr>
        <w:t xml:space="preserve"> </w:t>
      </w:r>
      <w:r>
        <w:t>friends,</w:t>
      </w:r>
      <w:r>
        <w:rPr>
          <w:spacing w:val="-2"/>
        </w:rPr>
        <w:t xml:space="preserve"> </w:t>
      </w:r>
      <w:r>
        <w:t>without</w:t>
      </w:r>
      <w:r>
        <w:rPr>
          <w:spacing w:val="-2"/>
        </w:rPr>
        <w:t xml:space="preserve"> </w:t>
      </w:r>
      <w:r>
        <w:t>an</w:t>
      </w:r>
      <w:r>
        <w:rPr>
          <w:spacing w:val="-4"/>
        </w:rPr>
        <w:t xml:space="preserve"> </w:t>
      </w:r>
      <w:r>
        <w:t xml:space="preserve">obvious </w:t>
      </w:r>
      <w:r>
        <w:rPr>
          <w:spacing w:val="-2"/>
        </w:rPr>
        <w:t>reason;</w:t>
      </w:r>
    </w:p>
    <w:p w14:paraId="6DEB9179" w14:textId="77777777" w:rsidR="000E2A3C" w:rsidRDefault="005F29D3">
      <w:pPr>
        <w:pStyle w:val="ListParagraph"/>
        <w:numPr>
          <w:ilvl w:val="0"/>
          <w:numId w:val="5"/>
        </w:numPr>
        <w:tabs>
          <w:tab w:val="left" w:pos="617"/>
        </w:tabs>
        <w:spacing w:before="127"/>
      </w:pPr>
      <w:r>
        <w:t>Children</w:t>
      </w:r>
      <w:r>
        <w:rPr>
          <w:spacing w:val="-7"/>
        </w:rPr>
        <w:t xml:space="preserve"> </w:t>
      </w:r>
      <w:r>
        <w:t>who</w:t>
      </w:r>
      <w:r>
        <w:rPr>
          <w:spacing w:val="-5"/>
        </w:rPr>
        <w:t xml:space="preserve"> </w:t>
      </w:r>
      <w:r>
        <w:t>don’t</w:t>
      </w:r>
      <w:r>
        <w:rPr>
          <w:spacing w:val="-3"/>
        </w:rPr>
        <w:t xml:space="preserve"> </w:t>
      </w:r>
      <w:r>
        <w:t>want</w:t>
      </w:r>
      <w:r>
        <w:rPr>
          <w:spacing w:val="-3"/>
        </w:rPr>
        <w:t xml:space="preserve"> </w:t>
      </w:r>
      <w:r>
        <w:t>to</w:t>
      </w:r>
      <w:r>
        <w:rPr>
          <w:spacing w:val="-5"/>
        </w:rPr>
        <w:t xml:space="preserve"> </w:t>
      </w:r>
      <w:r>
        <w:t>change</w:t>
      </w:r>
      <w:r>
        <w:rPr>
          <w:spacing w:val="-6"/>
        </w:rPr>
        <w:t xml:space="preserve"> </w:t>
      </w:r>
      <w:r>
        <w:t>clothes</w:t>
      </w:r>
      <w:r>
        <w:rPr>
          <w:spacing w:val="-7"/>
        </w:rPr>
        <w:t xml:space="preserve"> </w:t>
      </w:r>
      <w:r>
        <w:t>in</w:t>
      </w:r>
      <w:r>
        <w:rPr>
          <w:spacing w:val="-6"/>
        </w:rPr>
        <w:t xml:space="preserve"> </w:t>
      </w:r>
      <w:r>
        <w:t>front</w:t>
      </w:r>
      <w:r>
        <w:rPr>
          <w:spacing w:val="-3"/>
        </w:rPr>
        <w:t xml:space="preserve"> </w:t>
      </w:r>
      <w:r>
        <w:t>of</w:t>
      </w:r>
      <w:r>
        <w:rPr>
          <w:spacing w:val="-3"/>
        </w:rPr>
        <w:t xml:space="preserve"> </w:t>
      </w:r>
      <w:r>
        <w:t>others</w:t>
      </w:r>
      <w:r>
        <w:rPr>
          <w:spacing w:val="-7"/>
        </w:rPr>
        <w:t xml:space="preserve"> </w:t>
      </w:r>
      <w:r>
        <w:t>or</w:t>
      </w:r>
      <w:r>
        <w:rPr>
          <w:spacing w:val="-5"/>
        </w:rPr>
        <w:t xml:space="preserve"> </w:t>
      </w:r>
      <w:r>
        <w:t>participate</w:t>
      </w:r>
      <w:r>
        <w:rPr>
          <w:spacing w:val="-5"/>
        </w:rPr>
        <w:t xml:space="preserve"> </w:t>
      </w:r>
      <w:r>
        <w:t>in</w:t>
      </w:r>
      <w:r>
        <w:rPr>
          <w:spacing w:val="-5"/>
        </w:rPr>
        <w:t xml:space="preserve"> </w:t>
      </w:r>
      <w:r>
        <w:t>physical</w:t>
      </w:r>
      <w:r>
        <w:rPr>
          <w:spacing w:val="-5"/>
        </w:rPr>
        <w:t xml:space="preserve"> </w:t>
      </w:r>
      <w:r>
        <w:rPr>
          <w:spacing w:val="-2"/>
        </w:rPr>
        <w:t>activities</w:t>
      </w:r>
    </w:p>
    <w:p w14:paraId="0138CF50" w14:textId="77777777" w:rsidR="000E2A3C" w:rsidRDefault="005F29D3">
      <w:pPr>
        <w:pStyle w:val="ListParagraph"/>
        <w:numPr>
          <w:ilvl w:val="0"/>
          <w:numId w:val="5"/>
        </w:numPr>
        <w:tabs>
          <w:tab w:val="left" w:pos="617"/>
        </w:tabs>
        <w:spacing w:before="155" w:line="271" w:lineRule="auto"/>
        <w:ind w:right="1209"/>
      </w:pPr>
      <w:r>
        <w:t>Children</w:t>
      </w:r>
      <w:r>
        <w:rPr>
          <w:spacing w:val="-3"/>
        </w:rPr>
        <w:t xml:space="preserve"> </w:t>
      </w:r>
      <w:r>
        <w:t>who</w:t>
      </w:r>
      <w:r>
        <w:rPr>
          <w:spacing w:val="-3"/>
        </w:rPr>
        <w:t xml:space="preserve"> </w:t>
      </w:r>
      <w:r>
        <w:t>are</w:t>
      </w:r>
      <w:r>
        <w:rPr>
          <w:spacing w:val="-2"/>
        </w:rPr>
        <w:t xml:space="preserve"> </w:t>
      </w:r>
      <w:r>
        <w:t>having</w:t>
      </w:r>
      <w:r>
        <w:rPr>
          <w:spacing w:val="-3"/>
        </w:rPr>
        <w:t xml:space="preserve"> </w:t>
      </w:r>
      <w:r>
        <w:t>problems</w:t>
      </w:r>
      <w:r>
        <w:rPr>
          <w:spacing w:val="-4"/>
        </w:rPr>
        <w:t xml:space="preserve"> </w:t>
      </w:r>
      <w:r>
        <w:t>at</w:t>
      </w:r>
      <w:r>
        <w:rPr>
          <w:spacing w:val="-4"/>
        </w:rPr>
        <w:t xml:space="preserve"> </w:t>
      </w:r>
      <w:r>
        <w:t>school,</w:t>
      </w:r>
      <w:r>
        <w:rPr>
          <w:spacing w:val="-6"/>
        </w:rPr>
        <w:t xml:space="preserve"> </w:t>
      </w:r>
      <w:r>
        <w:t>for</w:t>
      </w:r>
      <w:r>
        <w:rPr>
          <w:spacing w:val="-2"/>
        </w:rPr>
        <w:t xml:space="preserve"> </w:t>
      </w:r>
      <w:r>
        <w:t>example,</w:t>
      </w:r>
      <w:r>
        <w:rPr>
          <w:spacing w:val="-2"/>
        </w:rPr>
        <w:t xml:space="preserve"> </w:t>
      </w:r>
      <w:r>
        <w:t>a</w:t>
      </w:r>
      <w:r>
        <w:rPr>
          <w:spacing w:val="-3"/>
        </w:rPr>
        <w:t xml:space="preserve"> </w:t>
      </w:r>
      <w:r>
        <w:t>sudden</w:t>
      </w:r>
      <w:r>
        <w:rPr>
          <w:spacing w:val="-5"/>
        </w:rPr>
        <w:t xml:space="preserve"> </w:t>
      </w:r>
      <w:r>
        <w:t>lack of</w:t>
      </w:r>
      <w:r>
        <w:rPr>
          <w:spacing w:val="-4"/>
        </w:rPr>
        <w:t xml:space="preserve"> </w:t>
      </w:r>
      <w:r>
        <w:t>concentration</w:t>
      </w:r>
      <w:r>
        <w:rPr>
          <w:spacing w:val="-5"/>
        </w:rPr>
        <w:t xml:space="preserve"> </w:t>
      </w:r>
      <w:r>
        <w:t>and learning or they appear to be tired and hungry;</w:t>
      </w:r>
    </w:p>
    <w:p w14:paraId="7B75E961" w14:textId="77777777" w:rsidR="000E2A3C" w:rsidRDefault="005F29D3">
      <w:pPr>
        <w:pStyle w:val="ListParagraph"/>
        <w:numPr>
          <w:ilvl w:val="0"/>
          <w:numId w:val="5"/>
        </w:numPr>
        <w:tabs>
          <w:tab w:val="left" w:pos="617"/>
        </w:tabs>
        <w:spacing w:before="128"/>
      </w:pPr>
      <w:r>
        <w:t>Children</w:t>
      </w:r>
      <w:r>
        <w:rPr>
          <w:spacing w:val="-9"/>
        </w:rPr>
        <w:t xml:space="preserve"> </w:t>
      </w:r>
      <w:r>
        <w:t>who</w:t>
      </w:r>
      <w:r>
        <w:rPr>
          <w:spacing w:val="-6"/>
        </w:rPr>
        <w:t xml:space="preserve"> </w:t>
      </w:r>
      <w:r>
        <w:t>talk</w:t>
      </w:r>
      <w:r>
        <w:rPr>
          <w:spacing w:val="-3"/>
        </w:rPr>
        <w:t xml:space="preserve"> </w:t>
      </w:r>
      <w:r>
        <w:t>about</w:t>
      </w:r>
      <w:r>
        <w:rPr>
          <w:spacing w:val="-7"/>
        </w:rPr>
        <w:t xml:space="preserve"> </w:t>
      </w:r>
      <w:r>
        <w:t>being</w:t>
      </w:r>
      <w:r>
        <w:rPr>
          <w:spacing w:val="-4"/>
        </w:rPr>
        <w:t xml:space="preserve"> </w:t>
      </w:r>
      <w:r>
        <w:t>left</w:t>
      </w:r>
      <w:r>
        <w:rPr>
          <w:spacing w:val="-5"/>
        </w:rPr>
        <w:t xml:space="preserve"> </w:t>
      </w:r>
      <w:r>
        <w:t>home</w:t>
      </w:r>
      <w:r>
        <w:rPr>
          <w:spacing w:val="-8"/>
        </w:rPr>
        <w:t xml:space="preserve"> </w:t>
      </w:r>
      <w:r>
        <w:t>alone,</w:t>
      </w:r>
      <w:r>
        <w:rPr>
          <w:spacing w:val="-5"/>
        </w:rPr>
        <w:t xml:space="preserve"> </w:t>
      </w:r>
      <w:r>
        <w:t>with</w:t>
      </w:r>
      <w:r>
        <w:rPr>
          <w:spacing w:val="-6"/>
        </w:rPr>
        <w:t xml:space="preserve"> </w:t>
      </w:r>
      <w:r>
        <w:t>inappropriate</w:t>
      </w:r>
      <w:r>
        <w:rPr>
          <w:spacing w:val="-7"/>
        </w:rPr>
        <w:t xml:space="preserve"> </w:t>
      </w:r>
      <w:proofErr w:type="spellStart"/>
      <w:r>
        <w:t>carers</w:t>
      </w:r>
      <w:proofErr w:type="spellEnd"/>
      <w:r>
        <w:rPr>
          <w:spacing w:val="-5"/>
        </w:rPr>
        <w:t xml:space="preserve"> </w:t>
      </w:r>
      <w:r>
        <w:t>or</w:t>
      </w:r>
      <w:r>
        <w:rPr>
          <w:spacing w:val="-5"/>
        </w:rPr>
        <w:t xml:space="preserve"> </w:t>
      </w:r>
      <w:r>
        <w:t>with</w:t>
      </w:r>
      <w:r>
        <w:rPr>
          <w:spacing w:val="-6"/>
        </w:rPr>
        <w:t xml:space="preserve"> </w:t>
      </w:r>
      <w:r>
        <w:rPr>
          <w:spacing w:val="-2"/>
        </w:rPr>
        <w:t>strangers;</w:t>
      </w:r>
    </w:p>
    <w:p w14:paraId="75872CB7" w14:textId="77777777" w:rsidR="000E2A3C" w:rsidRDefault="005F29D3">
      <w:pPr>
        <w:pStyle w:val="ListParagraph"/>
        <w:numPr>
          <w:ilvl w:val="0"/>
          <w:numId w:val="5"/>
        </w:numPr>
        <w:tabs>
          <w:tab w:val="left" w:pos="617"/>
        </w:tabs>
        <w:spacing w:before="155" w:line="271" w:lineRule="auto"/>
        <w:ind w:right="1125"/>
      </w:pPr>
      <w:r>
        <w:t>Children</w:t>
      </w:r>
      <w:r>
        <w:rPr>
          <w:spacing w:val="-3"/>
        </w:rPr>
        <w:t xml:space="preserve"> </w:t>
      </w:r>
      <w:r>
        <w:t>who</w:t>
      </w:r>
      <w:r>
        <w:rPr>
          <w:spacing w:val="-3"/>
        </w:rPr>
        <w:t xml:space="preserve"> </w:t>
      </w:r>
      <w:r>
        <w:t>reach</w:t>
      </w:r>
      <w:r>
        <w:rPr>
          <w:spacing w:val="-3"/>
        </w:rPr>
        <w:t xml:space="preserve"> </w:t>
      </w:r>
      <w:r>
        <w:t>developmental</w:t>
      </w:r>
      <w:r>
        <w:rPr>
          <w:spacing w:val="-6"/>
        </w:rPr>
        <w:t xml:space="preserve"> </w:t>
      </w:r>
      <w:r>
        <w:t>milestones,</w:t>
      </w:r>
      <w:r>
        <w:rPr>
          <w:spacing w:val="-4"/>
        </w:rPr>
        <w:t xml:space="preserve"> </w:t>
      </w:r>
      <w:r>
        <w:t>such</w:t>
      </w:r>
      <w:r>
        <w:rPr>
          <w:spacing w:val="-3"/>
        </w:rPr>
        <w:t xml:space="preserve"> </w:t>
      </w:r>
      <w:r>
        <w:t>as</w:t>
      </w:r>
      <w:r>
        <w:rPr>
          <w:spacing w:val="-2"/>
        </w:rPr>
        <w:t xml:space="preserve"> </w:t>
      </w:r>
      <w:r>
        <w:t>learning</w:t>
      </w:r>
      <w:r>
        <w:rPr>
          <w:spacing w:val="-3"/>
        </w:rPr>
        <w:t xml:space="preserve"> </w:t>
      </w:r>
      <w:r>
        <w:t>to</w:t>
      </w:r>
      <w:r>
        <w:rPr>
          <w:spacing w:val="-5"/>
        </w:rPr>
        <w:t xml:space="preserve"> </w:t>
      </w:r>
      <w:r>
        <w:t>speak</w:t>
      </w:r>
      <w:r>
        <w:rPr>
          <w:spacing w:val="-2"/>
        </w:rPr>
        <w:t xml:space="preserve"> </w:t>
      </w:r>
      <w:r>
        <w:t>or</w:t>
      </w:r>
      <w:r>
        <w:rPr>
          <w:spacing w:val="-2"/>
        </w:rPr>
        <w:t xml:space="preserve"> </w:t>
      </w:r>
      <w:r>
        <w:t>walk,</w:t>
      </w:r>
      <w:r>
        <w:rPr>
          <w:spacing w:val="-4"/>
        </w:rPr>
        <w:t xml:space="preserve"> </w:t>
      </w:r>
      <w:r>
        <w:t>late,</w:t>
      </w:r>
      <w:r>
        <w:rPr>
          <w:spacing w:val="-3"/>
        </w:rPr>
        <w:t xml:space="preserve"> </w:t>
      </w:r>
      <w:r>
        <w:t>with</w:t>
      </w:r>
      <w:r>
        <w:rPr>
          <w:spacing w:val="-3"/>
        </w:rPr>
        <w:t xml:space="preserve"> </w:t>
      </w:r>
      <w:r>
        <w:t>no medical reason;</w:t>
      </w:r>
    </w:p>
    <w:p w14:paraId="5DCB653C" w14:textId="77777777" w:rsidR="000E2A3C" w:rsidRDefault="005F29D3">
      <w:pPr>
        <w:pStyle w:val="ListParagraph"/>
        <w:numPr>
          <w:ilvl w:val="0"/>
          <w:numId w:val="5"/>
        </w:numPr>
        <w:tabs>
          <w:tab w:val="left" w:pos="617"/>
        </w:tabs>
        <w:spacing w:before="127"/>
      </w:pPr>
      <w:r>
        <w:t>Children</w:t>
      </w:r>
      <w:r>
        <w:rPr>
          <w:spacing w:val="-6"/>
        </w:rPr>
        <w:t xml:space="preserve"> </w:t>
      </w:r>
      <w:r>
        <w:t>who</w:t>
      </w:r>
      <w:r>
        <w:rPr>
          <w:spacing w:val="-5"/>
        </w:rPr>
        <w:t xml:space="preserve"> </w:t>
      </w:r>
      <w:r>
        <w:t>are</w:t>
      </w:r>
      <w:r>
        <w:rPr>
          <w:spacing w:val="-5"/>
        </w:rPr>
        <w:t xml:space="preserve"> </w:t>
      </w:r>
      <w:r>
        <w:t>regularly</w:t>
      </w:r>
      <w:r>
        <w:rPr>
          <w:spacing w:val="-7"/>
        </w:rPr>
        <w:t xml:space="preserve"> </w:t>
      </w:r>
      <w:r>
        <w:t>missing</w:t>
      </w:r>
      <w:r>
        <w:rPr>
          <w:spacing w:val="-5"/>
        </w:rPr>
        <w:t xml:space="preserve"> </w:t>
      </w:r>
      <w:r>
        <w:t>from</w:t>
      </w:r>
      <w:r>
        <w:rPr>
          <w:spacing w:val="-5"/>
        </w:rPr>
        <w:t xml:space="preserve"> </w:t>
      </w:r>
      <w:r>
        <w:t>school</w:t>
      </w:r>
      <w:r>
        <w:rPr>
          <w:spacing w:val="-6"/>
        </w:rPr>
        <w:t xml:space="preserve"> </w:t>
      </w:r>
      <w:r>
        <w:t>or</w:t>
      </w:r>
      <w:r>
        <w:rPr>
          <w:spacing w:val="-6"/>
        </w:rPr>
        <w:t xml:space="preserve"> </w:t>
      </w:r>
      <w:r>
        <w:rPr>
          <w:spacing w:val="-2"/>
        </w:rPr>
        <w:t>education;</w:t>
      </w:r>
    </w:p>
    <w:p w14:paraId="5EF79945" w14:textId="77777777" w:rsidR="000E2A3C" w:rsidRDefault="005F29D3">
      <w:pPr>
        <w:pStyle w:val="ListParagraph"/>
        <w:numPr>
          <w:ilvl w:val="0"/>
          <w:numId w:val="5"/>
        </w:numPr>
        <w:tabs>
          <w:tab w:val="left" w:pos="617"/>
        </w:tabs>
        <w:spacing w:before="155"/>
      </w:pPr>
      <w:r>
        <w:t>Children</w:t>
      </w:r>
      <w:r>
        <w:rPr>
          <w:spacing w:val="-4"/>
        </w:rPr>
        <w:t xml:space="preserve"> </w:t>
      </w:r>
      <w:r>
        <w:t>who</w:t>
      </w:r>
      <w:r>
        <w:rPr>
          <w:spacing w:val="-4"/>
        </w:rPr>
        <w:t xml:space="preserve"> </w:t>
      </w:r>
      <w:r>
        <w:t>are</w:t>
      </w:r>
      <w:r>
        <w:rPr>
          <w:spacing w:val="-3"/>
        </w:rPr>
        <w:t xml:space="preserve"> </w:t>
      </w:r>
      <w:r>
        <w:t>reluctant</w:t>
      </w:r>
      <w:r>
        <w:rPr>
          <w:spacing w:val="-5"/>
        </w:rPr>
        <w:t xml:space="preserve"> </w:t>
      </w:r>
      <w:r>
        <w:t>to</w:t>
      </w:r>
      <w:r>
        <w:rPr>
          <w:spacing w:val="-5"/>
        </w:rPr>
        <w:t xml:space="preserve"> </w:t>
      </w:r>
      <w:r>
        <w:t>go</w:t>
      </w:r>
      <w:r>
        <w:rPr>
          <w:spacing w:val="-6"/>
        </w:rPr>
        <w:t xml:space="preserve"> </w:t>
      </w:r>
      <w:r>
        <w:t>home</w:t>
      </w:r>
      <w:r>
        <w:rPr>
          <w:spacing w:val="-6"/>
        </w:rPr>
        <w:t xml:space="preserve"> </w:t>
      </w:r>
      <w:r>
        <w:t>after</w:t>
      </w:r>
      <w:r>
        <w:rPr>
          <w:spacing w:val="-4"/>
        </w:rPr>
        <w:t xml:space="preserve"> </w:t>
      </w:r>
      <w:r>
        <w:rPr>
          <w:spacing w:val="-2"/>
        </w:rPr>
        <w:t>school;</w:t>
      </w:r>
    </w:p>
    <w:p w14:paraId="5BBFCA2D" w14:textId="77777777" w:rsidR="000E2A3C" w:rsidRDefault="005F29D3">
      <w:pPr>
        <w:pStyle w:val="ListParagraph"/>
        <w:numPr>
          <w:ilvl w:val="0"/>
          <w:numId w:val="5"/>
        </w:numPr>
        <w:tabs>
          <w:tab w:val="left" w:pos="617"/>
        </w:tabs>
        <w:spacing w:before="156"/>
      </w:pPr>
      <w:r>
        <w:t>Children</w:t>
      </w:r>
      <w:r>
        <w:rPr>
          <w:spacing w:val="-8"/>
        </w:rPr>
        <w:t xml:space="preserve"> </w:t>
      </w:r>
      <w:r>
        <w:t>with</w:t>
      </w:r>
      <w:r>
        <w:rPr>
          <w:spacing w:val="-5"/>
        </w:rPr>
        <w:t xml:space="preserve"> </w:t>
      </w:r>
      <w:r>
        <w:t>poor</w:t>
      </w:r>
      <w:r>
        <w:rPr>
          <w:spacing w:val="-4"/>
        </w:rPr>
        <w:t xml:space="preserve"> </w:t>
      </w:r>
      <w:r>
        <w:t>school</w:t>
      </w:r>
      <w:r>
        <w:rPr>
          <w:spacing w:val="-6"/>
        </w:rPr>
        <w:t xml:space="preserve"> </w:t>
      </w:r>
      <w:r>
        <w:t>attendance</w:t>
      </w:r>
      <w:r>
        <w:rPr>
          <w:spacing w:val="-7"/>
        </w:rPr>
        <w:t xml:space="preserve"> </w:t>
      </w:r>
      <w:r>
        <w:t>and</w:t>
      </w:r>
      <w:r>
        <w:rPr>
          <w:spacing w:val="-7"/>
        </w:rPr>
        <w:t xml:space="preserve"> </w:t>
      </w:r>
      <w:r>
        <w:t>punctuality,</w:t>
      </w:r>
      <w:r>
        <w:rPr>
          <w:spacing w:val="-4"/>
        </w:rPr>
        <w:t xml:space="preserve"> </w:t>
      </w:r>
      <w:r>
        <w:t>or</w:t>
      </w:r>
      <w:r>
        <w:rPr>
          <w:spacing w:val="-4"/>
        </w:rPr>
        <w:t xml:space="preserve"> </w:t>
      </w:r>
      <w:r>
        <w:t>who</w:t>
      </w:r>
      <w:r>
        <w:rPr>
          <w:spacing w:val="-5"/>
        </w:rPr>
        <w:t xml:space="preserve"> </w:t>
      </w:r>
      <w:r>
        <w:t>are</w:t>
      </w:r>
      <w:r>
        <w:rPr>
          <w:spacing w:val="-7"/>
        </w:rPr>
        <w:t xml:space="preserve"> </w:t>
      </w:r>
      <w:r>
        <w:t>consistently</w:t>
      </w:r>
      <w:r>
        <w:rPr>
          <w:spacing w:val="-7"/>
        </w:rPr>
        <w:t xml:space="preserve"> </w:t>
      </w:r>
      <w:r>
        <w:t>late</w:t>
      </w:r>
      <w:r>
        <w:rPr>
          <w:spacing w:val="-5"/>
        </w:rPr>
        <w:t xml:space="preserve"> </w:t>
      </w:r>
      <w:r>
        <w:t>being</w:t>
      </w:r>
      <w:r>
        <w:rPr>
          <w:spacing w:val="-5"/>
        </w:rPr>
        <w:t xml:space="preserve"> </w:t>
      </w:r>
      <w:r>
        <w:t>picked</w:t>
      </w:r>
      <w:r>
        <w:rPr>
          <w:spacing w:val="-5"/>
        </w:rPr>
        <w:t xml:space="preserve"> up;</w:t>
      </w:r>
    </w:p>
    <w:p w14:paraId="67BBFF94" w14:textId="77777777" w:rsidR="000E2A3C" w:rsidRDefault="005F29D3">
      <w:pPr>
        <w:pStyle w:val="ListParagraph"/>
        <w:numPr>
          <w:ilvl w:val="0"/>
          <w:numId w:val="5"/>
        </w:numPr>
        <w:tabs>
          <w:tab w:val="left" w:pos="617"/>
        </w:tabs>
        <w:spacing w:before="157"/>
      </w:pPr>
      <w:r>
        <w:t>Parents</w:t>
      </w:r>
      <w:r>
        <w:rPr>
          <w:spacing w:val="-11"/>
        </w:rPr>
        <w:t xml:space="preserve"> </w:t>
      </w:r>
      <w:r>
        <w:t>who</w:t>
      </w:r>
      <w:r>
        <w:rPr>
          <w:spacing w:val="-7"/>
        </w:rPr>
        <w:t xml:space="preserve"> </w:t>
      </w:r>
      <w:r>
        <w:t>are</w:t>
      </w:r>
      <w:r>
        <w:rPr>
          <w:spacing w:val="-5"/>
        </w:rPr>
        <w:t xml:space="preserve"> </w:t>
      </w:r>
      <w:r>
        <w:t>dismissive</w:t>
      </w:r>
      <w:r>
        <w:rPr>
          <w:spacing w:val="-7"/>
        </w:rPr>
        <w:t xml:space="preserve"> </w:t>
      </w:r>
      <w:r>
        <w:t>and</w:t>
      </w:r>
      <w:r>
        <w:rPr>
          <w:spacing w:val="-7"/>
        </w:rPr>
        <w:t xml:space="preserve"> </w:t>
      </w:r>
      <w:r>
        <w:t>non-responsive</w:t>
      </w:r>
      <w:r>
        <w:rPr>
          <w:spacing w:val="-6"/>
        </w:rPr>
        <w:t xml:space="preserve"> </w:t>
      </w:r>
      <w:r>
        <w:t>to</w:t>
      </w:r>
      <w:r>
        <w:rPr>
          <w:spacing w:val="-7"/>
        </w:rPr>
        <w:t xml:space="preserve"> </w:t>
      </w:r>
      <w:r>
        <w:t>practitioners’</w:t>
      </w:r>
      <w:r>
        <w:rPr>
          <w:spacing w:val="-8"/>
        </w:rPr>
        <w:t xml:space="preserve"> </w:t>
      </w:r>
      <w:r>
        <w:rPr>
          <w:spacing w:val="-2"/>
        </w:rPr>
        <w:t>concerns;</w:t>
      </w:r>
    </w:p>
    <w:p w14:paraId="3248CBCD" w14:textId="77777777" w:rsidR="000E2A3C" w:rsidRDefault="005F29D3">
      <w:pPr>
        <w:pStyle w:val="ListParagraph"/>
        <w:numPr>
          <w:ilvl w:val="0"/>
          <w:numId w:val="5"/>
        </w:numPr>
        <w:tabs>
          <w:tab w:val="left" w:pos="617"/>
        </w:tabs>
        <w:spacing w:before="156"/>
      </w:pPr>
      <w:r>
        <w:t>Parents</w:t>
      </w:r>
      <w:r>
        <w:rPr>
          <w:spacing w:val="-7"/>
        </w:rPr>
        <w:t xml:space="preserve"> </w:t>
      </w:r>
      <w:r>
        <w:t>who</w:t>
      </w:r>
      <w:r>
        <w:rPr>
          <w:spacing w:val="-5"/>
        </w:rPr>
        <w:t xml:space="preserve"> </w:t>
      </w:r>
      <w:r>
        <w:t>collect</w:t>
      </w:r>
      <w:r>
        <w:rPr>
          <w:spacing w:val="-4"/>
        </w:rPr>
        <w:t xml:space="preserve"> </w:t>
      </w:r>
      <w:r>
        <w:t>their</w:t>
      </w:r>
      <w:r>
        <w:rPr>
          <w:spacing w:val="-6"/>
        </w:rPr>
        <w:t xml:space="preserve"> </w:t>
      </w:r>
      <w:r>
        <w:t>children</w:t>
      </w:r>
      <w:r>
        <w:rPr>
          <w:spacing w:val="-7"/>
        </w:rPr>
        <w:t xml:space="preserve"> </w:t>
      </w:r>
      <w:r>
        <w:t>from</w:t>
      </w:r>
      <w:r>
        <w:rPr>
          <w:spacing w:val="-3"/>
        </w:rPr>
        <w:t xml:space="preserve"> </w:t>
      </w:r>
      <w:r>
        <w:t>school</w:t>
      </w:r>
      <w:r>
        <w:rPr>
          <w:spacing w:val="-6"/>
        </w:rPr>
        <w:t xml:space="preserve"> </w:t>
      </w:r>
      <w:r>
        <w:t>when</w:t>
      </w:r>
      <w:r>
        <w:rPr>
          <w:spacing w:val="-5"/>
        </w:rPr>
        <w:t xml:space="preserve"> </w:t>
      </w:r>
      <w:r>
        <w:t>drunk,</w:t>
      </w:r>
      <w:r>
        <w:rPr>
          <w:spacing w:val="-3"/>
        </w:rPr>
        <w:t xml:space="preserve"> </w:t>
      </w:r>
      <w:r>
        <w:t>or</w:t>
      </w:r>
      <w:r>
        <w:rPr>
          <w:spacing w:val="-4"/>
        </w:rPr>
        <w:t xml:space="preserve"> </w:t>
      </w:r>
      <w:r>
        <w:t>under</w:t>
      </w:r>
      <w:r>
        <w:rPr>
          <w:spacing w:val="-6"/>
        </w:rPr>
        <w:t xml:space="preserve"> </w:t>
      </w:r>
      <w:r>
        <w:t>the</w:t>
      </w:r>
      <w:r>
        <w:rPr>
          <w:spacing w:val="-5"/>
        </w:rPr>
        <w:t xml:space="preserve"> </w:t>
      </w:r>
      <w:r>
        <w:t>influence</w:t>
      </w:r>
      <w:r>
        <w:rPr>
          <w:spacing w:val="-6"/>
        </w:rPr>
        <w:t xml:space="preserve"> </w:t>
      </w:r>
      <w:r>
        <w:t>of</w:t>
      </w:r>
      <w:r>
        <w:rPr>
          <w:spacing w:val="-3"/>
        </w:rPr>
        <w:t xml:space="preserve"> </w:t>
      </w:r>
      <w:r>
        <w:rPr>
          <w:spacing w:val="-2"/>
        </w:rPr>
        <w:t>drugs;</w:t>
      </w:r>
    </w:p>
    <w:p w14:paraId="2DBF34B1" w14:textId="77777777" w:rsidR="000E2A3C" w:rsidRDefault="005F29D3">
      <w:pPr>
        <w:pStyle w:val="ListParagraph"/>
        <w:numPr>
          <w:ilvl w:val="0"/>
          <w:numId w:val="5"/>
        </w:numPr>
        <w:tabs>
          <w:tab w:val="left" w:pos="617"/>
        </w:tabs>
        <w:spacing w:before="158"/>
      </w:pPr>
      <w:r>
        <w:t>Children</w:t>
      </w:r>
      <w:r>
        <w:rPr>
          <w:spacing w:val="-5"/>
        </w:rPr>
        <w:t xml:space="preserve"> </w:t>
      </w:r>
      <w:r>
        <w:t>who</w:t>
      </w:r>
      <w:r>
        <w:rPr>
          <w:spacing w:val="-5"/>
        </w:rPr>
        <w:t xml:space="preserve"> </w:t>
      </w:r>
      <w:r>
        <w:t>drink</w:t>
      </w:r>
      <w:r>
        <w:rPr>
          <w:spacing w:val="-2"/>
        </w:rPr>
        <w:t xml:space="preserve"> </w:t>
      </w:r>
      <w:r>
        <w:t>alcohol</w:t>
      </w:r>
      <w:r>
        <w:rPr>
          <w:spacing w:val="-5"/>
        </w:rPr>
        <w:t xml:space="preserve"> </w:t>
      </w:r>
      <w:r>
        <w:t>regularly</w:t>
      </w:r>
      <w:r>
        <w:rPr>
          <w:spacing w:val="-9"/>
        </w:rPr>
        <w:t xml:space="preserve"> </w:t>
      </w:r>
      <w:r>
        <w:t>from</w:t>
      </w:r>
      <w:r>
        <w:rPr>
          <w:spacing w:val="-3"/>
        </w:rPr>
        <w:t xml:space="preserve"> </w:t>
      </w:r>
      <w:r>
        <w:t>an</w:t>
      </w:r>
      <w:r>
        <w:rPr>
          <w:spacing w:val="-7"/>
        </w:rPr>
        <w:t xml:space="preserve"> </w:t>
      </w:r>
      <w:r>
        <w:t>early</w:t>
      </w:r>
      <w:r>
        <w:rPr>
          <w:spacing w:val="-6"/>
        </w:rPr>
        <w:t xml:space="preserve"> </w:t>
      </w:r>
      <w:r>
        <w:rPr>
          <w:spacing w:val="-4"/>
        </w:rPr>
        <w:t>age;</w:t>
      </w:r>
    </w:p>
    <w:p w14:paraId="1B552D24" w14:textId="77777777" w:rsidR="000E2A3C" w:rsidRDefault="005F29D3">
      <w:pPr>
        <w:pStyle w:val="ListParagraph"/>
        <w:numPr>
          <w:ilvl w:val="0"/>
          <w:numId w:val="5"/>
        </w:numPr>
        <w:tabs>
          <w:tab w:val="left" w:pos="617"/>
        </w:tabs>
        <w:spacing w:before="155"/>
      </w:pPr>
      <w:r>
        <w:t>Children</w:t>
      </w:r>
      <w:r>
        <w:rPr>
          <w:spacing w:val="-7"/>
        </w:rPr>
        <w:t xml:space="preserve"> </w:t>
      </w:r>
      <w:r>
        <w:t>who</w:t>
      </w:r>
      <w:r>
        <w:rPr>
          <w:spacing w:val="-7"/>
        </w:rPr>
        <w:t xml:space="preserve"> </w:t>
      </w:r>
      <w:r>
        <w:t>are</w:t>
      </w:r>
      <w:r>
        <w:rPr>
          <w:spacing w:val="-5"/>
        </w:rPr>
        <w:t xml:space="preserve"> </w:t>
      </w:r>
      <w:r>
        <w:t>concerned</w:t>
      </w:r>
      <w:r>
        <w:rPr>
          <w:spacing w:val="-9"/>
        </w:rPr>
        <w:t xml:space="preserve"> </w:t>
      </w:r>
      <w:r>
        <w:t>for</w:t>
      </w:r>
      <w:r>
        <w:rPr>
          <w:spacing w:val="-5"/>
        </w:rPr>
        <w:t xml:space="preserve"> </w:t>
      </w:r>
      <w:r>
        <w:t>younger</w:t>
      </w:r>
      <w:r>
        <w:rPr>
          <w:spacing w:val="-8"/>
        </w:rPr>
        <w:t xml:space="preserve"> </w:t>
      </w:r>
      <w:r>
        <w:t>siblings</w:t>
      </w:r>
      <w:r>
        <w:rPr>
          <w:spacing w:val="-8"/>
        </w:rPr>
        <w:t xml:space="preserve"> </w:t>
      </w:r>
      <w:r>
        <w:t>without</w:t>
      </w:r>
      <w:r>
        <w:rPr>
          <w:spacing w:val="-6"/>
        </w:rPr>
        <w:t xml:space="preserve"> </w:t>
      </w:r>
      <w:r>
        <w:t>explaining</w:t>
      </w:r>
      <w:r>
        <w:rPr>
          <w:spacing w:val="-4"/>
        </w:rPr>
        <w:t xml:space="preserve"> why;</w:t>
      </w:r>
    </w:p>
    <w:p w14:paraId="2DB17274" w14:textId="77777777" w:rsidR="000E2A3C" w:rsidRDefault="005F29D3">
      <w:pPr>
        <w:pStyle w:val="ListParagraph"/>
        <w:numPr>
          <w:ilvl w:val="0"/>
          <w:numId w:val="5"/>
        </w:numPr>
        <w:tabs>
          <w:tab w:val="left" w:pos="617"/>
        </w:tabs>
        <w:spacing w:before="155"/>
      </w:pPr>
      <w:r>
        <w:t>Children</w:t>
      </w:r>
      <w:r>
        <w:rPr>
          <w:spacing w:val="-7"/>
        </w:rPr>
        <w:t xml:space="preserve"> </w:t>
      </w:r>
      <w:r>
        <w:t>who</w:t>
      </w:r>
      <w:r>
        <w:rPr>
          <w:spacing w:val="-7"/>
        </w:rPr>
        <w:t xml:space="preserve"> </w:t>
      </w:r>
      <w:r>
        <w:t>talk</w:t>
      </w:r>
      <w:r>
        <w:rPr>
          <w:spacing w:val="-4"/>
        </w:rPr>
        <w:t xml:space="preserve"> </w:t>
      </w:r>
      <w:r>
        <w:t>about</w:t>
      </w:r>
      <w:r>
        <w:rPr>
          <w:spacing w:val="-8"/>
        </w:rPr>
        <w:t xml:space="preserve"> </w:t>
      </w:r>
      <w:r>
        <w:t>running</w:t>
      </w:r>
      <w:r>
        <w:rPr>
          <w:spacing w:val="-5"/>
        </w:rPr>
        <w:t xml:space="preserve"> </w:t>
      </w:r>
      <w:r>
        <w:t>away;</w:t>
      </w:r>
      <w:r>
        <w:rPr>
          <w:spacing w:val="-4"/>
        </w:rPr>
        <w:t xml:space="preserve"> </w:t>
      </w:r>
      <w:r>
        <w:rPr>
          <w:spacing w:val="-5"/>
        </w:rPr>
        <w:t>and</w:t>
      </w:r>
    </w:p>
    <w:p w14:paraId="0B80A4B6" w14:textId="77777777" w:rsidR="000E2A3C" w:rsidRDefault="005F29D3">
      <w:pPr>
        <w:pStyle w:val="ListParagraph"/>
        <w:numPr>
          <w:ilvl w:val="0"/>
          <w:numId w:val="5"/>
        </w:numPr>
        <w:tabs>
          <w:tab w:val="left" w:pos="617"/>
        </w:tabs>
        <w:spacing w:before="158"/>
      </w:pPr>
      <w:r>
        <w:t>Children</w:t>
      </w:r>
      <w:r>
        <w:rPr>
          <w:spacing w:val="-6"/>
        </w:rPr>
        <w:t xml:space="preserve"> </w:t>
      </w:r>
      <w:r>
        <w:t>who</w:t>
      </w:r>
      <w:r>
        <w:rPr>
          <w:spacing w:val="-4"/>
        </w:rPr>
        <w:t xml:space="preserve"> </w:t>
      </w:r>
      <w:r>
        <w:t>shy</w:t>
      </w:r>
      <w:r>
        <w:rPr>
          <w:spacing w:val="-6"/>
        </w:rPr>
        <w:t xml:space="preserve"> </w:t>
      </w:r>
      <w:r>
        <w:t>away</w:t>
      </w:r>
      <w:r>
        <w:rPr>
          <w:spacing w:val="-6"/>
        </w:rPr>
        <w:t xml:space="preserve"> </w:t>
      </w:r>
      <w:r>
        <w:t>from</w:t>
      </w:r>
      <w:r>
        <w:rPr>
          <w:spacing w:val="-5"/>
        </w:rPr>
        <w:t xml:space="preserve"> </w:t>
      </w:r>
      <w:r>
        <w:t>being</w:t>
      </w:r>
      <w:r>
        <w:rPr>
          <w:spacing w:val="-4"/>
        </w:rPr>
        <w:t xml:space="preserve"> </w:t>
      </w:r>
      <w:r>
        <w:t>touched</w:t>
      </w:r>
      <w:r>
        <w:rPr>
          <w:spacing w:val="-4"/>
        </w:rPr>
        <w:t xml:space="preserve"> </w:t>
      </w:r>
      <w:r>
        <w:t>or</w:t>
      </w:r>
      <w:r>
        <w:rPr>
          <w:spacing w:val="-5"/>
        </w:rPr>
        <w:t xml:space="preserve"> </w:t>
      </w:r>
      <w:r>
        <w:t>flinch</w:t>
      </w:r>
      <w:r>
        <w:rPr>
          <w:spacing w:val="-4"/>
        </w:rPr>
        <w:t xml:space="preserve"> </w:t>
      </w:r>
      <w:r>
        <w:t>at</w:t>
      </w:r>
      <w:r>
        <w:rPr>
          <w:spacing w:val="-4"/>
        </w:rPr>
        <w:t xml:space="preserve"> </w:t>
      </w:r>
      <w:r>
        <w:t>sudden</w:t>
      </w:r>
      <w:r>
        <w:rPr>
          <w:spacing w:val="-5"/>
        </w:rPr>
        <w:t xml:space="preserve"> </w:t>
      </w:r>
      <w:r>
        <w:rPr>
          <w:spacing w:val="-2"/>
        </w:rPr>
        <w:t>movements.</w:t>
      </w:r>
    </w:p>
    <w:p w14:paraId="613B820D" w14:textId="77777777" w:rsidR="000E2A3C" w:rsidRDefault="000E2A3C">
      <w:pPr>
        <w:pStyle w:val="ListParagraph"/>
        <w:sectPr w:rsidR="000E2A3C">
          <w:footerReference w:type="default" r:id="rId173"/>
          <w:pgSz w:w="11910" w:h="16840"/>
          <w:pgMar w:top="1160" w:right="283" w:bottom="980" w:left="708" w:header="0" w:footer="792" w:gutter="0"/>
          <w:cols w:space="720"/>
        </w:sectPr>
      </w:pPr>
    </w:p>
    <w:p w14:paraId="42F925CF" w14:textId="77777777" w:rsidR="000E2A3C" w:rsidRDefault="005F29D3">
      <w:pPr>
        <w:pStyle w:val="Heading1"/>
        <w:spacing w:before="81"/>
      </w:pPr>
      <w:bookmarkStart w:id="82" w:name="_bookmark82"/>
      <w:bookmarkEnd w:id="82"/>
      <w:r>
        <w:lastRenderedPageBreak/>
        <w:t>Indicators</w:t>
      </w:r>
      <w:r>
        <w:rPr>
          <w:spacing w:val="-6"/>
        </w:rPr>
        <w:t xml:space="preserve"> </w:t>
      </w:r>
      <w:r>
        <w:t>of</w:t>
      </w:r>
      <w:r>
        <w:rPr>
          <w:spacing w:val="-5"/>
        </w:rPr>
        <w:t xml:space="preserve"> </w:t>
      </w:r>
      <w:r>
        <w:t>abuse</w:t>
      </w:r>
      <w:r>
        <w:rPr>
          <w:spacing w:val="-4"/>
        </w:rPr>
        <w:t xml:space="preserve"> </w:t>
      </w:r>
      <w:r>
        <w:t>and</w:t>
      </w:r>
      <w:r>
        <w:rPr>
          <w:spacing w:val="-3"/>
        </w:rPr>
        <w:t xml:space="preserve"> </w:t>
      </w:r>
      <w:r>
        <w:rPr>
          <w:spacing w:val="-2"/>
        </w:rPr>
        <w:t>neglect</w:t>
      </w:r>
    </w:p>
    <w:p w14:paraId="6B2C3E0E" w14:textId="77777777" w:rsidR="000E2A3C" w:rsidRDefault="005F29D3">
      <w:pPr>
        <w:pStyle w:val="BodyText"/>
        <w:spacing w:before="9"/>
        <w:ind w:left="0" w:firstLine="0"/>
        <w:rPr>
          <w:rFonts w:ascii="Arial"/>
          <w:b/>
          <w:sz w:val="3"/>
        </w:rPr>
      </w:pPr>
      <w:r>
        <w:rPr>
          <w:rFonts w:ascii="Arial"/>
          <w:b/>
          <w:noProof/>
          <w:sz w:val="3"/>
        </w:rPr>
        <mc:AlternateContent>
          <mc:Choice Requires="wps">
            <w:drawing>
              <wp:anchor distT="0" distB="0" distL="0" distR="0" simplePos="0" relativeHeight="487624704" behindDoc="1" locked="0" layoutInCell="1" allowOverlap="1" wp14:anchorId="3892CF61" wp14:editId="732A97F3">
                <wp:simplePos x="0" y="0"/>
                <wp:positionH relativeFrom="page">
                  <wp:posOffset>594359</wp:posOffset>
                </wp:positionH>
                <wp:positionV relativeFrom="paragraph">
                  <wp:posOffset>43324</wp:posOffset>
                </wp:positionV>
                <wp:extent cx="6373495" cy="27940"/>
                <wp:effectExtent l="0" t="0" r="0" b="0"/>
                <wp:wrapTopAndBottom/>
                <wp:docPr id="210" name="Graphic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586AA84A" id="Graphic 210" o:spid="_x0000_s1026" style="position:absolute;margin-left:46.8pt;margin-top:3.4pt;width:501.85pt;height:2.2pt;z-index:-15691776;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" path="m6373114,l,,,27431r6373114,l6373114,xe" fillcolor="#365f91" stroked="f">
                <v:path arrowok="t"/>
                <w10:wrap type="topAndBottom" anchorx="page"/>
              </v:shape>
            </w:pict>
          </mc:Fallback>
        </mc:AlternateContent>
      </w:r>
    </w:p>
    <w:p w14:paraId="1B558058" w14:textId="77777777" w:rsidR="000E2A3C" w:rsidRDefault="000E2A3C">
      <w:pPr>
        <w:pStyle w:val="BodyText"/>
        <w:spacing w:before="100"/>
        <w:ind w:left="0" w:firstLine="0"/>
        <w:rPr>
          <w:rFonts w:ascii="Arial"/>
          <w:b/>
        </w:rPr>
      </w:pPr>
    </w:p>
    <w:p w14:paraId="3A29811E" w14:textId="77777777" w:rsidR="000E2A3C" w:rsidRDefault="005F29D3">
      <w:pPr>
        <w:pStyle w:val="BodyText"/>
        <w:spacing w:line="276" w:lineRule="auto"/>
        <w:ind w:left="256" w:right="668" w:firstLine="0"/>
      </w:pPr>
      <w:bookmarkStart w:id="83" w:name="_bookmark83"/>
      <w:bookmarkEnd w:id="83"/>
      <w:r>
        <w:rPr>
          <w:rFonts w:ascii="Arial"/>
          <w:b/>
        </w:rPr>
        <w:t>Abuse:</w:t>
      </w:r>
      <w:r>
        <w:rPr>
          <w:rFonts w:ascii="Arial"/>
          <w:b/>
          <w:spacing w:val="-1"/>
        </w:rPr>
        <w:t xml:space="preserve"> </w:t>
      </w:r>
      <w:r>
        <w:t>a</w:t>
      </w:r>
      <w:r>
        <w:rPr>
          <w:spacing w:val="-4"/>
        </w:rPr>
        <w:t xml:space="preserve"> </w:t>
      </w:r>
      <w:r>
        <w:t>form</w:t>
      </w:r>
      <w:r>
        <w:rPr>
          <w:spacing w:val="-3"/>
        </w:rPr>
        <w:t xml:space="preserve"> </w:t>
      </w:r>
      <w:r>
        <w:t>of</w:t>
      </w:r>
      <w:r>
        <w:rPr>
          <w:spacing w:val="-1"/>
        </w:rPr>
        <w:t xml:space="preserve"> </w:t>
      </w:r>
      <w:r>
        <w:t>maltreatment</w:t>
      </w:r>
      <w:r>
        <w:rPr>
          <w:spacing w:val="-1"/>
        </w:rPr>
        <w:t xml:space="preserve"> </w:t>
      </w:r>
      <w:r>
        <w:t>of</w:t>
      </w:r>
      <w:r>
        <w:rPr>
          <w:spacing w:val="-1"/>
        </w:rPr>
        <w:t xml:space="preserve"> </w:t>
      </w:r>
      <w:r>
        <w:t>a</w:t>
      </w:r>
      <w:r>
        <w:rPr>
          <w:spacing w:val="-4"/>
        </w:rPr>
        <w:t xml:space="preserve"> </w:t>
      </w:r>
      <w:r>
        <w:t>child.</w:t>
      </w:r>
      <w:r>
        <w:rPr>
          <w:spacing w:val="-2"/>
        </w:rPr>
        <w:t xml:space="preserve"> </w:t>
      </w:r>
      <w:r>
        <w:t>Somebody</w:t>
      </w:r>
      <w:r>
        <w:rPr>
          <w:spacing w:val="-4"/>
        </w:rPr>
        <w:t xml:space="preserve"> </w:t>
      </w:r>
      <w:r>
        <w:t>may</w:t>
      </w:r>
      <w:r>
        <w:rPr>
          <w:spacing w:val="-4"/>
        </w:rPr>
        <w:t xml:space="preserve"> </w:t>
      </w:r>
      <w:r>
        <w:t>abuse</w:t>
      </w:r>
      <w:r>
        <w:rPr>
          <w:spacing w:val="-2"/>
        </w:rPr>
        <w:t xml:space="preserve"> </w:t>
      </w:r>
      <w:r>
        <w:t>or</w:t>
      </w:r>
      <w:r>
        <w:rPr>
          <w:spacing w:val="-3"/>
        </w:rPr>
        <w:t xml:space="preserve"> </w:t>
      </w:r>
      <w:r>
        <w:t>neglect</w:t>
      </w:r>
      <w:r>
        <w:rPr>
          <w:spacing w:val="-1"/>
        </w:rPr>
        <w:t xml:space="preserve"> </w:t>
      </w:r>
      <w:r>
        <w:t>a</w:t>
      </w:r>
      <w:r>
        <w:rPr>
          <w:spacing w:val="-4"/>
        </w:rPr>
        <w:t xml:space="preserve"> </w:t>
      </w:r>
      <w:r>
        <w:t>child by</w:t>
      </w:r>
      <w:r>
        <w:rPr>
          <w:spacing w:val="-4"/>
        </w:rPr>
        <w:t xml:space="preserve"> </w:t>
      </w:r>
      <w:r>
        <w:t>inflicting</w:t>
      </w:r>
      <w:r>
        <w:rPr>
          <w:spacing w:val="-2"/>
        </w:rPr>
        <w:t xml:space="preserve"> </w:t>
      </w:r>
      <w:r>
        <w:t>harm</w:t>
      </w:r>
      <w:r>
        <w:rPr>
          <w:spacing w:val="-2"/>
        </w:rPr>
        <w:t xml:space="preserve"> </w:t>
      </w:r>
      <w:r>
        <w:t>or by failing to act to prevent harm. Harm can include ill treatment that is not physical as well as the impact</w:t>
      </w:r>
      <w:r>
        <w:rPr>
          <w:spacing w:val="-1"/>
        </w:rPr>
        <w:t xml:space="preserve"> </w:t>
      </w:r>
      <w:r>
        <w:t>of witnessing ill-treatment of others.</w:t>
      </w:r>
      <w:r>
        <w:rPr>
          <w:spacing w:val="-3"/>
        </w:rPr>
        <w:t xml:space="preserve"> </w:t>
      </w:r>
      <w:r>
        <w:t>This can be particularl</w:t>
      </w:r>
      <w:r>
        <w:t>y relevant,</w:t>
      </w:r>
      <w:r>
        <w:rPr>
          <w:spacing w:val="-3"/>
        </w:rPr>
        <w:t xml:space="preserve"> </w:t>
      </w:r>
      <w:r>
        <w:t>for example,</w:t>
      </w:r>
      <w:r>
        <w:rPr>
          <w:spacing w:val="-1"/>
        </w:rPr>
        <w:t xml:space="preserve"> </w:t>
      </w:r>
      <w:r>
        <w:t>in relation to the impact on children</w:t>
      </w:r>
      <w:r>
        <w:rPr>
          <w:spacing w:val="-1"/>
        </w:rPr>
        <w:t xml:space="preserve"> </w:t>
      </w:r>
      <w:r>
        <w:t>of all</w:t>
      </w:r>
      <w:r>
        <w:rPr>
          <w:spacing w:val="-2"/>
        </w:rPr>
        <w:t xml:space="preserve"> </w:t>
      </w:r>
      <w:r>
        <w:t>forms</w:t>
      </w:r>
      <w:r>
        <w:rPr>
          <w:spacing w:val="-1"/>
        </w:rPr>
        <w:t xml:space="preserve"> </w:t>
      </w:r>
      <w:r>
        <w:t>of domestic abuse, including where they</w:t>
      </w:r>
      <w:r>
        <w:rPr>
          <w:spacing w:val="-1"/>
        </w:rPr>
        <w:t xml:space="preserve"> </w:t>
      </w:r>
      <w:r>
        <w:t>see, hear or experience its effects. Children may be abused in a family or in an institutional or community setting by those known to them o</w:t>
      </w:r>
      <w:r>
        <w:t>r, more rarely, by others. Abuse can take place wholly online, or technology may be used to facilitate offline abuse. Children may be abused by an adult or adults or by another child or children.</w:t>
      </w:r>
    </w:p>
    <w:p w14:paraId="654B2ADF" w14:textId="77777777" w:rsidR="000E2A3C" w:rsidRDefault="000E2A3C">
      <w:pPr>
        <w:pStyle w:val="BodyText"/>
        <w:spacing w:before="38"/>
        <w:ind w:left="0" w:firstLine="0"/>
      </w:pPr>
    </w:p>
    <w:p w14:paraId="0FB89816" w14:textId="77777777" w:rsidR="000E2A3C" w:rsidRDefault="005F29D3">
      <w:pPr>
        <w:pStyle w:val="BodyText"/>
        <w:spacing w:before="1" w:line="276" w:lineRule="auto"/>
        <w:ind w:left="256" w:right="765" w:firstLine="0"/>
      </w:pPr>
      <w:bookmarkStart w:id="84" w:name="_bookmark84"/>
      <w:bookmarkEnd w:id="84"/>
      <w:r>
        <w:rPr>
          <w:rFonts w:ascii="Arial"/>
          <w:b/>
        </w:rPr>
        <w:t xml:space="preserve">Physical abuse: </w:t>
      </w:r>
      <w:r>
        <w:t xml:space="preserve">a form of abuse which may involve hitting, </w:t>
      </w:r>
      <w:r>
        <w:t>shaking, throwing, poisoning, burning or scalding,</w:t>
      </w:r>
      <w:r>
        <w:rPr>
          <w:spacing w:val="-3"/>
        </w:rPr>
        <w:t xml:space="preserve"> </w:t>
      </w:r>
      <w:r>
        <w:t>drowning,</w:t>
      </w:r>
      <w:r>
        <w:rPr>
          <w:spacing w:val="-3"/>
        </w:rPr>
        <w:t xml:space="preserve"> </w:t>
      </w:r>
      <w:r>
        <w:t>suffocating</w:t>
      </w:r>
      <w:r>
        <w:rPr>
          <w:spacing w:val="-2"/>
        </w:rPr>
        <w:t xml:space="preserve"> </w:t>
      </w:r>
      <w:r>
        <w:t>or</w:t>
      </w:r>
      <w:r>
        <w:rPr>
          <w:spacing w:val="-3"/>
        </w:rPr>
        <w:t xml:space="preserve"> </w:t>
      </w:r>
      <w:r>
        <w:t>otherwise</w:t>
      </w:r>
      <w:r>
        <w:rPr>
          <w:spacing w:val="-2"/>
        </w:rPr>
        <w:t xml:space="preserve"> </w:t>
      </w:r>
      <w:r>
        <w:t>causing</w:t>
      </w:r>
      <w:r>
        <w:rPr>
          <w:spacing w:val="-2"/>
        </w:rPr>
        <w:t xml:space="preserve"> </w:t>
      </w:r>
      <w:r>
        <w:t>physical</w:t>
      </w:r>
      <w:r>
        <w:rPr>
          <w:spacing w:val="-3"/>
        </w:rPr>
        <w:t xml:space="preserve"> </w:t>
      </w:r>
      <w:r>
        <w:t>harm</w:t>
      </w:r>
      <w:r>
        <w:rPr>
          <w:spacing w:val="-3"/>
        </w:rPr>
        <w:t xml:space="preserve"> </w:t>
      </w:r>
      <w:r>
        <w:t>to</w:t>
      </w:r>
      <w:r>
        <w:rPr>
          <w:spacing w:val="-4"/>
        </w:rPr>
        <w:t xml:space="preserve"> </w:t>
      </w:r>
      <w:r>
        <w:t>a</w:t>
      </w:r>
      <w:r>
        <w:rPr>
          <w:spacing w:val="-2"/>
        </w:rPr>
        <w:t xml:space="preserve"> </w:t>
      </w:r>
      <w:r>
        <w:t>child.</w:t>
      </w:r>
      <w:r>
        <w:rPr>
          <w:spacing w:val="-1"/>
        </w:rPr>
        <w:t xml:space="preserve"> </w:t>
      </w:r>
      <w:r>
        <w:t>Physical</w:t>
      </w:r>
      <w:r>
        <w:rPr>
          <w:spacing w:val="-3"/>
        </w:rPr>
        <w:t xml:space="preserve"> </w:t>
      </w:r>
      <w:r>
        <w:t>harm</w:t>
      </w:r>
      <w:r>
        <w:rPr>
          <w:spacing w:val="-3"/>
        </w:rPr>
        <w:t xml:space="preserve"> </w:t>
      </w:r>
      <w:r>
        <w:t>may</w:t>
      </w:r>
      <w:r>
        <w:rPr>
          <w:spacing w:val="-4"/>
        </w:rPr>
        <w:t xml:space="preserve"> </w:t>
      </w:r>
      <w:r>
        <w:t xml:space="preserve">also be caused when a parent or </w:t>
      </w:r>
      <w:proofErr w:type="spellStart"/>
      <w:r>
        <w:t>carer</w:t>
      </w:r>
      <w:proofErr w:type="spellEnd"/>
      <w:r>
        <w:t xml:space="preserve"> fabricates the symptoms of, or deliberately induces, illness in a </w:t>
      </w:r>
      <w:r>
        <w:rPr>
          <w:spacing w:val="-2"/>
        </w:rPr>
        <w:t>child.</w:t>
      </w:r>
    </w:p>
    <w:p w14:paraId="37AF4D1F" w14:textId="77777777" w:rsidR="000E2A3C" w:rsidRDefault="000E2A3C">
      <w:pPr>
        <w:pStyle w:val="BodyText"/>
        <w:spacing w:before="38"/>
        <w:ind w:left="0" w:firstLine="0"/>
      </w:pPr>
    </w:p>
    <w:p w14:paraId="5B2E82E4" w14:textId="77777777" w:rsidR="000E2A3C" w:rsidRDefault="005F29D3">
      <w:pPr>
        <w:pStyle w:val="BodyText"/>
        <w:ind w:left="256" w:firstLine="0"/>
      </w:pPr>
      <w:r>
        <w:t>Some</w:t>
      </w:r>
      <w:r>
        <w:rPr>
          <w:spacing w:val="-4"/>
        </w:rPr>
        <w:t xml:space="preserve"> </w:t>
      </w:r>
      <w:r>
        <w:t>of</w:t>
      </w:r>
      <w:r>
        <w:rPr>
          <w:spacing w:val="-5"/>
        </w:rPr>
        <w:t xml:space="preserve"> </w:t>
      </w:r>
      <w:r>
        <w:t>the</w:t>
      </w:r>
      <w:r>
        <w:rPr>
          <w:spacing w:val="-6"/>
        </w:rPr>
        <w:t xml:space="preserve"> </w:t>
      </w:r>
      <w:r>
        <w:t>following</w:t>
      </w:r>
      <w:r>
        <w:rPr>
          <w:spacing w:val="-3"/>
        </w:rPr>
        <w:t xml:space="preserve"> </w:t>
      </w:r>
      <w:r>
        <w:t>signs</w:t>
      </w:r>
      <w:r>
        <w:rPr>
          <w:spacing w:val="-4"/>
        </w:rPr>
        <w:t xml:space="preserve"> </w:t>
      </w:r>
      <w:r>
        <w:t>may</w:t>
      </w:r>
      <w:r>
        <w:rPr>
          <w:spacing w:val="-6"/>
        </w:rPr>
        <w:t xml:space="preserve"> </w:t>
      </w:r>
      <w:r>
        <w:t>be</w:t>
      </w:r>
      <w:r>
        <w:rPr>
          <w:spacing w:val="-7"/>
        </w:rPr>
        <w:t xml:space="preserve"> </w:t>
      </w:r>
      <w:r>
        <w:t>indicators</w:t>
      </w:r>
      <w:r>
        <w:rPr>
          <w:spacing w:val="-6"/>
        </w:rPr>
        <w:t xml:space="preserve"> </w:t>
      </w:r>
      <w:r>
        <w:t>of</w:t>
      </w:r>
      <w:r>
        <w:rPr>
          <w:spacing w:val="-3"/>
        </w:rPr>
        <w:t xml:space="preserve"> </w:t>
      </w:r>
      <w:r>
        <w:t>physical</w:t>
      </w:r>
      <w:r>
        <w:rPr>
          <w:spacing w:val="-5"/>
        </w:rPr>
        <w:t xml:space="preserve"> </w:t>
      </w:r>
      <w:r>
        <w:rPr>
          <w:spacing w:val="-2"/>
        </w:rPr>
        <w:t>abuse:</w:t>
      </w:r>
    </w:p>
    <w:p w14:paraId="22603C7F" w14:textId="77777777" w:rsidR="000E2A3C" w:rsidRDefault="005F29D3">
      <w:pPr>
        <w:pStyle w:val="ListParagraph"/>
        <w:numPr>
          <w:ilvl w:val="0"/>
          <w:numId w:val="4"/>
        </w:numPr>
        <w:tabs>
          <w:tab w:val="left" w:pos="977"/>
        </w:tabs>
        <w:spacing w:before="157"/>
      </w:pPr>
      <w:r>
        <w:t>Children</w:t>
      </w:r>
      <w:r>
        <w:rPr>
          <w:spacing w:val="-7"/>
        </w:rPr>
        <w:t xml:space="preserve"> </w:t>
      </w:r>
      <w:r>
        <w:t>with</w:t>
      </w:r>
      <w:r>
        <w:rPr>
          <w:spacing w:val="-6"/>
        </w:rPr>
        <w:t xml:space="preserve"> </w:t>
      </w:r>
      <w:r>
        <w:t>frequent</w:t>
      </w:r>
      <w:r>
        <w:rPr>
          <w:spacing w:val="-7"/>
        </w:rPr>
        <w:t xml:space="preserve"> </w:t>
      </w:r>
      <w:r>
        <w:rPr>
          <w:spacing w:val="-2"/>
        </w:rPr>
        <w:t>injuries;</w:t>
      </w:r>
    </w:p>
    <w:p w14:paraId="60FD9B8B" w14:textId="77777777" w:rsidR="000E2A3C" w:rsidRDefault="005F29D3">
      <w:pPr>
        <w:pStyle w:val="ListParagraph"/>
        <w:numPr>
          <w:ilvl w:val="0"/>
          <w:numId w:val="4"/>
        </w:numPr>
        <w:tabs>
          <w:tab w:val="left" w:pos="977"/>
        </w:tabs>
        <w:spacing w:before="158"/>
      </w:pPr>
      <w:r>
        <w:t>Children</w:t>
      </w:r>
      <w:r>
        <w:rPr>
          <w:spacing w:val="-5"/>
        </w:rPr>
        <w:t xml:space="preserve"> </w:t>
      </w:r>
      <w:r>
        <w:t>with</w:t>
      </w:r>
      <w:r>
        <w:rPr>
          <w:spacing w:val="-5"/>
        </w:rPr>
        <w:t xml:space="preserve"> </w:t>
      </w:r>
      <w:r>
        <w:t>unexplained</w:t>
      </w:r>
      <w:r>
        <w:rPr>
          <w:spacing w:val="-5"/>
        </w:rPr>
        <w:t xml:space="preserve"> </w:t>
      </w:r>
      <w:r>
        <w:t>or</w:t>
      </w:r>
      <w:r>
        <w:rPr>
          <w:spacing w:val="-6"/>
        </w:rPr>
        <w:t xml:space="preserve"> </w:t>
      </w:r>
      <w:r>
        <w:t>unusual</w:t>
      </w:r>
      <w:r>
        <w:rPr>
          <w:spacing w:val="-8"/>
        </w:rPr>
        <w:t xml:space="preserve"> </w:t>
      </w:r>
      <w:r>
        <w:t>fractures</w:t>
      </w:r>
      <w:r>
        <w:rPr>
          <w:spacing w:val="-6"/>
        </w:rPr>
        <w:t xml:space="preserve"> </w:t>
      </w:r>
      <w:r>
        <w:t>or</w:t>
      </w:r>
      <w:r>
        <w:rPr>
          <w:spacing w:val="-9"/>
        </w:rPr>
        <w:t xml:space="preserve"> </w:t>
      </w:r>
      <w:r>
        <w:t>broken</w:t>
      </w:r>
      <w:r>
        <w:rPr>
          <w:spacing w:val="-5"/>
        </w:rPr>
        <w:t xml:space="preserve"> </w:t>
      </w:r>
      <w:r>
        <w:t>bones;</w:t>
      </w:r>
      <w:r>
        <w:rPr>
          <w:spacing w:val="-5"/>
        </w:rPr>
        <w:t xml:space="preserve"> and</w:t>
      </w:r>
    </w:p>
    <w:p w14:paraId="7C45014E" w14:textId="77777777" w:rsidR="000E2A3C" w:rsidRDefault="005F29D3">
      <w:pPr>
        <w:pStyle w:val="ListParagraph"/>
        <w:numPr>
          <w:ilvl w:val="0"/>
          <w:numId w:val="4"/>
        </w:numPr>
        <w:tabs>
          <w:tab w:val="left" w:pos="977"/>
        </w:tabs>
        <w:spacing w:before="155"/>
      </w:pPr>
      <w:r>
        <w:t>Children</w:t>
      </w:r>
      <w:r>
        <w:rPr>
          <w:spacing w:val="-4"/>
        </w:rPr>
        <w:t xml:space="preserve"> </w:t>
      </w:r>
      <w:r>
        <w:t>with</w:t>
      </w:r>
      <w:r>
        <w:rPr>
          <w:spacing w:val="-4"/>
        </w:rPr>
        <w:t xml:space="preserve"> </w:t>
      </w:r>
      <w:r>
        <w:t>unexplained</w:t>
      </w:r>
      <w:r>
        <w:rPr>
          <w:spacing w:val="-4"/>
        </w:rPr>
        <w:t xml:space="preserve"> </w:t>
      </w:r>
      <w:r>
        <w:t>bruises</w:t>
      </w:r>
      <w:r>
        <w:rPr>
          <w:spacing w:val="-5"/>
        </w:rPr>
        <w:t xml:space="preserve"> </w:t>
      </w:r>
      <w:r>
        <w:t>or</w:t>
      </w:r>
      <w:r>
        <w:rPr>
          <w:spacing w:val="-5"/>
        </w:rPr>
        <w:t xml:space="preserve"> </w:t>
      </w:r>
      <w:r>
        <w:t>cuts,</w:t>
      </w:r>
      <w:r>
        <w:rPr>
          <w:spacing w:val="-5"/>
        </w:rPr>
        <w:t xml:space="preserve"> </w:t>
      </w:r>
      <w:r>
        <w:t>burns</w:t>
      </w:r>
      <w:r>
        <w:rPr>
          <w:spacing w:val="-7"/>
        </w:rPr>
        <w:t xml:space="preserve"> </w:t>
      </w:r>
      <w:r>
        <w:t>or</w:t>
      </w:r>
      <w:r>
        <w:rPr>
          <w:spacing w:val="-3"/>
        </w:rPr>
        <w:t xml:space="preserve"> </w:t>
      </w:r>
      <w:r>
        <w:t>scalds;</w:t>
      </w:r>
      <w:r>
        <w:rPr>
          <w:spacing w:val="-2"/>
        </w:rPr>
        <w:t xml:space="preserve"> </w:t>
      </w:r>
      <w:r>
        <w:t>or</w:t>
      </w:r>
      <w:r>
        <w:rPr>
          <w:spacing w:val="-1"/>
        </w:rPr>
        <w:t xml:space="preserve"> </w:t>
      </w:r>
      <w:r>
        <w:t>bite</w:t>
      </w:r>
      <w:r>
        <w:rPr>
          <w:spacing w:val="-7"/>
        </w:rPr>
        <w:t xml:space="preserve"> </w:t>
      </w:r>
      <w:r>
        <w:rPr>
          <w:spacing w:val="-4"/>
        </w:rPr>
        <w:t>mark</w:t>
      </w:r>
    </w:p>
    <w:p w14:paraId="7E4FF70E" w14:textId="77777777" w:rsidR="000E2A3C" w:rsidRDefault="005F29D3">
      <w:pPr>
        <w:pStyle w:val="ListParagraph"/>
        <w:numPr>
          <w:ilvl w:val="0"/>
          <w:numId w:val="4"/>
        </w:numPr>
        <w:tabs>
          <w:tab w:val="left" w:pos="977"/>
        </w:tabs>
        <w:spacing w:before="155"/>
      </w:pPr>
      <w:r>
        <w:t>Parent</w:t>
      </w:r>
      <w:r>
        <w:rPr>
          <w:spacing w:val="-8"/>
        </w:rPr>
        <w:t xml:space="preserve"> </w:t>
      </w:r>
      <w:r>
        <w:t>gives</w:t>
      </w:r>
      <w:r>
        <w:rPr>
          <w:spacing w:val="-5"/>
        </w:rPr>
        <w:t xml:space="preserve"> </w:t>
      </w:r>
      <w:r>
        <w:t>an</w:t>
      </w:r>
      <w:r>
        <w:rPr>
          <w:spacing w:val="-6"/>
        </w:rPr>
        <w:t xml:space="preserve"> </w:t>
      </w:r>
      <w:r>
        <w:t>explanation</w:t>
      </w:r>
      <w:r>
        <w:rPr>
          <w:spacing w:val="-5"/>
        </w:rPr>
        <w:t xml:space="preserve"> </w:t>
      </w:r>
      <w:r>
        <w:t>inconsistent</w:t>
      </w:r>
      <w:r>
        <w:rPr>
          <w:spacing w:val="-5"/>
        </w:rPr>
        <w:t xml:space="preserve"> </w:t>
      </w:r>
      <w:r>
        <w:t>with</w:t>
      </w:r>
      <w:r>
        <w:rPr>
          <w:spacing w:val="-5"/>
        </w:rPr>
        <w:t xml:space="preserve"> </w:t>
      </w:r>
      <w:r>
        <w:t>the</w:t>
      </w:r>
      <w:r>
        <w:rPr>
          <w:spacing w:val="-4"/>
        </w:rPr>
        <w:t xml:space="preserve"> </w:t>
      </w:r>
      <w:r>
        <w:t>injury</w:t>
      </w:r>
      <w:r>
        <w:rPr>
          <w:spacing w:val="-6"/>
        </w:rPr>
        <w:t xml:space="preserve"> </w:t>
      </w:r>
      <w:r>
        <w:t>or</w:t>
      </w:r>
      <w:r>
        <w:rPr>
          <w:spacing w:val="-8"/>
        </w:rPr>
        <w:t xml:space="preserve"> </w:t>
      </w:r>
      <w:r>
        <w:t>gives</w:t>
      </w:r>
      <w:r>
        <w:rPr>
          <w:spacing w:val="-4"/>
        </w:rPr>
        <w:t xml:space="preserve"> </w:t>
      </w:r>
      <w:r>
        <w:t>several</w:t>
      </w:r>
      <w:r>
        <w:rPr>
          <w:spacing w:val="-5"/>
        </w:rPr>
        <w:t xml:space="preserve"> </w:t>
      </w:r>
      <w:r>
        <w:t>different</w:t>
      </w:r>
      <w:r>
        <w:rPr>
          <w:spacing w:val="-5"/>
        </w:rPr>
        <w:t xml:space="preserve"> </w:t>
      </w:r>
      <w:r>
        <w:rPr>
          <w:spacing w:val="-2"/>
        </w:rPr>
        <w:t>explanations.</w:t>
      </w:r>
    </w:p>
    <w:p w14:paraId="5CC5DFAD" w14:textId="77777777" w:rsidR="000E2A3C" w:rsidRDefault="005F29D3">
      <w:pPr>
        <w:pStyle w:val="ListParagraph"/>
        <w:numPr>
          <w:ilvl w:val="0"/>
          <w:numId w:val="4"/>
        </w:numPr>
        <w:tabs>
          <w:tab w:val="left" w:pos="977"/>
        </w:tabs>
        <w:spacing w:before="158"/>
      </w:pPr>
      <w:r>
        <w:t>Children</w:t>
      </w:r>
      <w:r>
        <w:rPr>
          <w:spacing w:val="-9"/>
        </w:rPr>
        <w:t xml:space="preserve"> </w:t>
      </w:r>
      <w:r>
        <w:t>with</w:t>
      </w:r>
      <w:r>
        <w:rPr>
          <w:spacing w:val="-8"/>
        </w:rPr>
        <w:t xml:space="preserve"> </w:t>
      </w:r>
      <w:r>
        <w:t>aggressive</w:t>
      </w:r>
      <w:r>
        <w:rPr>
          <w:spacing w:val="-8"/>
        </w:rPr>
        <w:t xml:space="preserve"> </w:t>
      </w:r>
      <w:proofErr w:type="spellStart"/>
      <w:r>
        <w:rPr>
          <w:spacing w:val="-2"/>
        </w:rPr>
        <w:t>behaviour</w:t>
      </w:r>
      <w:proofErr w:type="spellEnd"/>
    </w:p>
    <w:p w14:paraId="2E22D8F9" w14:textId="77777777" w:rsidR="000E2A3C" w:rsidRDefault="000E2A3C">
      <w:pPr>
        <w:pStyle w:val="ListParagraph"/>
        <w:sectPr w:rsidR="000E2A3C">
          <w:pgSz w:w="11910" w:h="16840"/>
          <w:pgMar w:top="900" w:right="283" w:bottom="980" w:left="708" w:header="0" w:footer="792" w:gutter="0"/>
          <w:cols w:space="720"/>
        </w:sectPr>
      </w:pPr>
    </w:p>
    <w:p w14:paraId="09EA9C3B" w14:textId="77777777" w:rsidR="000E2A3C" w:rsidRDefault="005F29D3">
      <w:pPr>
        <w:pStyle w:val="BodyText"/>
        <w:spacing w:before="4"/>
        <w:ind w:left="0" w:firstLine="0"/>
        <w:rPr>
          <w:sz w:val="17"/>
        </w:rPr>
      </w:pPr>
      <w:r>
        <w:rPr>
          <w:noProof/>
          <w:sz w:val="17"/>
        </w:rPr>
        <w:lastRenderedPageBreak/>
        <mc:AlternateContent>
          <mc:Choice Requires="wpg">
            <w:drawing>
              <wp:anchor distT="0" distB="0" distL="0" distR="0" simplePos="0" relativeHeight="15766016" behindDoc="0" locked="0" layoutInCell="1" allowOverlap="1" wp14:anchorId="44142BB4" wp14:editId="54DD7DEB">
                <wp:simplePos x="0" y="0"/>
                <wp:positionH relativeFrom="page">
                  <wp:posOffset>544194</wp:posOffset>
                </wp:positionH>
                <wp:positionV relativeFrom="page">
                  <wp:posOffset>487045</wp:posOffset>
                </wp:positionV>
                <wp:extent cx="8978265" cy="6364605"/>
                <wp:effectExtent l="0" t="0" r="0" b="0"/>
                <wp:wrapNone/>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78265" cy="6364605"/>
                          <a:chOff x="0" y="0"/>
                          <a:chExt cx="8978265" cy="6364605"/>
                        </a:xfrm>
                      </wpg:grpSpPr>
                      <pic:pic xmlns:pic="http://schemas.openxmlformats.org/drawingml/2006/picture">
                        <pic:nvPicPr>
                          <pic:cNvPr id="213" name="Image 213"/>
                          <pic:cNvPicPr/>
                        </pic:nvPicPr>
                        <pic:blipFill>
                          <a:blip r:embed="rId174" cstate="print"/>
                          <a:stretch>
                            <a:fillRect/>
                          </a:stretch>
                        </pic:blipFill>
                        <pic:spPr>
                          <a:xfrm>
                            <a:off x="65405" y="144729"/>
                            <a:ext cx="8895715" cy="6219824"/>
                          </a:xfrm>
                          <a:prstGeom prst="rect">
                            <a:avLst/>
                          </a:prstGeom>
                        </pic:spPr>
                      </pic:pic>
                      <wps:wsp>
                        <wps:cNvPr id="214" name="Graphic 214"/>
                        <wps:cNvSpPr/>
                        <wps:spPr>
                          <a:xfrm>
                            <a:off x="3200400" y="5364340"/>
                            <a:ext cx="1017269" cy="628015"/>
                          </a:xfrm>
                          <a:custGeom>
                            <a:avLst/>
                            <a:gdLst/>
                            <a:ahLst/>
                            <a:cxnLst/>
                            <a:rect l="l" t="t" r="r" b="b"/>
                            <a:pathLst>
                              <a:path w="1017269" h="628015">
                                <a:moveTo>
                                  <a:pt x="1017270" y="0"/>
                                </a:moveTo>
                                <a:lnTo>
                                  <a:pt x="0" y="0"/>
                                </a:lnTo>
                                <a:lnTo>
                                  <a:pt x="0" y="628015"/>
                                </a:lnTo>
                                <a:lnTo>
                                  <a:pt x="1017270" y="628015"/>
                                </a:lnTo>
                                <a:lnTo>
                                  <a:pt x="1017270" y="0"/>
                                </a:lnTo>
                                <a:close/>
                              </a:path>
                            </a:pathLst>
                          </a:custGeom>
                          <a:solidFill>
                            <a:srgbClr val="FFFFFF"/>
                          </a:solidFill>
                        </wps:spPr>
                        <wps:bodyPr wrap="square" lIns="0" tIns="0" rIns="0" bIns="0" rtlCol="0">
                          <a:prstTxWarp prst="textNoShape">
                            <a:avLst/>
                          </a:prstTxWarp>
                          <a:noAutofit/>
                        </wps:bodyPr>
                      </wps:wsp>
                      <wps:wsp>
                        <wps:cNvPr id="215" name="Graphic 215"/>
                        <wps:cNvSpPr/>
                        <wps:spPr>
                          <a:xfrm>
                            <a:off x="3200400" y="5364340"/>
                            <a:ext cx="1017269" cy="628015"/>
                          </a:xfrm>
                          <a:custGeom>
                            <a:avLst/>
                            <a:gdLst/>
                            <a:ahLst/>
                            <a:cxnLst/>
                            <a:rect l="l" t="t" r="r" b="b"/>
                            <a:pathLst>
                              <a:path w="1017269" h="628015">
                                <a:moveTo>
                                  <a:pt x="0" y="628015"/>
                                </a:moveTo>
                                <a:lnTo>
                                  <a:pt x="1017270" y="628015"/>
                                </a:lnTo>
                                <a:lnTo>
                                  <a:pt x="1017270" y="0"/>
                                </a:lnTo>
                                <a:lnTo>
                                  <a:pt x="0" y="0"/>
                                </a:lnTo>
                                <a:lnTo>
                                  <a:pt x="0" y="628015"/>
                                </a:lnTo>
                                <a:close/>
                              </a:path>
                            </a:pathLst>
                          </a:custGeom>
                          <a:ln w="25400">
                            <a:solidFill>
                              <a:srgbClr val="FFFFFF"/>
                            </a:solidFill>
                            <a:prstDash val="solid"/>
                          </a:ln>
                        </wps:spPr>
                        <wps:bodyPr wrap="square" lIns="0" tIns="0" rIns="0" bIns="0" rtlCol="0">
                          <a:prstTxWarp prst="textNoShape">
                            <a:avLst/>
                          </a:prstTxWarp>
                          <a:noAutofit/>
                        </wps:bodyPr>
                      </wps:wsp>
                      <wps:wsp>
                        <wps:cNvPr id="216" name="Graphic 216"/>
                        <wps:cNvSpPr/>
                        <wps:spPr>
                          <a:xfrm>
                            <a:off x="7716519" y="5501500"/>
                            <a:ext cx="1017269" cy="628015"/>
                          </a:xfrm>
                          <a:custGeom>
                            <a:avLst/>
                            <a:gdLst/>
                            <a:ahLst/>
                            <a:cxnLst/>
                            <a:rect l="l" t="t" r="r" b="b"/>
                            <a:pathLst>
                              <a:path w="1017269" h="628015">
                                <a:moveTo>
                                  <a:pt x="1017270" y="0"/>
                                </a:moveTo>
                                <a:lnTo>
                                  <a:pt x="0" y="0"/>
                                </a:lnTo>
                                <a:lnTo>
                                  <a:pt x="0" y="628015"/>
                                </a:lnTo>
                                <a:lnTo>
                                  <a:pt x="1017270" y="628015"/>
                                </a:lnTo>
                                <a:lnTo>
                                  <a:pt x="1017270" y="0"/>
                                </a:lnTo>
                                <a:close/>
                              </a:path>
                            </a:pathLst>
                          </a:custGeom>
                          <a:solidFill>
                            <a:srgbClr val="FFFFFF"/>
                          </a:solidFill>
                        </wps:spPr>
                        <wps:bodyPr wrap="square" lIns="0" tIns="0" rIns="0" bIns="0" rtlCol="0">
                          <a:prstTxWarp prst="textNoShape">
                            <a:avLst/>
                          </a:prstTxWarp>
                          <a:noAutofit/>
                        </wps:bodyPr>
                      </wps:wsp>
                      <wps:wsp>
                        <wps:cNvPr id="217" name="Graphic 217"/>
                        <wps:cNvSpPr/>
                        <wps:spPr>
                          <a:xfrm>
                            <a:off x="7716519" y="5501500"/>
                            <a:ext cx="1017269" cy="628015"/>
                          </a:xfrm>
                          <a:custGeom>
                            <a:avLst/>
                            <a:gdLst/>
                            <a:ahLst/>
                            <a:cxnLst/>
                            <a:rect l="l" t="t" r="r" b="b"/>
                            <a:pathLst>
                              <a:path w="1017269" h="628015">
                                <a:moveTo>
                                  <a:pt x="0" y="628015"/>
                                </a:moveTo>
                                <a:lnTo>
                                  <a:pt x="1017270" y="628015"/>
                                </a:lnTo>
                                <a:lnTo>
                                  <a:pt x="1017270" y="0"/>
                                </a:lnTo>
                                <a:lnTo>
                                  <a:pt x="0" y="0"/>
                                </a:lnTo>
                                <a:lnTo>
                                  <a:pt x="0" y="628015"/>
                                </a:lnTo>
                                <a:close/>
                              </a:path>
                            </a:pathLst>
                          </a:custGeom>
                          <a:ln w="25400">
                            <a:solidFill>
                              <a:srgbClr val="FFFFFF"/>
                            </a:solidFill>
                            <a:prstDash val="solid"/>
                          </a:ln>
                        </wps:spPr>
                        <wps:bodyPr wrap="square" lIns="0" tIns="0" rIns="0" bIns="0" rtlCol="0">
                          <a:prstTxWarp prst="textNoShape">
                            <a:avLst/>
                          </a:prstTxWarp>
                          <a:noAutofit/>
                        </wps:bodyPr>
                      </wps:wsp>
                      <wps:wsp>
                        <wps:cNvPr id="218" name="Graphic 218"/>
                        <wps:cNvSpPr/>
                        <wps:spPr>
                          <a:xfrm>
                            <a:off x="12700" y="12700"/>
                            <a:ext cx="8952865" cy="962025"/>
                          </a:xfrm>
                          <a:custGeom>
                            <a:avLst/>
                            <a:gdLst/>
                            <a:ahLst/>
                            <a:cxnLst/>
                            <a:rect l="l" t="t" r="r" b="b"/>
                            <a:pathLst>
                              <a:path w="8952865" h="962025">
                                <a:moveTo>
                                  <a:pt x="8952865" y="0"/>
                                </a:moveTo>
                                <a:lnTo>
                                  <a:pt x="0" y="0"/>
                                </a:lnTo>
                                <a:lnTo>
                                  <a:pt x="0" y="962025"/>
                                </a:lnTo>
                                <a:lnTo>
                                  <a:pt x="8952865" y="962025"/>
                                </a:lnTo>
                                <a:lnTo>
                                  <a:pt x="8952865" y="0"/>
                                </a:lnTo>
                                <a:close/>
                              </a:path>
                            </a:pathLst>
                          </a:custGeom>
                          <a:solidFill>
                            <a:srgbClr val="FFFFFF"/>
                          </a:solidFill>
                        </wps:spPr>
                        <wps:bodyPr wrap="square" lIns="0" tIns="0" rIns="0" bIns="0" rtlCol="0">
                          <a:prstTxWarp prst="textNoShape">
                            <a:avLst/>
                          </a:prstTxWarp>
                          <a:noAutofit/>
                        </wps:bodyPr>
                      </wps:wsp>
                      <wps:wsp>
                        <wps:cNvPr id="219" name="Graphic 219"/>
                        <wps:cNvSpPr/>
                        <wps:spPr>
                          <a:xfrm>
                            <a:off x="12700" y="12700"/>
                            <a:ext cx="8952865" cy="962025"/>
                          </a:xfrm>
                          <a:custGeom>
                            <a:avLst/>
                            <a:gdLst/>
                            <a:ahLst/>
                            <a:cxnLst/>
                            <a:rect l="l" t="t" r="r" b="b"/>
                            <a:pathLst>
                              <a:path w="8952865" h="962025">
                                <a:moveTo>
                                  <a:pt x="0" y="962025"/>
                                </a:moveTo>
                                <a:lnTo>
                                  <a:pt x="8952865" y="962025"/>
                                </a:lnTo>
                                <a:lnTo>
                                  <a:pt x="8952865" y="0"/>
                                </a:lnTo>
                                <a:lnTo>
                                  <a:pt x="0" y="0"/>
                                </a:lnTo>
                                <a:lnTo>
                                  <a:pt x="0" y="962025"/>
                                </a:lnTo>
                                <a:close/>
                              </a:path>
                            </a:pathLst>
                          </a:custGeom>
                          <a:ln w="2540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37C61533" id="Group 212" o:spid="_x0000_s1026" style="position:absolute;margin-left:42.85pt;margin-top:38.35pt;width:706.95pt;height:501.15pt;z-index:15766016;mso-wrap-distance-left:0;mso-wrap-distance-right:0;mso-position-horizontal-relative:page;mso-position-vertical-relative:page" coordsize="89782,636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13" o:spid="_x0000_s1027" type="#_x0000_t75" style="position:absolute;left:654;top:1447;width:88957;height:62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">
                  <v:imagedata r:id="rId175" o:title=""/>
                </v:shape>
                <v:shape id="Graphic 214" o:spid="_x0000_s1028" style="position:absolute;left:32004;top:53643;width:10172;height:6280;visibility:visible;mso-wrap-style:square;v-text-anchor:top" coordsize="1017269,628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" path="m1017270,l,,,628015r1017270,l1017270,xe" stroked="f">
                  <v:path arrowok="t"/>
                </v:shape>
                <v:shape id="Graphic 215" o:spid="_x0000_s1029" style="position:absolute;left:32004;top:53643;width:10172;height:6280;visibility:visible;mso-wrap-style:square;v-text-anchor:top" coordsize="1017269,628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" path="m,628015r1017270,l1017270,,,,,628015xe" filled="f" strokecolor="white" strokeweight="2pt">
                  <v:path arrowok="t"/>
                </v:shape>
                <v:shape id="Graphic 216" o:spid="_x0000_s1030" style="position:absolute;left:77165;top:55015;width:10172;height:6280;visibility:visible;mso-wrap-style:square;v-text-anchor:top" coordsize="1017269,628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" path="m1017270,l,,,628015r1017270,l1017270,xe" stroked="f">
                  <v:path arrowok="t"/>
                </v:shape>
                <v:shape id="Graphic 217" o:spid="_x0000_s1031" style="position:absolute;left:77165;top:55015;width:10172;height:6280;visibility:visible;mso-wrap-style:square;v-text-anchor:top" coordsize="1017269,628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" path="m,628015r1017270,l1017270,,,,,628015xe" filled="f" strokecolor="white" strokeweight="2pt">
                  <v:path arrowok="t"/>
                </v:shape>
                <v:shape id="Graphic 218" o:spid="_x0000_s1032" style="position:absolute;left:127;top:127;width:89528;height:9620;visibility:visible;mso-wrap-style:square;v-text-anchor:top" coordsize="8952865,962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" path="m8952865,l,,,962025r8952865,l8952865,xe" stroked="f">
                  <v:path arrowok="t"/>
                </v:shape>
                <v:shape id="Graphic 219" o:spid="_x0000_s1033" style="position:absolute;left:127;top:127;width:89528;height:9620;visibility:visible;mso-wrap-style:square;v-text-anchor:top" coordsize="8952865,962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" path="m,962025r8952865,l8952865,,,,,962025xe" filled="f" strokecolor="white" strokeweight="2pt">
                  <v:path arrowok="t"/>
                </v:shape>
                <w10:wrap anchorx="page" anchory="page"/>
              </v:group>
            </w:pict>
          </mc:Fallback>
        </mc:AlternateContent>
      </w:r>
    </w:p>
    <w:p w14:paraId="087839C3" w14:textId="77777777" w:rsidR="000E2A3C" w:rsidRDefault="000E2A3C">
      <w:pPr>
        <w:pStyle w:val="BodyText"/>
        <w:rPr>
          <w:sz w:val="17"/>
        </w:rPr>
        <w:sectPr w:rsidR="000E2A3C">
          <w:footerReference w:type="default" r:id="rId176"/>
          <w:pgSz w:w="16840" w:h="11910" w:orient="landscape"/>
          <w:pgMar w:top="760" w:right="2409" w:bottom="980" w:left="2409" w:header="0" w:footer="790" w:gutter="0"/>
          <w:cols w:space="720"/>
        </w:sectPr>
      </w:pPr>
    </w:p>
    <w:p w14:paraId="074C9568" w14:textId="77777777" w:rsidR="000E2A3C" w:rsidRDefault="005F29D3">
      <w:pPr>
        <w:pStyle w:val="BodyText"/>
        <w:spacing w:before="77" w:line="276" w:lineRule="auto"/>
        <w:ind w:left="681" w:right="699" w:firstLine="0"/>
      </w:pPr>
      <w:bookmarkStart w:id="85" w:name="_bookmark85"/>
      <w:bookmarkEnd w:id="85"/>
      <w:r>
        <w:rPr>
          <w:rFonts w:ascii="Arial" w:hAnsi="Arial"/>
          <w:b/>
        </w:rPr>
        <w:lastRenderedPageBreak/>
        <w:t xml:space="preserve">Emotional abuse: </w:t>
      </w:r>
      <w:r>
        <w:t>Emotional abuse is the persistent emotional maltreatment of a child, causing severe and persistent adverse effects on their emotional development. It may involve conveying to a child that they are worthless or unloved, inadequate, or valued only insofar as</w:t>
      </w:r>
      <w:r>
        <w:t xml:space="preserve"> they meet the needs of another person. It may include not giving the child opportunities to express their views, deliberately silencing them or ‘making fun’ of what they say or how they communicate. It may feature age or developmentally inappropriate expe</w:t>
      </w:r>
      <w:r>
        <w:t>ctations being imposed on children. These may include interactions</w:t>
      </w:r>
      <w:r>
        <w:rPr>
          <w:spacing w:val="-1"/>
        </w:rPr>
        <w:t xml:space="preserve"> </w:t>
      </w:r>
      <w:r>
        <w:t>beyond a child’s developmental capability, overprotection and</w:t>
      </w:r>
      <w:r>
        <w:rPr>
          <w:spacing w:val="-3"/>
        </w:rPr>
        <w:t xml:space="preserve"> </w:t>
      </w:r>
      <w:r>
        <w:t>limitation of exploration and learning, or preventing the child participating in normal social interaction. It may involve seei</w:t>
      </w:r>
      <w:r>
        <w:t>ng or hearing the ill-treatment of another. It may involve serious bullying (including cyber bullying), causing children frequently to feel frightened or in danger, or the exploitation or corruption of children. Some level</w:t>
      </w:r>
      <w:r>
        <w:rPr>
          <w:spacing w:val="-2"/>
        </w:rPr>
        <w:t xml:space="preserve"> </w:t>
      </w:r>
      <w:r>
        <w:t>of emotional</w:t>
      </w:r>
      <w:r>
        <w:rPr>
          <w:spacing w:val="-2"/>
        </w:rPr>
        <w:t xml:space="preserve"> </w:t>
      </w:r>
      <w:r>
        <w:t>abuse</w:t>
      </w:r>
      <w:r>
        <w:rPr>
          <w:spacing w:val="-7"/>
        </w:rPr>
        <w:t xml:space="preserve"> </w:t>
      </w:r>
      <w:r>
        <w:t>is involved</w:t>
      </w:r>
      <w:r>
        <w:rPr>
          <w:spacing w:val="-2"/>
        </w:rPr>
        <w:t xml:space="preserve"> </w:t>
      </w:r>
      <w:r>
        <w:t>in</w:t>
      </w:r>
      <w:r>
        <w:rPr>
          <w:spacing w:val="-2"/>
        </w:rPr>
        <w:t xml:space="preserve"> </w:t>
      </w:r>
      <w:r>
        <w:t>all</w:t>
      </w:r>
      <w:r>
        <w:rPr>
          <w:spacing w:val="-2"/>
        </w:rPr>
        <w:t xml:space="preserve"> </w:t>
      </w:r>
      <w:r>
        <w:t>types</w:t>
      </w:r>
      <w:r>
        <w:rPr>
          <w:spacing w:val="-1"/>
        </w:rPr>
        <w:t xml:space="preserve"> </w:t>
      </w:r>
      <w:r>
        <w:t>of</w:t>
      </w:r>
      <w:r>
        <w:rPr>
          <w:spacing w:val="-3"/>
        </w:rPr>
        <w:t xml:space="preserve"> </w:t>
      </w:r>
      <w:r>
        <w:t>maltreatment</w:t>
      </w:r>
      <w:r>
        <w:rPr>
          <w:spacing w:val="-3"/>
        </w:rPr>
        <w:t xml:space="preserve"> </w:t>
      </w:r>
      <w:r>
        <w:t>of a</w:t>
      </w:r>
      <w:r>
        <w:rPr>
          <w:spacing w:val="-2"/>
        </w:rPr>
        <w:t xml:space="preserve"> </w:t>
      </w:r>
      <w:r>
        <w:t>child,</w:t>
      </w:r>
      <w:r>
        <w:rPr>
          <w:spacing w:val="-5"/>
        </w:rPr>
        <w:t xml:space="preserve"> </w:t>
      </w:r>
      <w:r>
        <w:t>although</w:t>
      </w:r>
      <w:r>
        <w:rPr>
          <w:spacing w:val="-4"/>
        </w:rPr>
        <w:t xml:space="preserve"> </w:t>
      </w:r>
      <w:r>
        <w:t>it</w:t>
      </w:r>
      <w:r>
        <w:rPr>
          <w:spacing w:val="-3"/>
        </w:rPr>
        <w:t xml:space="preserve"> </w:t>
      </w:r>
      <w:r>
        <w:t>may</w:t>
      </w:r>
      <w:r>
        <w:rPr>
          <w:spacing w:val="-4"/>
        </w:rPr>
        <w:t xml:space="preserve"> </w:t>
      </w:r>
      <w:r>
        <w:t>occur</w:t>
      </w:r>
      <w:r>
        <w:rPr>
          <w:spacing w:val="-1"/>
        </w:rPr>
        <w:t xml:space="preserve"> </w:t>
      </w:r>
      <w:r>
        <w:t>alone.</w:t>
      </w:r>
    </w:p>
    <w:p w14:paraId="200C66AA" w14:textId="77777777" w:rsidR="000E2A3C" w:rsidRDefault="000E2A3C">
      <w:pPr>
        <w:pStyle w:val="BodyText"/>
        <w:spacing w:before="39"/>
        <w:ind w:left="0" w:firstLine="0"/>
      </w:pPr>
    </w:p>
    <w:p w14:paraId="16CB3DDC" w14:textId="77777777" w:rsidR="000E2A3C" w:rsidRDefault="005F29D3">
      <w:pPr>
        <w:pStyle w:val="BodyText"/>
        <w:spacing w:line="276" w:lineRule="auto"/>
        <w:ind w:left="681" w:right="764" w:firstLine="0"/>
      </w:pPr>
      <w:r>
        <w:t xml:space="preserve">Signs of emotional abuse may be difficult to </w:t>
      </w:r>
      <w:proofErr w:type="spellStart"/>
      <w:r>
        <w:t>recognise</w:t>
      </w:r>
      <w:proofErr w:type="spellEnd"/>
      <w:r>
        <w:t xml:space="preserve"> as signs are usually </w:t>
      </w:r>
      <w:proofErr w:type="spellStart"/>
      <w:r>
        <w:t>behavioural</w:t>
      </w:r>
      <w:proofErr w:type="spellEnd"/>
      <w:r>
        <w:t xml:space="preserve"> rather than physical.</w:t>
      </w:r>
      <w:r>
        <w:rPr>
          <w:spacing w:val="40"/>
        </w:rPr>
        <w:t xml:space="preserve"> </w:t>
      </w:r>
      <w:r>
        <w:t>Signs</w:t>
      </w:r>
      <w:r>
        <w:rPr>
          <w:spacing w:val="-4"/>
        </w:rPr>
        <w:t xml:space="preserve"> </w:t>
      </w:r>
      <w:r>
        <w:t>of emotional</w:t>
      </w:r>
      <w:r>
        <w:rPr>
          <w:spacing w:val="-3"/>
        </w:rPr>
        <w:t xml:space="preserve"> </w:t>
      </w:r>
      <w:r>
        <w:t>abuse</w:t>
      </w:r>
      <w:r>
        <w:rPr>
          <w:spacing w:val="-4"/>
        </w:rPr>
        <w:t xml:space="preserve"> </w:t>
      </w:r>
      <w:r>
        <w:t>may</w:t>
      </w:r>
      <w:r>
        <w:rPr>
          <w:spacing w:val="-4"/>
        </w:rPr>
        <w:t xml:space="preserve"> </w:t>
      </w:r>
      <w:r>
        <w:t>be</w:t>
      </w:r>
      <w:r>
        <w:rPr>
          <w:spacing w:val="-2"/>
        </w:rPr>
        <w:t xml:space="preserve"> </w:t>
      </w:r>
      <w:r>
        <w:t>associated</w:t>
      </w:r>
      <w:r>
        <w:rPr>
          <w:spacing w:val="-2"/>
        </w:rPr>
        <w:t xml:space="preserve"> </w:t>
      </w:r>
      <w:r>
        <w:t>or</w:t>
      </w:r>
      <w:r>
        <w:rPr>
          <w:spacing w:val="-3"/>
        </w:rPr>
        <w:t xml:space="preserve"> </w:t>
      </w:r>
      <w:r>
        <w:t>similar to</w:t>
      </w:r>
      <w:r>
        <w:rPr>
          <w:spacing w:val="-4"/>
        </w:rPr>
        <w:t xml:space="preserve"> </w:t>
      </w:r>
      <w:r>
        <w:t>other</w:t>
      </w:r>
      <w:r>
        <w:rPr>
          <w:spacing w:val="-3"/>
        </w:rPr>
        <w:t xml:space="preserve"> </w:t>
      </w:r>
      <w:r>
        <w:t>forms</w:t>
      </w:r>
      <w:r>
        <w:rPr>
          <w:spacing w:val="-1"/>
        </w:rPr>
        <w:t xml:space="preserve"> </w:t>
      </w:r>
      <w:r>
        <w:t>of abuse</w:t>
      </w:r>
      <w:r>
        <w:rPr>
          <w:spacing w:val="-2"/>
        </w:rPr>
        <w:t xml:space="preserve"> </w:t>
      </w:r>
      <w:r>
        <w:t>so</w:t>
      </w:r>
      <w:r>
        <w:rPr>
          <w:spacing w:val="-4"/>
        </w:rPr>
        <w:t xml:space="preserve"> </w:t>
      </w:r>
      <w:r>
        <w:t>presence of emotional abuse may indicate other abuse is prevalent as well.</w:t>
      </w:r>
    </w:p>
    <w:p w14:paraId="0E10D9F2" w14:textId="77777777" w:rsidR="000E2A3C" w:rsidRDefault="000E2A3C">
      <w:pPr>
        <w:pStyle w:val="BodyText"/>
        <w:spacing w:before="36"/>
        <w:ind w:left="0" w:firstLine="0"/>
      </w:pPr>
    </w:p>
    <w:p w14:paraId="3785D528" w14:textId="77777777" w:rsidR="000E2A3C" w:rsidRDefault="005F29D3">
      <w:pPr>
        <w:pStyle w:val="BodyText"/>
        <w:ind w:left="681" w:firstLine="0"/>
      </w:pPr>
      <w:r>
        <w:t>Some</w:t>
      </w:r>
      <w:r>
        <w:rPr>
          <w:spacing w:val="-4"/>
        </w:rPr>
        <w:t xml:space="preserve"> </w:t>
      </w:r>
      <w:r>
        <w:t>of</w:t>
      </w:r>
      <w:r>
        <w:rPr>
          <w:spacing w:val="-5"/>
        </w:rPr>
        <w:t xml:space="preserve"> </w:t>
      </w:r>
      <w:r>
        <w:t>the</w:t>
      </w:r>
      <w:r>
        <w:rPr>
          <w:spacing w:val="-6"/>
        </w:rPr>
        <w:t xml:space="preserve"> </w:t>
      </w:r>
      <w:r>
        <w:t>following</w:t>
      </w:r>
      <w:r>
        <w:rPr>
          <w:spacing w:val="-2"/>
        </w:rPr>
        <w:t xml:space="preserve"> </w:t>
      </w:r>
      <w:r>
        <w:t>signs</w:t>
      </w:r>
      <w:r>
        <w:rPr>
          <w:spacing w:val="-3"/>
        </w:rPr>
        <w:t xml:space="preserve"> </w:t>
      </w:r>
      <w:r>
        <w:t>may</w:t>
      </w:r>
      <w:r>
        <w:rPr>
          <w:spacing w:val="-6"/>
        </w:rPr>
        <w:t xml:space="preserve"> </w:t>
      </w:r>
      <w:r>
        <w:t>be</w:t>
      </w:r>
      <w:r>
        <w:rPr>
          <w:spacing w:val="-6"/>
        </w:rPr>
        <w:t xml:space="preserve"> </w:t>
      </w:r>
      <w:r>
        <w:t>indicators</w:t>
      </w:r>
      <w:r>
        <w:rPr>
          <w:spacing w:val="-6"/>
        </w:rPr>
        <w:t xml:space="preserve"> </w:t>
      </w:r>
      <w:r>
        <w:t>of</w:t>
      </w:r>
      <w:r>
        <w:rPr>
          <w:spacing w:val="-2"/>
        </w:rPr>
        <w:t xml:space="preserve"> </w:t>
      </w:r>
      <w:r>
        <w:t>emotional</w:t>
      </w:r>
      <w:r>
        <w:rPr>
          <w:spacing w:val="-4"/>
        </w:rPr>
        <w:t xml:space="preserve"> </w:t>
      </w:r>
      <w:r>
        <w:rPr>
          <w:spacing w:val="-2"/>
        </w:rPr>
        <w:t>abuse:</w:t>
      </w:r>
    </w:p>
    <w:p w14:paraId="244F3ADF" w14:textId="77777777" w:rsidR="000E2A3C" w:rsidRDefault="005F29D3">
      <w:pPr>
        <w:pStyle w:val="ListParagraph"/>
        <w:numPr>
          <w:ilvl w:val="1"/>
          <w:numId w:val="4"/>
        </w:numPr>
        <w:tabs>
          <w:tab w:val="left" w:pos="1762"/>
        </w:tabs>
        <w:spacing w:before="160"/>
      </w:pPr>
      <w:r>
        <w:t>Children</w:t>
      </w:r>
      <w:r>
        <w:rPr>
          <w:spacing w:val="-9"/>
        </w:rPr>
        <w:t xml:space="preserve"> </w:t>
      </w:r>
      <w:r>
        <w:t>who</w:t>
      </w:r>
      <w:r>
        <w:rPr>
          <w:spacing w:val="-7"/>
        </w:rPr>
        <w:t xml:space="preserve"> </w:t>
      </w:r>
      <w:r>
        <w:t>are</w:t>
      </w:r>
      <w:r>
        <w:rPr>
          <w:spacing w:val="-5"/>
        </w:rPr>
        <w:t xml:space="preserve"> </w:t>
      </w:r>
      <w:r>
        <w:t>excessively</w:t>
      </w:r>
      <w:r>
        <w:rPr>
          <w:spacing w:val="-7"/>
        </w:rPr>
        <w:t xml:space="preserve"> </w:t>
      </w:r>
      <w:r>
        <w:t>withdrawn,</w:t>
      </w:r>
      <w:r>
        <w:rPr>
          <w:spacing w:val="-7"/>
        </w:rPr>
        <w:t xml:space="preserve"> </w:t>
      </w:r>
      <w:r>
        <w:t>fearful,</w:t>
      </w:r>
      <w:r>
        <w:rPr>
          <w:spacing w:val="-9"/>
        </w:rPr>
        <w:t xml:space="preserve"> </w:t>
      </w:r>
      <w:r>
        <w:t>or</w:t>
      </w:r>
      <w:r>
        <w:rPr>
          <w:spacing w:val="-6"/>
        </w:rPr>
        <w:t xml:space="preserve"> </w:t>
      </w:r>
      <w:r>
        <w:t>anxious</w:t>
      </w:r>
      <w:r>
        <w:rPr>
          <w:spacing w:val="-6"/>
        </w:rPr>
        <w:t xml:space="preserve"> </w:t>
      </w:r>
      <w:r>
        <w:t>about</w:t>
      </w:r>
      <w:r>
        <w:rPr>
          <w:spacing w:val="-7"/>
        </w:rPr>
        <w:t xml:space="preserve"> </w:t>
      </w:r>
      <w:r>
        <w:t>doing</w:t>
      </w:r>
      <w:r>
        <w:rPr>
          <w:spacing w:val="-7"/>
        </w:rPr>
        <w:t xml:space="preserve"> </w:t>
      </w:r>
      <w:r>
        <w:t>something</w:t>
      </w:r>
      <w:r>
        <w:rPr>
          <w:spacing w:val="-4"/>
        </w:rPr>
        <w:t xml:space="preserve"> </w:t>
      </w:r>
      <w:r>
        <w:rPr>
          <w:spacing w:val="-2"/>
        </w:rPr>
        <w:t>wrong;</w:t>
      </w:r>
    </w:p>
    <w:p w14:paraId="0E92409A" w14:textId="77777777" w:rsidR="000E2A3C" w:rsidRDefault="005F29D3">
      <w:pPr>
        <w:pStyle w:val="ListParagraph"/>
        <w:numPr>
          <w:ilvl w:val="1"/>
          <w:numId w:val="4"/>
        </w:numPr>
        <w:tabs>
          <w:tab w:val="left" w:pos="1762"/>
        </w:tabs>
        <w:spacing w:before="157" w:line="276" w:lineRule="auto"/>
        <w:ind w:right="1138"/>
      </w:pPr>
      <w:r>
        <w:t>Parents</w:t>
      </w:r>
      <w:r>
        <w:rPr>
          <w:spacing w:val="-4"/>
        </w:rPr>
        <w:t xml:space="preserve"> </w:t>
      </w:r>
      <w:r>
        <w:t>or</w:t>
      </w:r>
      <w:r>
        <w:rPr>
          <w:spacing w:val="-3"/>
        </w:rPr>
        <w:t xml:space="preserve"> </w:t>
      </w:r>
      <w:proofErr w:type="spellStart"/>
      <w:r>
        <w:t>carers</w:t>
      </w:r>
      <w:proofErr w:type="spellEnd"/>
      <w:r>
        <w:rPr>
          <w:spacing w:val="-1"/>
        </w:rPr>
        <w:t xml:space="preserve"> </w:t>
      </w:r>
      <w:r>
        <w:t>who</w:t>
      </w:r>
      <w:r>
        <w:rPr>
          <w:spacing w:val="-2"/>
        </w:rPr>
        <w:t xml:space="preserve"> </w:t>
      </w:r>
      <w:r>
        <w:t>withdraw</w:t>
      </w:r>
      <w:r>
        <w:rPr>
          <w:spacing w:val="-5"/>
        </w:rPr>
        <w:t xml:space="preserve"> </w:t>
      </w:r>
      <w:r>
        <w:t>their</w:t>
      </w:r>
      <w:r>
        <w:rPr>
          <w:spacing w:val="-3"/>
        </w:rPr>
        <w:t xml:space="preserve"> </w:t>
      </w:r>
      <w:r>
        <w:t>attention</w:t>
      </w:r>
      <w:r>
        <w:rPr>
          <w:spacing w:val="-4"/>
        </w:rPr>
        <w:t xml:space="preserve"> </w:t>
      </w:r>
      <w:r>
        <w:t>from</w:t>
      </w:r>
      <w:r>
        <w:rPr>
          <w:spacing w:val="-3"/>
        </w:rPr>
        <w:t xml:space="preserve"> </w:t>
      </w:r>
      <w:r>
        <w:t>their</w:t>
      </w:r>
      <w:r>
        <w:rPr>
          <w:spacing w:val="-3"/>
        </w:rPr>
        <w:t xml:space="preserve"> </w:t>
      </w:r>
      <w:r>
        <w:t>child,</w:t>
      </w:r>
      <w:r>
        <w:rPr>
          <w:spacing w:val="-3"/>
        </w:rPr>
        <w:t xml:space="preserve"> </w:t>
      </w:r>
      <w:r>
        <w:t>giving the</w:t>
      </w:r>
      <w:r>
        <w:rPr>
          <w:spacing w:val="-4"/>
        </w:rPr>
        <w:t xml:space="preserve"> </w:t>
      </w:r>
      <w:r>
        <w:t>child</w:t>
      </w:r>
      <w:r>
        <w:rPr>
          <w:spacing w:val="-2"/>
        </w:rPr>
        <w:t xml:space="preserve"> </w:t>
      </w:r>
      <w:r>
        <w:t>the</w:t>
      </w:r>
      <w:r>
        <w:rPr>
          <w:spacing w:val="-2"/>
        </w:rPr>
        <w:t xml:space="preserve"> </w:t>
      </w:r>
      <w:r>
        <w:t xml:space="preserve">‘cold </w:t>
      </w:r>
      <w:r>
        <w:rPr>
          <w:spacing w:val="-2"/>
        </w:rPr>
        <w:t>shoulder’;</w:t>
      </w:r>
    </w:p>
    <w:p w14:paraId="1BC50148" w14:textId="77777777" w:rsidR="000E2A3C" w:rsidRDefault="005F29D3">
      <w:pPr>
        <w:pStyle w:val="ListParagraph"/>
        <w:numPr>
          <w:ilvl w:val="1"/>
          <w:numId w:val="4"/>
        </w:numPr>
        <w:tabs>
          <w:tab w:val="left" w:pos="1762"/>
        </w:tabs>
      </w:pPr>
      <w:r>
        <w:t>Parents</w:t>
      </w:r>
      <w:r>
        <w:rPr>
          <w:spacing w:val="-7"/>
        </w:rPr>
        <w:t xml:space="preserve"> </w:t>
      </w:r>
      <w:r>
        <w:t>or</w:t>
      </w:r>
      <w:r>
        <w:rPr>
          <w:spacing w:val="-5"/>
        </w:rPr>
        <w:t xml:space="preserve"> </w:t>
      </w:r>
      <w:proofErr w:type="spellStart"/>
      <w:r>
        <w:t>carers</w:t>
      </w:r>
      <w:proofErr w:type="spellEnd"/>
      <w:r>
        <w:rPr>
          <w:spacing w:val="-3"/>
        </w:rPr>
        <w:t xml:space="preserve"> </w:t>
      </w:r>
      <w:r>
        <w:t>blaming</w:t>
      </w:r>
      <w:r>
        <w:rPr>
          <w:spacing w:val="-4"/>
        </w:rPr>
        <w:t xml:space="preserve"> </w:t>
      </w:r>
      <w:r>
        <w:t>their</w:t>
      </w:r>
      <w:r>
        <w:rPr>
          <w:spacing w:val="-6"/>
        </w:rPr>
        <w:t xml:space="preserve"> </w:t>
      </w:r>
      <w:r>
        <w:t>problems</w:t>
      </w:r>
      <w:r>
        <w:rPr>
          <w:spacing w:val="-3"/>
        </w:rPr>
        <w:t xml:space="preserve"> </w:t>
      </w:r>
      <w:r>
        <w:t>on</w:t>
      </w:r>
      <w:r>
        <w:rPr>
          <w:spacing w:val="-6"/>
        </w:rPr>
        <w:t xml:space="preserve"> </w:t>
      </w:r>
      <w:r>
        <w:t>their</w:t>
      </w:r>
      <w:r>
        <w:rPr>
          <w:spacing w:val="-7"/>
        </w:rPr>
        <w:t xml:space="preserve"> </w:t>
      </w:r>
      <w:r>
        <w:t>child;</w:t>
      </w:r>
      <w:r>
        <w:rPr>
          <w:spacing w:val="-3"/>
        </w:rPr>
        <w:t xml:space="preserve"> </w:t>
      </w:r>
      <w:r>
        <w:rPr>
          <w:spacing w:val="-5"/>
        </w:rPr>
        <w:t>and</w:t>
      </w:r>
    </w:p>
    <w:p w14:paraId="6FCED682" w14:textId="77777777" w:rsidR="000E2A3C" w:rsidRDefault="005F29D3">
      <w:pPr>
        <w:pStyle w:val="ListParagraph"/>
        <w:numPr>
          <w:ilvl w:val="1"/>
          <w:numId w:val="4"/>
        </w:numPr>
        <w:tabs>
          <w:tab w:val="left" w:pos="1762"/>
        </w:tabs>
        <w:spacing w:before="160" w:line="276" w:lineRule="auto"/>
        <w:ind w:right="1516"/>
      </w:pPr>
      <w:r>
        <w:t>Parents</w:t>
      </w:r>
      <w:r>
        <w:rPr>
          <w:spacing w:val="-5"/>
        </w:rPr>
        <w:t xml:space="preserve"> </w:t>
      </w:r>
      <w:r>
        <w:t>or</w:t>
      </w:r>
      <w:r>
        <w:rPr>
          <w:spacing w:val="-4"/>
        </w:rPr>
        <w:t xml:space="preserve"> </w:t>
      </w:r>
      <w:proofErr w:type="spellStart"/>
      <w:r>
        <w:t>carers</w:t>
      </w:r>
      <w:proofErr w:type="spellEnd"/>
      <w:r>
        <w:rPr>
          <w:spacing w:val="-2"/>
        </w:rPr>
        <w:t xml:space="preserve"> </w:t>
      </w:r>
      <w:r>
        <w:t>who</w:t>
      </w:r>
      <w:r>
        <w:rPr>
          <w:spacing w:val="-3"/>
        </w:rPr>
        <w:t xml:space="preserve"> </w:t>
      </w:r>
      <w:r>
        <w:t>humiliate</w:t>
      </w:r>
      <w:r>
        <w:rPr>
          <w:spacing w:val="-2"/>
        </w:rPr>
        <w:t xml:space="preserve"> </w:t>
      </w:r>
      <w:r>
        <w:t>their</w:t>
      </w:r>
      <w:r>
        <w:rPr>
          <w:spacing w:val="-4"/>
        </w:rPr>
        <w:t xml:space="preserve"> </w:t>
      </w:r>
      <w:r>
        <w:t>child,</w:t>
      </w:r>
      <w:r>
        <w:rPr>
          <w:spacing w:val="-4"/>
        </w:rPr>
        <w:t xml:space="preserve"> </w:t>
      </w:r>
      <w:r>
        <w:t>for</w:t>
      </w:r>
      <w:r>
        <w:rPr>
          <w:spacing w:val="-4"/>
        </w:rPr>
        <w:t xml:space="preserve"> </w:t>
      </w:r>
      <w:r>
        <w:t>example,</w:t>
      </w:r>
      <w:r>
        <w:rPr>
          <w:spacing w:val="-2"/>
        </w:rPr>
        <w:t xml:space="preserve"> </w:t>
      </w:r>
      <w:r>
        <w:t>by</w:t>
      </w:r>
      <w:r>
        <w:rPr>
          <w:spacing w:val="-5"/>
        </w:rPr>
        <w:t xml:space="preserve"> </w:t>
      </w:r>
      <w:r>
        <w:t>name-calling</w:t>
      </w:r>
      <w:r>
        <w:rPr>
          <w:spacing w:val="-3"/>
        </w:rPr>
        <w:t xml:space="preserve"> </w:t>
      </w:r>
      <w:r>
        <w:t>or</w:t>
      </w:r>
      <w:r>
        <w:rPr>
          <w:spacing w:val="-4"/>
        </w:rPr>
        <w:t xml:space="preserve"> </w:t>
      </w:r>
      <w:r>
        <w:t>making negative comparisons.</w:t>
      </w:r>
    </w:p>
    <w:p w14:paraId="6D0831A2" w14:textId="77777777" w:rsidR="000E2A3C" w:rsidRDefault="005F29D3">
      <w:pPr>
        <w:pStyle w:val="ListParagraph"/>
        <w:numPr>
          <w:ilvl w:val="1"/>
          <w:numId w:val="4"/>
        </w:numPr>
        <w:tabs>
          <w:tab w:val="left" w:pos="1762"/>
        </w:tabs>
      </w:pPr>
      <w:r>
        <w:t>Developmental</w:t>
      </w:r>
      <w:r>
        <w:rPr>
          <w:spacing w:val="-12"/>
        </w:rPr>
        <w:t xml:space="preserve"> </w:t>
      </w:r>
      <w:r>
        <w:t>delay,</w:t>
      </w:r>
      <w:r>
        <w:rPr>
          <w:spacing w:val="-7"/>
        </w:rPr>
        <w:t xml:space="preserve"> </w:t>
      </w:r>
      <w:r>
        <w:t>attachment</w:t>
      </w:r>
      <w:r>
        <w:rPr>
          <w:spacing w:val="-9"/>
        </w:rPr>
        <w:t xml:space="preserve"> </w:t>
      </w:r>
      <w:r>
        <w:t>issues,</w:t>
      </w:r>
      <w:r>
        <w:rPr>
          <w:spacing w:val="-7"/>
        </w:rPr>
        <w:t xml:space="preserve"> </w:t>
      </w:r>
      <w:r>
        <w:t>aggressive</w:t>
      </w:r>
      <w:r>
        <w:rPr>
          <w:spacing w:val="-9"/>
        </w:rPr>
        <w:t xml:space="preserve"> </w:t>
      </w:r>
      <w:proofErr w:type="spellStart"/>
      <w:r>
        <w:t>behaviour</w:t>
      </w:r>
      <w:proofErr w:type="spellEnd"/>
      <w:r>
        <w:t>,</w:t>
      </w:r>
      <w:r>
        <w:rPr>
          <w:spacing w:val="-6"/>
        </w:rPr>
        <w:t xml:space="preserve"> </w:t>
      </w:r>
      <w:r>
        <w:t>watchfulness</w:t>
      </w:r>
      <w:r>
        <w:rPr>
          <w:spacing w:val="-8"/>
        </w:rPr>
        <w:t xml:space="preserve"> </w:t>
      </w:r>
      <w:r>
        <w:t>or</w:t>
      </w:r>
      <w:r>
        <w:rPr>
          <w:spacing w:val="-9"/>
        </w:rPr>
        <w:t xml:space="preserve"> </w:t>
      </w:r>
      <w:r>
        <w:rPr>
          <w:spacing w:val="-2"/>
        </w:rPr>
        <w:t>stillness</w:t>
      </w:r>
    </w:p>
    <w:p w14:paraId="6E651028" w14:textId="77777777" w:rsidR="000E2A3C" w:rsidRDefault="005F29D3">
      <w:pPr>
        <w:pStyle w:val="ListParagraph"/>
        <w:numPr>
          <w:ilvl w:val="1"/>
          <w:numId w:val="4"/>
        </w:numPr>
        <w:tabs>
          <w:tab w:val="left" w:pos="1762"/>
        </w:tabs>
        <w:spacing w:before="158"/>
      </w:pPr>
      <w:r>
        <w:t>Low</w:t>
      </w:r>
      <w:r>
        <w:rPr>
          <w:spacing w:val="-11"/>
        </w:rPr>
        <w:t xml:space="preserve"> </w:t>
      </w:r>
      <w:r>
        <w:t>self-esteem,</w:t>
      </w:r>
      <w:r>
        <w:rPr>
          <w:spacing w:val="-6"/>
        </w:rPr>
        <w:t xml:space="preserve"> </w:t>
      </w:r>
      <w:r>
        <w:t>withdrawn</w:t>
      </w:r>
      <w:r>
        <w:rPr>
          <w:spacing w:val="-5"/>
        </w:rPr>
        <w:t xml:space="preserve"> </w:t>
      </w:r>
      <w:r>
        <w:t>or</w:t>
      </w:r>
      <w:r>
        <w:rPr>
          <w:spacing w:val="-4"/>
        </w:rPr>
        <w:t xml:space="preserve"> </w:t>
      </w:r>
      <w:r>
        <w:t>loner,</w:t>
      </w:r>
      <w:r>
        <w:rPr>
          <w:spacing w:val="-5"/>
        </w:rPr>
        <w:t xml:space="preserve"> </w:t>
      </w:r>
      <w:r>
        <w:t>difficulty</w:t>
      </w:r>
      <w:r>
        <w:rPr>
          <w:spacing w:val="-7"/>
        </w:rPr>
        <w:t xml:space="preserve"> </w:t>
      </w:r>
      <w:r>
        <w:t>in</w:t>
      </w:r>
      <w:r>
        <w:rPr>
          <w:spacing w:val="-7"/>
        </w:rPr>
        <w:t xml:space="preserve"> </w:t>
      </w:r>
      <w:r>
        <w:t>forming</w:t>
      </w:r>
      <w:r>
        <w:rPr>
          <w:spacing w:val="-5"/>
        </w:rPr>
        <w:t xml:space="preserve"> </w:t>
      </w:r>
      <w:r>
        <w:rPr>
          <w:spacing w:val="-2"/>
        </w:rPr>
        <w:t>relationships.</w:t>
      </w:r>
    </w:p>
    <w:p w14:paraId="3629B58F" w14:textId="77777777" w:rsidR="000E2A3C" w:rsidRDefault="000E2A3C">
      <w:pPr>
        <w:pStyle w:val="BodyText"/>
        <w:spacing w:before="197"/>
        <w:ind w:left="0" w:firstLine="0"/>
      </w:pPr>
    </w:p>
    <w:p w14:paraId="7926FF7E" w14:textId="77777777" w:rsidR="000E2A3C" w:rsidRDefault="005F29D3">
      <w:pPr>
        <w:pStyle w:val="BodyText"/>
        <w:spacing w:line="276" w:lineRule="auto"/>
        <w:ind w:left="681" w:right="713" w:firstLine="0"/>
      </w:pPr>
      <w:bookmarkStart w:id="86" w:name="_bookmark86"/>
      <w:bookmarkEnd w:id="86"/>
      <w:r>
        <w:rPr>
          <w:rFonts w:ascii="Arial"/>
          <w:b/>
        </w:rPr>
        <w:t xml:space="preserve">Sexual Abuse: </w:t>
      </w:r>
      <w:r>
        <w:t>Sexual abuse involves forcing or enticing a child or young person to take part in sexual activities, not necessarily involving a high level of violence, whether or not the child is aware of what is happening. The activities may involve physical contact, in</w:t>
      </w:r>
      <w:r>
        <w:t>cluding assault by penetration (for example, rape or oral sex) or non-penetrative acts such as masturbation, kissing, rubbing and</w:t>
      </w:r>
      <w:r>
        <w:rPr>
          <w:spacing w:val="40"/>
        </w:rPr>
        <w:t xml:space="preserve"> </w:t>
      </w:r>
      <w:r>
        <w:t>touching</w:t>
      </w:r>
      <w:r>
        <w:rPr>
          <w:spacing w:val="-2"/>
        </w:rPr>
        <w:t xml:space="preserve"> </w:t>
      </w:r>
      <w:r>
        <w:t>outside</w:t>
      </w:r>
      <w:r>
        <w:rPr>
          <w:spacing w:val="-2"/>
        </w:rPr>
        <w:t xml:space="preserve"> </w:t>
      </w:r>
      <w:r>
        <w:t>of clothing.</w:t>
      </w:r>
      <w:r>
        <w:rPr>
          <w:spacing w:val="-3"/>
        </w:rPr>
        <w:t xml:space="preserve"> </w:t>
      </w:r>
      <w:r>
        <w:t>They</w:t>
      </w:r>
      <w:r>
        <w:rPr>
          <w:spacing w:val="-4"/>
        </w:rPr>
        <w:t xml:space="preserve"> </w:t>
      </w:r>
      <w:r>
        <w:t>may</w:t>
      </w:r>
      <w:r>
        <w:rPr>
          <w:spacing w:val="-4"/>
        </w:rPr>
        <w:t xml:space="preserve"> </w:t>
      </w:r>
      <w:r>
        <w:t>also</w:t>
      </w:r>
      <w:r>
        <w:rPr>
          <w:spacing w:val="-4"/>
        </w:rPr>
        <w:t xml:space="preserve"> </w:t>
      </w:r>
      <w:r>
        <w:t>include</w:t>
      </w:r>
      <w:r>
        <w:rPr>
          <w:spacing w:val="-2"/>
        </w:rPr>
        <w:t xml:space="preserve"> </w:t>
      </w:r>
      <w:r>
        <w:t>non-contact</w:t>
      </w:r>
      <w:r>
        <w:rPr>
          <w:spacing w:val="-3"/>
        </w:rPr>
        <w:t xml:space="preserve"> </w:t>
      </w:r>
      <w:r>
        <w:t>activities,</w:t>
      </w:r>
      <w:r>
        <w:rPr>
          <w:spacing w:val="-2"/>
        </w:rPr>
        <w:t xml:space="preserve"> </w:t>
      </w:r>
      <w:r>
        <w:t>such</w:t>
      </w:r>
      <w:r>
        <w:rPr>
          <w:spacing w:val="-2"/>
        </w:rPr>
        <w:t xml:space="preserve"> </w:t>
      </w:r>
      <w:r>
        <w:t>as</w:t>
      </w:r>
      <w:r>
        <w:rPr>
          <w:spacing w:val="-4"/>
        </w:rPr>
        <w:t xml:space="preserve"> </w:t>
      </w:r>
      <w:r>
        <w:t>involving children</w:t>
      </w:r>
      <w:r>
        <w:rPr>
          <w:spacing w:val="-2"/>
        </w:rPr>
        <w:t xml:space="preserve"> </w:t>
      </w:r>
      <w:r>
        <w:t>in looking at, or in the production of, sexual images, watching sexual activities, encouraging children to behave in sexually inappropriate ways, or grooming a child in preparation for abuse.</w:t>
      </w:r>
      <w:r>
        <w:rPr>
          <w:spacing w:val="76"/>
        </w:rPr>
        <w:t xml:space="preserve"> </w:t>
      </w:r>
      <w:r>
        <w:t>Sexual abuse can take place online, and technology can be used t</w:t>
      </w:r>
      <w:r>
        <w:t xml:space="preserve">o facilitate offline abuse. Sexual abuse is not solely perpetrated by adult males. Women can also commit acts of sexual abuse, as can other </w:t>
      </w:r>
      <w:r>
        <w:rPr>
          <w:spacing w:val="-2"/>
        </w:rPr>
        <w:t>children.</w:t>
      </w:r>
    </w:p>
    <w:p w14:paraId="68248F17" w14:textId="77777777" w:rsidR="000E2A3C" w:rsidRDefault="000E2A3C">
      <w:pPr>
        <w:pStyle w:val="BodyText"/>
        <w:spacing w:before="37"/>
        <w:ind w:left="0" w:firstLine="0"/>
      </w:pPr>
    </w:p>
    <w:p w14:paraId="5D924B2E" w14:textId="77777777" w:rsidR="000E2A3C" w:rsidRDefault="005F29D3">
      <w:pPr>
        <w:pStyle w:val="BodyText"/>
        <w:ind w:left="681" w:firstLine="0"/>
      </w:pPr>
      <w:r>
        <w:t>Some</w:t>
      </w:r>
      <w:r>
        <w:rPr>
          <w:spacing w:val="-4"/>
        </w:rPr>
        <w:t xml:space="preserve"> </w:t>
      </w:r>
      <w:r>
        <w:t>of</w:t>
      </w:r>
      <w:r>
        <w:rPr>
          <w:spacing w:val="-5"/>
        </w:rPr>
        <w:t xml:space="preserve"> </w:t>
      </w:r>
      <w:r>
        <w:t>the</w:t>
      </w:r>
      <w:r>
        <w:rPr>
          <w:spacing w:val="-6"/>
        </w:rPr>
        <w:t xml:space="preserve"> </w:t>
      </w:r>
      <w:r>
        <w:t>following</w:t>
      </w:r>
      <w:r>
        <w:rPr>
          <w:spacing w:val="-3"/>
        </w:rPr>
        <w:t xml:space="preserve"> </w:t>
      </w:r>
      <w:r>
        <w:t>signs</w:t>
      </w:r>
      <w:r>
        <w:rPr>
          <w:spacing w:val="-3"/>
        </w:rPr>
        <w:t xml:space="preserve"> </w:t>
      </w:r>
      <w:r>
        <w:t>may</w:t>
      </w:r>
      <w:r>
        <w:rPr>
          <w:spacing w:val="-6"/>
        </w:rPr>
        <w:t xml:space="preserve"> </w:t>
      </w:r>
      <w:r>
        <w:t>be</w:t>
      </w:r>
      <w:r>
        <w:rPr>
          <w:spacing w:val="-7"/>
        </w:rPr>
        <w:t xml:space="preserve"> </w:t>
      </w:r>
      <w:r>
        <w:t>indicators</w:t>
      </w:r>
      <w:r>
        <w:rPr>
          <w:spacing w:val="-6"/>
        </w:rPr>
        <w:t xml:space="preserve"> </w:t>
      </w:r>
      <w:r>
        <w:t>of</w:t>
      </w:r>
      <w:r>
        <w:rPr>
          <w:spacing w:val="-2"/>
        </w:rPr>
        <w:t xml:space="preserve"> </w:t>
      </w:r>
      <w:r>
        <w:t>sexual</w:t>
      </w:r>
      <w:r>
        <w:rPr>
          <w:spacing w:val="-4"/>
        </w:rPr>
        <w:t xml:space="preserve"> </w:t>
      </w:r>
      <w:r>
        <w:rPr>
          <w:spacing w:val="-2"/>
        </w:rPr>
        <w:t>abuse:</w:t>
      </w:r>
    </w:p>
    <w:p w14:paraId="505B1E25" w14:textId="77777777" w:rsidR="000E2A3C" w:rsidRDefault="005F29D3">
      <w:pPr>
        <w:pStyle w:val="ListParagraph"/>
        <w:numPr>
          <w:ilvl w:val="1"/>
          <w:numId w:val="4"/>
        </w:numPr>
        <w:tabs>
          <w:tab w:val="left" w:pos="1762"/>
        </w:tabs>
        <w:spacing w:before="158"/>
      </w:pPr>
      <w:r>
        <w:t>Children</w:t>
      </w:r>
      <w:r>
        <w:rPr>
          <w:spacing w:val="-8"/>
        </w:rPr>
        <w:t xml:space="preserve"> </w:t>
      </w:r>
      <w:r>
        <w:t>who</w:t>
      </w:r>
      <w:r>
        <w:rPr>
          <w:spacing w:val="-5"/>
        </w:rPr>
        <w:t xml:space="preserve"> </w:t>
      </w:r>
      <w:r>
        <w:t>display</w:t>
      </w:r>
      <w:r>
        <w:rPr>
          <w:spacing w:val="-7"/>
        </w:rPr>
        <w:t xml:space="preserve"> </w:t>
      </w:r>
      <w:r>
        <w:t>knowledge</w:t>
      </w:r>
      <w:r>
        <w:rPr>
          <w:spacing w:val="-5"/>
        </w:rPr>
        <w:t xml:space="preserve"> </w:t>
      </w:r>
      <w:r>
        <w:t>or</w:t>
      </w:r>
      <w:r>
        <w:rPr>
          <w:spacing w:val="-5"/>
        </w:rPr>
        <w:t xml:space="preserve"> </w:t>
      </w:r>
      <w:r>
        <w:t>interest</w:t>
      </w:r>
      <w:r>
        <w:rPr>
          <w:spacing w:val="-6"/>
        </w:rPr>
        <w:t xml:space="preserve"> </w:t>
      </w:r>
      <w:r>
        <w:t>in</w:t>
      </w:r>
      <w:r>
        <w:rPr>
          <w:spacing w:val="-5"/>
        </w:rPr>
        <w:t xml:space="preserve"> </w:t>
      </w:r>
      <w:r>
        <w:t>sexual</w:t>
      </w:r>
      <w:r>
        <w:rPr>
          <w:spacing w:val="-5"/>
        </w:rPr>
        <w:t xml:space="preserve"> </w:t>
      </w:r>
      <w:r>
        <w:t>acts</w:t>
      </w:r>
      <w:r>
        <w:rPr>
          <w:spacing w:val="-6"/>
        </w:rPr>
        <w:t xml:space="preserve"> </w:t>
      </w:r>
      <w:r>
        <w:t>inappropriate</w:t>
      </w:r>
      <w:r>
        <w:rPr>
          <w:spacing w:val="-9"/>
        </w:rPr>
        <w:t xml:space="preserve"> </w:t>
      </w:r>
      <w:r>
        <w:t>to</w:t>
      </w:r>
      <w:r>
        <w:rPr>
          <w:spacing w:val="-7"/>
        </w:rPr>
        <w:t xml:space="preserve"> </w:t>
      </w:r>
      <w:r>
        <w:t>their</w:t>
      </w:r>
      <w:r>
        <w:rPr>
          <w:spacing w:val="-4"/>
        </w:rPr>
        <w:t xml:space="preserve"> age;</w:t>
      </w:r>
    </w:p>
    <w:p w14:paraId="52A043A3" w14:textId="77777777" w:rsidR="000E2A3C" w:rsidRDefault="005F29D3">
      <w:pPr>
        <w:pStyle w:val="ListParagraph"/>
        <w:numPr>
          <w:ilvl w:val="1"/>
          <w:numId w:val="4"/>
        </w:numPr>
        <w:tabs>
          <w:tab w:val="left" w:pos="1762"/>
        </w:tabs>
        <w:spacing w:before="158" w:line="278" w:lineRule="auto"/>
        <w:ind w:right="1189"/>
      </w:pPr>
      <w:r>
        <w:t>Children</w:t>
      </w:r>
      <w:r>
        <w:rPr>
          <w:spacing w:val="-3"/>
        </w:rPr>
        <w:t xml:space="preserve"> </w:t>
      </w:r>
      <w:r>
        <w:t>who</w:t>
      </w:r>
      <w:r>
        <w:rPr>
          <w:spacing w:val="-3"/>
        </w:rPr>
        <w:t xml:space="preserve"> </w:t>
      </w:r>
      <w:r>
        <w:t>use</w:t>
      </w:r>
      <w:r>
        <w:rPr>
          <w:spacing w:val="-3"/>
        </w:rPr>
        <w:t xml:space="preserve"> </w:t>
      </w:r>
      <w:r>
        <w:t>sexual</w:t>
      </w:r>
      <w:r>
        <w:rPr>
          <w:spacing w:val="-2"/>
        </w:rPr>
        <w:t xml:space="preserve"> </w:t>
      </w:r>
      <w:r>
        <w:t>language</w:t>
      </w:r>
      <w:r>
        <w:rPr>
          <w:spacing w:val="-5"/>
        </w:rPr>
        <w:t xml:space="preserve"> </w:t>
      </w:r>
      <w:r>
        <w:t>or</w:t>
      </w:r>
      <w:r>
        <w:rPr>
          <w:spacing w:val="-4"/>
        </w:rPr>
        <w:t xml:space="preserve"> </w:t>
      </w:r>
      <w:r>
        <w:t>have</w:t>
      </w:r>
      <w:r>
        <w:rPr>
          <w:spacing w:val="-3"/>
        </w:rPr>
        <w:t xml:space="preserve"> </w:t>
      </w:r>
      <w:r>
        <w:t>sexual</w:t>
      </w:r>
      <w:r>
        <w:rPr>
          <w:spacing w:val="-3"/>
        </w:rPr>
        <w:t xml:space="preserve"> </w:t>
      </w:r>
      <w:r>
        <w:t>knowledge</w:t>
      </w:r>
      <w:r>
        <w:rPr>
          <w:spacing w:val="-5"/>
        </w:rPr>
        <w:t xml:space="preserve"> </w:t>
      </w:r>
      <w:r>
        <w:t>that</w:t>
      </w:r>
      <w:r>
        <w:rPr>
          <w:spacing w:val="-4"/>
        </w:rPr>
        <w:t xml:space="preserve"> </w:t>
      </w:r>
      <w:r>
        <w:t>you</w:t>
      </w:r>
      <w:r>
        <w:rPr>
          <w:spacing w:val="-3"/>
        </w:rPr>
        <w:t xml:space="preserve"> </w:t>
      </w:r>
      <w:r>
        <w:t>wouldn’t</w:t>
      </w:r>
      <w:r>
        <w:rPr>
          <w:spacing w:val="-2"/>
        </w:rPr>
        <w:t xml:space="preserve"> </w:t>
      </w:r>
      <w:r>
        <w:t>expect them to have;</w:t>
      </w:r>
    </w:p>
    <w:p w14:paraId="694FA804" w14:textId="77777777" w:rsidR="000E2A3C" w:rsidRDefault="005F29D3">
      <w:pPr>
        <w:pStyle w:val="ListParagraph"/>
        <w:numPr>
          <w:ilvl w:val="1"/>
          <w:numId w:val="4"/>
        </w:numPr>
        <w:tabs>
          <w:tab w:val="left" w:pos="1762"/>
        </w:tabs>
        <w:spacing w:before="116"/>
      </w:pPr>
      <w:r>
        <w:t>Children</w:t>
      </w:r>
      <w:r>
        <w:rPr>
          <w:spacing w:val="-5"/>
        </w:rPr>
        <w:t xml:space="preserve"> </w:t>
      </w:r>
      <w:r>
        <w:t>who</w:t>
      </w:r>
      <w:r>
        <w:rPr>
          <w:spacing w:val="-4"/>
        </w:rPr>
        <w:t xml:space="preserve"> </w:t>
      </w:r>
      <w:r>
        <w:t>ask</w:t>
      </w:r>
      <w:r>
        <w:rPr>
          <w:spacing w:val="-3"/>
        </w:rPr>
        <w:t xml:space="preserve"> </w:t>
      </w:r>
      <w:r>
        <w:t>others</w:t>
      </w:r>
      <w:r>
        <w:rPr>
          <w:spacing w:val="-6"/>
        </w:rPr>
        <w:t xml:space="preserve"> </w:t>
      </w:r>
      <w:r>
        <w:t>to</w:t>
      </w:r>
      <w:r>
        <w:rPr>
          <w:spacing w:val="-4"/>
        </w:rPr>
        <w:t xml:space="preserve"> </w:t>
      </w:r>
      <w:r>
        <w:t>behave</w:t>
      </w:r>
      <w:r>
        <w:rPr>
          <w:spacing w:val="-5"/>
        </w:rPr>
        <w:t xml:space="preserve"> </w:t>
      </w:r>
      <w:r>
        <w:t>sexually</w:t>
      </w:r>
      <w:r>
        <w:rPr>
          <w:spacing w:val="-6"/>
        </w:rPr>
        <w:t xml:space="preserve"> </w:t>
      </w:r>
      <w:r>
        <w:t>or</w:t>
      </w:r>
      <w:r>
        <w:rPr>
          <w:spacing w:val="-3"/>
        </w:rPr>
        <w:t xml:space="preserve"> </w:t>
      </w:r>
      <w:r>
        <w:t>play</w:t>
      </w:r>
      <w:r>
        <w:rPr>
          <w:spacing w:val="-7"/>
        </w:rPr>
        <w:t xml:space="preserve"> </w:t>
      </w:r>
      <w:r>
        <w:t>sexual</w:t>
      </w:r>
      <w:r>
        <w:rPr>
          <w:spacing w:val="-4"/>
        </w:rPr>
        <w:t xml:space="preserve"> </w:t>
      </w:r>
      <w:r>
        <w:t>games;</w:t>
      </w:r>
      <w:r>
        <w:rPr>
          <w:spacing w:val="-2"/>
        </w:rPr>
        <w:t xml:space="preserve"> </w:t>
      </w:r>
      <w:r>
        <w:rPr>
          <w:spacing w:val="-5"/>
        </w:rPr>
        <w:t>and</w:t>
      </w:r>
    </w:p>
    <w:p w14:paraId="2FED9F8F" w14:textId="77777777" w:rsidR="000E2A3C" w:rsidRDefault="005F29D3">
      <w:pPr>
        <w:pStyle w:val="ListParagraph"/>
        <w:numPr>
          <w:ilvl w:val="1"/>
          <w:numId w:val="4"/>
        </w:numPr>
        <w:tabs>
          <w:tab w:val="left" w:pos="1762"/>
        </w:tabs>
        <w:spacing w:before="157" w:line="276" w:lineRule="auto"/>
        <w:ind w:right="1137"/>
      </w:pPr>
      <w:r>
        <w:t>Children</w:t>
      </w:r>
      <w:r>
        <w:rPr>
          <w:spacing w:val="-3"/>
        </w:rPr>
        <w:t xml:space="preserve"> </w:t>
      </w:r>
      <w:r>
        <w:t>with</w:t>
      </w:r>
      <w:r>
        <w:rPr>
          <w:spacing w:val="-3"/>
        </w:rPr>
        <w:t xml:space="preserve"> </w:t>
      </w:r>
      <w:r>
        <w:t>physical</w:t>
      </w:r>
      <w:r>
        <w:rPr>
          <w:spacing w:val="-3"/>
        </w:rPr>
        <w:t xml:space="preserve"> </w:t>
      </w:r>
      <w:r>
        <w:t>sexual</w:t>
      </w:r>
      <w:r>
        <w:rPr>
          <w:spacing w:val="-3"/>
        </w:rPr>
        <w:t xml:space="preserve"> </w:t>
      </w:r>
      <w:r>
        <w:t>health</w:t>
      </w:r>
      <w:r>
        <w:rPr>
          <w:spacing w:val="-3"/>
        </w:rPr>
        <w:t xml:space="preserve"> </w:t>
      </w:r>
      <w:r>
        <w:t>problems,</w:t>
      </w:r>
      <w:r>
        <w:rPr>
          <w:spacing w:val="-1"/>
        </w:rPr>
        <w:t xml:space="preserve"> </w:t>
      </w:r>
      <w:r>
        <w:t>including</w:t>
      </w:r>
      <w:r>
        <w:rPr>
          <w:spacing w:val="-1"/>
        </w:rPr>
        <w:t xml:space="preserve"> </w:t>
      </w:r>
      <w:r>
        <w:t>soreness</w:t>
      </w:r>
      <w:r>
        <w:rPr>
          <w:spacing w:val="-3"/>
        </w:rPr>
        <w:t xml:space="preserve"> </w:t>
      </w:r>
      <w:r>
        <w:t>in</w:t>
      </w:r>
      <w:r>
        <w:rPr>
          <w:spacing w:val="-5"/>
        </w:rPr>
        <w:t xml:space="preserve"> </w:t>
      </w:r>
      <w:r>
        <w:t>the</w:t>
      </w:r>
      <w:r>
        <w:rPr>
          <w:spacing w:val="-8"/>
        </w:rPr>
        <w:t xml:space="preserve"> </w:t>
      </w:r>
      <w:r>
        <w:t>genital</w:t>
      </w:r>
      <w:r>
        <w:rPr>
          <w:spacing w:val="-4"/>
        </w:rPr>
        <w:t xml:space="preserve"> </w:t>
      </w:r>
      <w:r>
        <w:t>or</w:t>
      </w:r>
      <w:r>
        <w:rPr>
          <w:spacing w:val="-2"/>
        </w:rPr>
        <w:t xml:space="preserve"> </w:t>
      </w:r>
      <w:r>
        <w:t>anal areas, sexually transmitted infections or underage pregnancy.</w:t>
      </w:r>
    </w:p>
    <w:p w14:paraId="4A0EFF53" w14:textId="77777777" w:rsidR="000E2A3C" w:rsidRDefault="000E2A3C">
      <w:pPr>
        <w:pStyle w:val="ListParagraph"/>
        <w:spacing w:line="276" w:lineRule="auto"/>
        <w:sectPr w:rsidR="000E2A3C">
          <w:footerReference w:type="default" r:id="rId177"/>
          <w:pgSz w:w="11910" w:h="16840"/>
          <w:pgMar w:top="1160" w:right="283" w:bottom="980" w:left="283" w:header="0" w:footer="790" w:gutter="0"/>
          <w:cols w:space="720"/>
        </w:sectPr>
      </w:pPr>
    </w:p>
    <w:p w14:paraId="3C65ECD8" w14:textId="77777777" w:rsidR="000E2A3C" w:rsidRDefault="005F29D3">
      <w:pPr>
        <w:pStyle w:val="ListParagraph"/>
        <w:numPr>
          <w:ilvl w:val="1"/>
          <w:numId w:val="4"/>
        </w:numPr>
        <w:tabs>
          <w:tab w:val="left" w:pos="1762"/>
        </w:tabs>
        <w:spacing w:before="66" w:line="276" w:lineRule="auto"/>
        <w:ind w:right="1849"/>
      </w:pPr>
      <w:r>
        <w:lastRenderedPageBreak/>
        <w:t>Self-harm,</w:t>
      </w:r>
      <w:r>
        <w:rPr>
          <w:spacing w:val="-7"/>
        </w:rPr>
        <w:t xml:space="preserve"> </w:t>
      </w:r>
      <w:r>
        <w:t>eating</w:t>
      </w:r>
      <w:r>
        <w:rPr>
          <w:spacing w:val="-4"/>
        </w:rPr>
        <w:t xml:space="preserve"> </w:t>
      </w:r>
      <w:r>
        <w:t>disorders,</w:t>
      </w:r>
      <w:r>
        <w:rPr>
          <w:spacing w:val="-6"/>
        </w:rPr>
        <w:t xml:space="preserve"> </w:t>
      </w:r>
      <w:r>
        <w:t>continual,</w:t>
      </w:r>
      <w:r>
        <w:rPr>
          <w:spacing w:val="-7"/>
        </w:rPr>
        <w:t xml:space="preserve"> </w:t>
      </w:r>
      <w:r>
        <w:t>inappropriate</w:t>
      </w:r>
      <w:r>
        <w:rPr>
          <w:spacing w:val="-5"/>
        </w:rPr>
        <w:t xml:space="preserve"> </w:t>
      </w:r>
      <w:r>
        <w:t>or</w:t>
      </w:r>
      <w:r>
        <w:rPr>
          <w:spacing w:val="-5"/>
        </w:rPr>
        <w:t xml:space="preserve"> </w:t>
      </w:r>
      <w:r>
        <w:t>excessive</w:t>
      </w:r>
      <w:r>
        <w:rPr>
          <w:spacing w:val="-6"/>
        </w:rPr>
        <w:t xml:space="preserve"> </w:t>
      </w:r>
      <w:r>
        <w:t>masturbation, anxiousness or unwillingness to remove clothes – Sports/PE</w:t>
      </w:r>
    </w:p>
    <w:p w14:paraId="2D3BDE35" w14:textId="77777777" w:rsidR="000E2A3C" w:rsidRDefault="005F29D3">
      <w:pPr>
        <w:pStyle w:val="ListParagraph"/>
        <w:numPr>
          <w:ilvl w:val="1"/>
          <w:numId w:val="4"/>
        </w:numPr>
        <w:tabs>
          <w:tab w:val="left" w:pos="1762"/>
        </w:tabs>
        <w:spacing w:line="276" w:lineRule="auto"/>
        <w:ind w:right="1026"/>
      </w:pPr>
      <w:r>
        <w:t>Pain</w:t>
      </w:r>
      <w:r>
        <w:rPr>
          <w:spacing w:val="-2"/>
        </w:rPr>
        <w:t xml:space="preserve"> </w:t>
      </w:r>
      <w:r>
        <w:t>or itching</w:t>
      </w:r>
      <w:r>
        <w:rPr>
          <w:spacing w:val="-2"/>
        </w:rPr>
        <w:t xml:space="preserve"> </w:t>
      </w:r>
      <w:r>
        <w:t>in</w:t>
      </w:r>
      <w:r>
        <w:rPr>
          <w:spacing w:val="-4"/>
        </w:rPr>
        <w:t xml:space="preserve"> </w:t>
      </w:r>
      <w:r>
        <w:t>genital</w:t>
      </w:r>
      <w:r>
        <w:rPr>
          <w:spacing w:val="-5"/>
        </w:rPr>
        <w:t xml:space="preserve"> </w:t>
      </w:r>
      <w:r>
        <w:t>areas,</w:t>
      </w:r>
      <w:r>
        <w:rPr>
          <w:spacing w:val="-3"/>
        </w:rPr>
        <w:t xml:space="preserve"> </w:t>
      </w:r>
      <w:r>
        <w:t>blood</w:t>
      </w:r>
      <w:r>
        <w:rPr>
          <w:spacing w:val="-2"/>
        </w:rPr>
        <w:t xml:space="preserve"> </w:t>
      </w:r>
      <w:r>
        <w:t>on</w:t>
      </w:r>
      <w:r>
        <w:rPr>
          <w:spacing w:val="-4"/>
        </w:rPr>
        <w:t xml:space="preserve"> </w:t>
      </w:r>
      <w:r>
        <w:t>underclothes,</w:t>
      </w:r>
      <w:r>
        <w:rPr>
          <w:spacing w:val="-3"/>
        </w:rPr>
        <w:t xml:space="preserve"> </w:t>
      </w:r>
      <w:r>
        <w:t>bruising in</w:t>
      </w:r>
      <w:r>
        <w:rPr>
          <w:spacing w:val="-4"/>
        </w:rPr>
        <w:t xml:space="preserve"> </w:t>
      </w:r>
      <w:r>
        <w:t>genital</w:t>
      </w:r>
      <w:r>
        <w:rPr>
          <w:spacing w:val="-3"/>
        </w:rPr>
        <w:t xml:space="preserve"> </w:t>
      </w:r>
      <w:r>
        <w:t>region</w:t>
      </w:r>
      <w:r>
        <w:rPr>
          <w:spacing w:val="-2"/>
        </w:rPr>
        <w:t xml:space="preserve"> </w:t>
      </w:r>
      <w:r>
        <w:t>and</w:t>
      </w:r>
      <w:r>
        <w:rPr>
          <w:spacing w:val="-4"/>
        </w:rPr>
        <w:t xml:space="preserve"> </w:t>
      </w:r>
      <w:r>
        <w:t>/</w:t>
      </w:r>
      <w:r>
        <w:rPr>
          <w:spacing w:val="-3"/>
        </w:rPr>
        <w:t xml:space="preserve"> </w:t>
      </w:r>
      <w:r>
        <w:t>or inner thighs.</w:t>
      </w:r>
    </w:p>
    <w:p w14:paraId="6CC85285" w14:textId="77777777" w:rsidR="000E2A3C" w:rsidRDefault="005F29D3">
      <w:pPr>
        <w:pStyle w:val="BodyText"/>
        <w:spacing w:before="122" w:line="276" w:lineRule="auto"/>
        <w:ind w:left="681" w:right="764" w:firstLine="0"/>
      </w:pPr>
      <w:bookmarkStart w:id="87" w:name="_bookmark87"/>
      <w:bookmarkEnd w:id="87"/>
      <w:r>
        <w:rPr>
          <w:rFonts w:ascii="Arial" w:hAnsi="Arial"/>
          <w:b/>
        </w:rPr>
        <w:t>Neglect:</w:t>
      </w:r>
      <w:r>
        <w:rPr>
          <w:rFonts w:ascii="Arial" w:hAnsi="Arial"/>
          <w:b/>
          <w:spacing w:val="-3"/>
        </w:rPr>
        <w:t xml:space="preserve"> </w:t>
      </w:r>
      <w:r>
        <w:t>Neglect</w:t>
      </w:r>
      <w:r>
        <w:rPr>
          <w:spacing w:val="-3"/>
        </w:rPr>
        <w:t xml:space="preserve"> </w:t>
      </w:r>
      <w:r>
        <w:t>is</w:t>
      </w:r>
      <w:r>
        <w:rPr>
          <w:spacing w:val="-1"/>
        </w:rPr>
        <w:t xml:space="preserve"> </w:t>
      </w:r>
      <w:r>
        <w:t>the</w:t>
      </w:r>
      <w:r>
        <w:rPr>
          <w:spacing w:val="-4"/>
        </w:rPr>
        <w:t xml:space="preserve"> </w:t>
      </w:r>
      <w:r>
        <w:t>persistent</w:t>
      </w:r>
      <w:r>
        <w:rPr>
          <w:spacing w:val="-3"/>
        </w:rPr>
        <w:t xml:space="preserve"> </w:t>
      </w:r>
      <w:r>
        <w:t>failure</w:t>
      </w:r>
      <w:r>
        <w:rPr>
          <w:spacing w:val="-1"/>
        </w:rPr>
        <w:t xml:space="preserve"> </w:t>
      </w:r>
      <w:r>
        <w:t>to</w:t>
      </w:r>
      <w:r>
        <w:rPr>
          <w:spacing w:val="-6"/>
        </w:rPr>
        <w:t xml:space="preserve"> </w:t>
      </w:r>
      <w:r>
        <w:t>meet</w:t>
      </w:r>
      <w:r>
        <w:rPr>
          <w:spacing w:val="-5"/>
        </w:rPr>
        <w:t xml:space="preserve"> </w:t>
      </w:r>
      <w:r>
        <w:t>a</w:t>
      </w:r>
      <w:r>
        <w:rPr>
          <w:spacing w:val="-2"/>
        </w:rPr>
        <w:t xml:space="preserve"> </w:t>
      </w:r>
      <w:r>
        <w:t>child’s</w:t>
      </w:r>
      <w:r>
        <w:rPr>
          <w:spacing w:val="-1"/>
        </w:rPr>
        <w:t xml:space="preserve"> </w:t>
      </w:r>
      <w:r>
        <w:t>basic</w:t>
      </w:r>
      <w:r>
        <w:rPr>
          <w:spacing w:val="-1"/>
        </w:rPr>
        <w:t xml:space="preserve"> </w:t>
      </w:r>
      <w:r>
        <w:t>physical</w:t>
      </w:r>
      <w:r>
        <w:rPr>
          <w:spacing w:val="-3"/>
        </w:rPr>
        <w:t xml:space="preserve"> </w:t>
      </w:r>
      <w:r>
        <w:t>and/or</w:t>
      </w:r>
      <w:r>
        <w:rPr>
          <w:spacing w:val="-3"/>
        </w:rPr>
        <w:t xml:space="preserve"> </w:t>
      </w:r>
      <w:r>
        <w:t>psychological</w:t>
      </w:r>
      <w:r>
        <w:rPr>
          <w:spacing w:val="-3"/>
        </w:rPr>
        <w:t xml:space="preserve"> </w:t>
      </w:r>
      <w:r>
        <w:t xml:space="preserve">needs, likely to result in the serious impairment of the child’s health or development. Neglect may occur during pregnancy due to maternal substance abuse. Once a child is born, neglect may involve a parent or </w:t>
      </w:r>
      <w:proofErr w:type="spellStart"/>
      <w:r>
        <w:t>carer</w:t>
      </w:r>
      <w:proofErr w:type="spellEnd"/>
      <w:r>
        <w:t xml:space="preserve"> failing to:</w:t>
      </w:r>
    </w:p>
    <w:p w14:paraId="5C12AC27" w14:textId="77777777" w:rsidR="000E2A3C" w:rsidRDefault="005F29D3">
      <w:pPr>
        <w:pStyle w:val="ListParagraph"/>
        <w:numPr>
          <w:ilvl w:val="1"/>
          <w:numId w:val="4"/>
        </w:numPr>
        <w:tabs>
          <w:tab w:val="left" w:pos="1762"/>
        </w:tabs>
        <w:spacing w:before="118" w:line="278" w:lineRule="auto"/>
        <w:ind w:right="2002"/>
      </w:pPr>
      <w:r>
        <w:t>provide</w:t>
      </w:r>
      <w:r>
        <w:rPr>
          <w:spacing w:val="-3"/>
        </w:rPr>
        <w:t xml:space="preserve"> </w:t>
      </w:r>
      <w:r>
        <w:t>adequate</w:t>
      </w:r>
      <w:r>
        <w:rPr>
          <w:spacing w:val="-7"/>
        </w:rPr>
        <w:t xml:space="preserve"> </w:t>
      </w:r>
      <w:r>
        <w:t>food,</w:t>
      </w:r>
      <w:r>
        <w:rPr>
          <w:spacing w:val="-4"/>
        </w:rPr>
        <w:t xml:space="preserve"> </w:t>
      </w:r>
      <w:r>
        <w:t>clothing</w:t>
      </w:r>
      <w:r>
        <w:rPr>
          <w:spacing w:val="-1"/>
        </w:rPr>
        <w:t xml:space="preserve"> </w:t>
      </w:r>
      <w:r>
        <w:t>and</w:t>
      </w:r>
      <w:r>
        <w:rPr>
          <w:spacing w:val="-5"/>
        </w:rPr>
        <w:t xml:space="preserve"> </w:t>
      </w:r>
      <w:r>
        <w:t>shelter</w:t>
      </w:r>
      <w:r>
        <w:rPr>
          <w:spacing w:val="-4"/>
        </w:rPr>
        <w:t xml:space="preserve"> </w:t>
      </w:r>
      <w:r>
        <w:t>(including</w:t>
      </w:r>
      <w:r>
        <w:rPr>
          <w:spacing w:val="-1"/>
        </w:rPr>
        <w:t xml:space="preserve"> </w:t>
      </w:r>
      <w:r>
        <w:t>exclusion</w:t>
      </w:r>
      <w:r>
        <w:rPr>
          <w:spacing w:val="-5"/>
        </w:rPr>
        <w:t xml:space="preserve"> </w:t>
      </w:r>
      <w:r>
        <w:t>from</w:t>
      </w:r>
      <w:r>
        <w:rPr>
          <w:spacing w:val="-4"/>
        </w:rPr>
        <w:t xml:space="preserve"> </w:t>
      </w:r>
      <w:r>
        <w:t>home</w:t>
      </w:r>
      <w:r>
        <w:rPr>
          <w:spacing w:val="-3"/>
        </w:rPr>
        <w:t xml:space="preserve"> </w:t>
      </w:r>
      <w:r>
        <w:t xml:space="preserve">or </w:t>
      </w:r>
      <w:r>
        <w:rPr>
          <w:spacing w:val="-2"/>
        </w:rPr>
        <w:t>abandonment);</w:t>
      </w:r>
    </w:p>
    <w:p w14:paraId="53634D7A" w14:textId="77777777" w:rsidR="000E2A3C" w:rsidRDefault="005F29D3">
      <w:pPr>
        <w:pStyle w:val="ListParagraph"/>
        <w:numPr>
          <w:ilvl w:val="1"/>
          <w:numId w:val="4"/>
        </w:numPr>
        <w:tabs>
          <w:tab w:val="left" w:pos="1762"/>
        </w:tabs>
        <w:spacing w:before="116"/>
      </w:pPr>
      <w:r>
        <w:t>protect</w:t>
      </w:r>
      <w:r>
        <w:rPr>
          <w:spacing w:val="-4"/>
        </w:rPr>
        <w:t xml:space="preserve"> </w:t>
      </w:r>
      <w:r>
        <w:t>a</w:t>
      </w:r>
      <w:r>
        <w:rPr>
          <w:spacing w:val="-6"/>
        </w:rPr>
        <w:t xml:space="preserve"> </w:t>
      </w:r>
      <w:r>
        <w:t>child</w:t>
      </w:r>
      <w:r>
        <w:rPr>
          <w:spacing w:val="-6"/>
        </w:rPr>
        <w:t xml:space="preserve"> </w:t>
      </w:r>
      <w:r>
        <w:t>from</w:t>
      </w:r>
      <w:r>
        <w:rPr>
          <w:spacing w:val="-5"/>
        </w:rPr>
        <w:t xml:space="preserve"> </w:t>
      </w:r>
      <w:r>
        <w:t>physical</w:t>
      </w:r>
      <w:r>
        <w:rPr>
          <w:spacing w:val="-4"/>
        </w:rPr>
        <w:t xml:space="preserve"> </w:t>
      </w:r>
      <w:r>
        <w:t>and</w:t>
      </w:r>
      <w:r>
        <w:rPr>
          <w:spacing w:val="-4"/>
        </w:rPr>
        <w:t xml:space="preserve"> </w:t>
      </w:r>
      <w:r>
        <w:t>emotional</w:t>
      </w:r>
      <w:r>
        <w:rPr>
          <w:spacing w:val="-4"/>
        </w:rPr>
        <w:t xml:space="preserve"> </w:t>
      </w:r>
      <w:r>
        <w:t>harm</w:t>
      </w:r>
      <w:r>
        <w:rPr>
          <w:spacing w:val="-7"/>
        </w:rPr>
        <w:t xml:space="preserve"> </w:t>
      </w:r>
      <w:r>
        <w:t>or</w:t>
      </w:r>
      <w:r>
        <w:rPr>
          <w:spacing w:val="-2"/>
        </w:rPr>
        <w:t xml:space="preserve"> danger;</w:t>
      </w:r>
    </w:p>
    <w:p w14:paraId="23A01E15" w14:textId="77777777" w:rsidR="000E2A3C" w:rsidRDefault="005F29D3">
      <w:pPr>
        <w:pStyle w:val="ListParagraph"/>
        <w:numPr>
          <w:ilvl w:val="1"/>
          <w:numId w:val="4"/>
        </w:numPr>
        <w:tabs>
          <w:tab w:val="left" w:pos="1762"/>
        </w:tabs>
        <w:spacing w:before="157"/>
      </w:pPr>
      <w:r>
        <w:t>ensure</w:t>
      </w:r>
      <w:r>
        <w:rPr>
          <w:spacing w:val="-8"/>
        </w:rPr>
        <w:t xml:space="preserve"> </w:t>
      </w:r>
      <w:r>
        <w:t>adequate</w:t>
      </w:r>
      <w:r>
        <w:rPr>
          <w:spacing w:val="-9"/>
        </w:rPr>
        <w:t xml:space="preserve"> </w:t>
      </w:r>
      <w:r>
        <w:t>supervision</w:t>
      </w:r>
      <w:r>
        <w:rPr>
          <w:spacing w:val="-7"/>
        </w:rPr>
        <w:t xml:space="preserve"> </w:t>
      </w:r>
      <w:r>
        <w:t>(including</w:t>
      </w:r>
      <w:r>
        <w:rPr>
          <w:spacing w:val="-6"/>
        </w:rPr>
        <w:t xml:space="preserve"> </w:t>
      </w:r>
      <w:r>
        <w:t>the</w:t>
      </w:r>
      <w:r>
        <w:rPr>
          <w:spacing w:val="-9"/>
        </w:rPr>
        <w:t xml:space="preserve"> </w:t>
      </w:r>
      <w:r>
        <w:t>use</w:t>
      </w:r>
      <w:r>
        <w:rPr>
          <w:spacing w:val="-7"/>
        </w:rPr>
        <w:t xml:space="preserve"> </w:t>
      </w:r>
      <w:r>
        <w:t>of</w:t>
      </w:r>
      <w:r>
        <w:rPr>
          <w:spacing w:val="-7"/>
        </w:rPr>
        <w:t xml:space="preserve"> </w:t>
      </w:r>
      <w:r>
        <w:t>inadequate</w:t>
      </w:r>
      <w:r>
        <w:rPr>
          <w:spacing w:val="-9"/>
        </w:rPr>
        <w:t xml:space="preserve"> </w:t>
      </w:r>
      <w:r>
        <w:t>care-givers);</w:t>
      </w:r>
      <w:r>
        <w:rPr>
          <w:spacing w:val="-7"/>
        </w:rPr>
        <w:t xml:space="preserve"> </w:t>
      </w:r>
      <w:r>
        <w:rPr>
          <w:spacing w:val="-5"/>
        </w:rPr>
        <w:t>or</w:t>
      </w:r>
    </w:p>
    <w:p w14:paraId="50AEE086" w14:textId="77777777" w:rsidR="000E2A3C" w:rsidRDefault="005F29D3">
      <w:pPr>
        <w:pStyle w:val="ListParagraph"/>
        <w:numPr>
          <w:ilvl w:val="1"/>
          <w:numId w:val="4"/>
        </w:numPr>
        <w:tabs>
          <w:tab w:val="left" w:pos="1762"/>
        </w:tabs>
        <w:spacing w:before="158" w:line="278" w:lineRule="auto"/>
        <w:ind w:right="904"/>
      </w:pPr>
      <w:r>
        <w:t>ensure</w:t>
      </w:r>
      <w:r>
        <w:rPr>
          <w:spacing w:val="-1"/>
        </w:rPr>
        <w:t xml:space="preserve"> </w:t>
      </w:r>
      <w:r>
        <w:t>access</w:t>
      </w:r>
      <w:r>
        <w:rPr>
          <w:spacing w:val="-4"/>
        </w:rPr>
        <w:t xml:space="preserve"> </w:t>
      </w:r>
      <w:r>
        <w:t>to</w:t>
      </w:r>
      <w:r>
        <w:rPr>
          <w:spacing w:val="-4"/>
        </w:rPr>
        <w:t xml:space="preserve"> </w:t>
      </w:r>
      <w:r>
        <w:t>appropriate</w:t>
      </w:r>
      <w:r>
        <w:rPr>
          <w:spacing w:val="-3"/>
        </w:rPr>
        <w:t xml:space="preserve"> </w:t>
      </w:r>
      <w:r>
        <w:t>medical</w:t>
      </w:r>
      <w:r>
        <w:rPr>
          <w:spacing w:val="-3"/>
        </w:rPr>
        <w:t xml:space="preserve"> </w:t>
      </w:r>
      <w:r>
        <w:t>care</w:t>
      </w:r>
      <w:r>
        <w:rPr>
          <w:spacing w:val="-2"/>
        </w:rPr>
        <w:t xml:space="preserve"> </w:t>
      </w:r>
      <w:r>
        <w:t>or</w:t>
      </w:r>
      <w:r>
        <w:rPr>
          <w:spacing w:val="-3"/>
        </w:rPr>
        <w:t xml:space="preserve"> </w:t>
      </w:r>
      <w:r>
        <w:t>treatment.</w:t>
      </w:r>
      <w:r>
        <w:rPr>
          <w:spacing w:val="-3"/>
        </w:rPr>
        <w:t xml:space="preserve"> </w:t>
      </w:r>
      <w:r>
        <w:t>It</w:t>
      </w:r>
      <w:r>
        <w:rPr>
          <w:spacing w:val="-3"/>
        </w:rPr>
        <w:t xml:space="preserve"> </w:t>
      </w:r>
      <w:r>
        <w:t>may</w:t>
      </w:r>
      <w:r>
        <w:rPr>
          <w:spacing w:val="-4"/>
        </w:rPr>
        <w:t xml:space="preserve"> </w:t>
      </w:r>
      <w:r>
        <w:t>also</w:t>
      </w:r>
      <w:r>
        <w:rPr>
          <w:spacing w:val="-2"/>
        </w:rPr>
        <w:t xml:space="preserve"> </w:t>
      </w:r>
      <w:r>
        <w:t>include</w:t>
      </w:r>
      <w:r>
        <w:rPr>
          <w:spacing w:val="-2"/>
        </w:rPr>
        <w:t xml:space="preserve"> </w:t>
      </w:r>
      <w:r>
        <w:t>neglect of,</w:t>
      </w:r>
      <w:r>
        <w:rPr>
          <w:spacing w:val="-3"/>
        </w:rPr>
        <w:t xml:space="preserve"> </w:t>
      </w:r>
      <w:r>
        <w:t>or unresponsiveness to, a child’s basic emotional needs.</w:t>
      </w:r>
    </w:p>
    <w:p w14:paraId="5FE846CD" w14:textId="77777777" w:rsidR="000E2A3C" w:rsidRDefault="005F29D3">
      <w:pPr>
        <w:pStyle w:val="BodyText"/>
        <w:spacing w:before="117"/>
        <w:ind w:left="681" w:firstLine="0"/>
      </w:pPr>
      <w:r>
        <w:t>Some</w:t>
      </w:r>
      <w:r>
        <w:rPr>
          <w:spacing w:val="-3"/>
        </w:rPr>
        <w:t xml:space="preserve"> </w:t>
      </w:r>
      <w:r>
        <w:t>of</w:t>
      </w:r>
      <w:r>
        <w:rPr>
          <w:spacing w:val="-5"/>
        </w:rPr>
        <w:t xml:space="preserve"> </w:t>
      </w:r>
      <w:r>
        <w:t>the</w:t>
      </w:r>
      <w:r>
        <w:rPr>
          <w:spacing w:val="-6"/>
        </w:rPr>
        <w:t xml:space="preserve"> </w:t>
      </w:r>
      <w:r>
        <w:t>following</w:t>
      </w:r>
      <w:r>
        <w:rPr>
          <w:spacing w:val="-2"/>
        </w:rPr>
        <w:t xml:space="preserve"> </w:t>
      </w:r>
      <w:r>
        <w:t>signs</w:t>
      </w:r>
      <w:r>
        <w:rPr>
          <w:spacing w:val="-3"/>
        </w:rPr>
        <w:t xml:space="preserve"> </w:t>
      </w:r>
      <w:r>
        <w:t>may</w:t>
      </w:r>
      <w:r>
        <w:rPr>
          <w:spacing w:val="-6"/>
        </w:rPr>
        <w:t xml:space="preserve"> </w:t>
      </w:r>
      <w:r>
        <w:t>be</w:t>
      </w:r>
      <w:r>
        <w:rPr>
          <w:spacing w:val="-6"/>
        </w:rPr>
        <w:t xml:space="preserve"> </w:t>
      </w:r>
      <w:r>
        <w:t>indicators</w:t>
      </w:r>
      <w:r>
        <w:rPr>
          <w:spacing w:val="-5"/>
        </w:rPr>
        <w:t xml:space="preserve"> </w:t>
      </w:r>
      <w:r>
        <w:t>of</w:t>
      </w:r>
      <w:r>
        <w:rPr>
          <w:spacing w:val="-2"/>
        </w:rPr>
        <w:t xml:space="preserve"> neglect:</w:t>
      </w:r>
    </w:p>
    <w:p w14:paraId="6CF1034E" w14:textId="77777777" w:rsidR="000E2A3C" w:rsidRDefault="005F29D3">
      <w:pPr>
        <w:pStyle w:val="ListParagraph"/>
        <w:numPr>
          <w:ilvl w:val="1"/>
          <w:numId w:val="4"/>
        </w:numPr>
        <w:tabs>
          <w:tab w:val="left" w:pos="1762"/>
        </w:tabs>
        <w:spacing w:before="157"/>
      </w:pPr>
      <w:r>
        <w:t>Children</w:t>
      </w:r>
      <w:r>
        <w:rPr>
          <w:spacing w:val="-7"/>
        </w:rPr>
        <w:t xml:space="preserve"> </w:t>
      </w:r>
      <w:r>
        <w:t>who</w:t>
      </w:r>
      <w:r>
        <w:rPr>
          <w:spacing w:val="-5"/>
        </w:rPr>
        <w:t xml:space="preserve"> </w:t>
      </w:r>
      <w:r>
        <w:t>are</w:t>
      </w:r>
      <w:r>
        <w:rPr>
          <w:spacing w:val="-4"/>
        </w:rPr>
        <w:t xml:space="preserve"> </w:t>
      </w:r>
      <w:r>
        <w:t>living</w:t>
      </w:r>
      <w:r>
        <w:rPr>
          <w:spacing w:val="-2"/>
        </w:rPr>
        <w:t xml:space="preserve"> </w:t>
      </w:r>
      <w:r>
        <w:t>in</w:t>
      </w:r>
      <w:r>
        <w:rPr>
          <w:spacing w:val="-5"/>
        </w:rPr>
        <w:t xml:space="preserve"> </w:t>
      </w:r>
      <w:r>
        <w:t>a</w:t>
      </w:r>
      <w:r>
        <w:rPr>
          <w:spacing w:val="-4"/>
        </w:rPr>
        <w:t xml:space="preserve"> </w:t>
      </w:r>
      <w:r>
        <w:t>home</w:t>
      </w:r>
      <w:r>
        <w:rPr>
          <w:spacing w:val="-6"/>
        </w:rPr>
        <w:t xml:space="preserve"> </w:t>
      </w:r>
      <w:r>
        <w:t>that</w:t>
      </w:r>
      <w:r>
        <w:rPr>
          <w:spacing w:val="-6"/>
        </w:rPr>
        <w:t xml:space="preserve"> </w:t>
      </w:r>
      <w:r>
        <w:t>is</w:t>
      </w:r>
      <w:r>
        <w:rPr>
          <w:spacing w:val="-4"/>
        </w:rPr>
        <w:t xml:space="preserve"> </w:t>
      </w:r>
      <w:r>
        <w:t>indisputably</w:t>
      </w:r>
      <w:r>
        <w:rPr>
          <w:spacing w:val="-6"/>
        </w:rPr>
        <w:t xml:space="preserve"> </w:t>
      </w:r>
      <w:r>
        <w:t>dirty</w:t>
      </w:r>
      <w:r>
        <w:rPr>
          <w:spacing w:val="-7"/>
        </w:rPr>
        <w:t xml:space="preserve"> </w:t>
      </w:r>
      <w:r>
        <w:t>or</w:t>
      </w:r>
      <w:r>
        <w:rPr>
          <w:spacing w:val="-3"/>
        </w:rPr>
        <w:t xml:space="preserve"> </w:t>
      </w:r>
      <w:r>
        <w:rPr>
          <w:spacing w:val="-2"/>
        </w:rPr>
        <w:t>unsafe;</w:t>
      </w:r>
    </w:p>
    <w:p w14:paraId="7518C98F" w14:textId="77777777" w:rsidR="000E2A3C" w:rsidRDefault="005F29D3">
      <w:pPr>
        <w:pStyle w:val="ListParagraph"/>
        <w:numPr>
          <w:ilvl w:val="1"/>
          <w:numId w:val="4"/>
        </w:numPr>
        <w:tabs>
          <w:tab w:val="left" w:pos="1762"/>
        </w:tabs>
        <w:spacing w:before="158"/>
      </w:pPr>
      <w:r>
        <w:t>Children</w:t>
      </w:r>
      <w:r>
        <w:rPr>
          <w:spacing w:val="-5"/>
        </w:rPr>
        <w:t xml:space="preserve"> </w:t>
      </w:r>
      <w:r>
        <w:t>who</w:t>
      </w:r>
      <w:r>
        <w:rPr>
          <w:spacing w:val="-4"/>
        </w:rPr>
        <w:t xml:space="preserve"> </w:t>
      </w:r>
      <w:r>
        <w:t>are</w:t>
      </w:r>
      <w:r>
        <w:rPr>
          <w:spacing w:val="-4"/>
        </w:rPr>
        <w:t xml:space="preserve"> </w:t>
      </w:r>
      <w:r>
        <w:t>left</w:t>
      </w:r>
      <w:r>
        <w:rPr>
          <w:spacing w:val="-5"/>
        </w:rPr>
        <w:t xml:space="preserve"> </w:t>
      </w:r>
      <w:r>
        <w:t>hungry</w:t>
      </w:r>
      <w:r>
        <w:rPr>
          <w:spacing w:val="-6"/>
        </w:rPr>
        <w:t xml:space="preserve"> </w:t>
      </w:r>
      <w:r>
        <w:t>or</w:t>
      </w:r>
      <w:r>
        <w:rPr>
          <w:spacing w:val="-3"/>
        </w:rPr>
        <w:t xml:space="preserve"> </w:t>
      </w:r>
      <w:r>
        <w:rPr>
          <w:spacing w:val="-2"/>
        </w:rPr>
        <w:t>dirty;</w:t>
      </w:r>
    </w:p>
    <w:p w14:paraId="52F96776" w14:textId="77777777" w:rsidR="000E2A3C" w:rsidRDefault="005F29D3">
      <w:pPr>
        <w:pStyle w:val="ListParagraph"/>
        <w:numPr>
          <w:ilvl w:val="1"/>
          <w:numId w:val="4"/>
        </w:numPr>
        <w:tabs>
          <w:tab w:val="left" w:pos="1762"/>
        </w:tabs>
        <w:spacing w:before="157"/>
      </w:pPr>
      <w:r>
        <w:t>Children</w:t>
      </w:r>
      <w:r>
        <w:rPr>
          <w:spacing w:val="-8"/>
        </w:rPr>
        <w:t xml:space="preserve"> </w:t>
      </w:r>
      <w:r>
        <w:t>who</w:t>
      </w:r>
      <w:r>
        <w:rPr>
          <w:spacing w:val="-5"/>
        </w:rPr>
        <w:t xml:space="preserve"> </w:t>
      </w:r>
      <w:r>
        <w:t>are</w:t>
      </w:r>
      <w:r>
        <w:rPr>
          <w:spacing w:val="-4"/>
        </w:rPr>
        <w:t xml:space="preserve"> </w:t>
      </w:r>
      <w:r>
        <w:t>left</w:t>
      </w:r>
      <w:r>
        <w:rPr>
          <w:spacing w:val="-6"/>
        </w:rPr>
        <w:t xml:space="preserve"> </w:t>
      </w:r>
      <w:r>
        <w:t>without</w:t>
      </w:r>
      <w:r>
        <w:rPr>
          <w:spacing w:val="-4"/>
        </w:rPr>
        <w:t xml:space="preserve"> </w:t>
      </w:r>
      <w:r>
        <w:t>adequate</w:t>
      </w:r>
      <w:r>
        <w:rPr>
          <w:spacing w:val="-6"/>
        </w:rPr>
        <w:t xml:space="preserve"> </w:t>
      </w:r>
      <w:r>
        <w:t>clothing,</w:t>
      </w:r>
      <w:r>
        <w:rPr>
          <w:spacing w:val="-6"/>
        </w:rPr>
        <w:t xml:space="preserve"> </w:t>
      </w:r>
      <w:proofErr w:type="gramStart"/>
      <w:r>
        <w:t>e.g.</w:t>
      </w:r>
      <w:proofErr w:type="gramEnd"/>
      <w:r>
        <w:rPr>
          <w:spacing w:val="-6"/>
        </w:rPr>
        <w:t xml:space="preserve"> </w:t>
      </w:r>
      <w:r>
        <w:t>not</w:t>
      </w:r>
      <w:r>
        <w:rPr>
          <w:spacing w:val="-6"/>
        </w:rPr>
        <w:t xml:space="preserve"> </w:t>
      </w:r>
      <w:r>
        <w:t>having</w:t>
      </w:r>
      <w:r>
        <w:rPr>
          <w:spacing w:val="-3"/>
        </w:rPr>
        <w:t xml:space="preserve"> </w:t>
      </w:r>
      <w:r>
        <w:t>a</w:t>
      </w:r>
      <w:r>
        <w:rPr>
          <w:spacing w:val="-7"/>
        </w:rPr>
        <w:t xml:space="preserve"> </w:t>
      </w:r>
      <w:r>
        <w:t>winter</w:t>
      </w:r>
      <w:r>
        <w:rPr>
          <w:spacing w:val="-3"/>
        </w:rPr>
        <w:t xml:space="preserve"> </w:t>
      </w:r>
      <w:r>
        <w:rPr>
          <w:spacing w:val="-2"/>
        </w:rPr>
        <w:t>coat;</w:t>
      </w:r>
    </w:p>
    <w:p w14:paraId="45030517" w14:textId="77777777" w:rsidR="000E2A3C" w:rsidRDefault="005F29D3">
      <w:pPr>
        <w:pStyle w:val="ListParagraph"/>
        <w:numPr>
          <w:ilvl w:val="1"/>
          <w:numId w:val="4"/>
        </w:numPr>
        <w:tabs>
          <w:tab w:val="left" w:pos="1762"/>
        </w:tabs>
        <w:spacing w:before="160"/>
      </w:pPr>
      <w:r>
        <w:t>Poor</w:t>
      </w:r>
      <w:r>
        <w:rPr>
          <w:spacing w:val="-4"/>
        </w:rPr>
        <w:t xml:space="preserve"> </w:t>
      </w:r>
      <w:r>
        <w:t>attendance</w:t>
      </w:r>
      <w:r>
        <w:rPr>
          <w:spacing w:val="-6"/>
        </w:rPr>
        <w:t xml:space="preserve"> </w:t>
      </w:r>
      <w:r>
        <w:t>or</w:t>
      </w:r>
      <w:r>
        <w:rPr>
          <w:spacing w:val="-5"/>
        </w:rPr>
        <w:t xml:space="preserve"> </w:t>
      </w:r>
      <w:r>
        <w:t>non-attendance</w:t>
      </w:r>
      <w:r>
        <w:rPr>
          <w:spacing w:val="-5"/>
        </w:rPr>
        <w:t xml:space="preserve"> </w:t>
      </w:r>
      <w:r>
        <w:t>at</w:t>
      </w:r>
      <w:r>
        <w:rPr>
          <w:spacing w:val="-5"/>
        </w:rPr>
        <w:t xml:space="preserve"> </w:t>
      </w:r>
      <w:r>
        <w:rPr>
          <w:spacing w:val="-2"/>
        </w:rPr>
        <w:t>school;</w:t>
      </w:r>
    </w:p>
    <w:p w14:paraId="1FE71A6D" w14:textId="77777777" w:rsidR="000E2A3C" w:rsidRDefault="005F29D3">
      <w:pPr>
        <w:pStyle w:val="ListParagraph"/>
        <w:numPr>
          <w:ilvl w:val="1"/>
          <w:numId w:val="4"/>
        </w:numPr>
        <w:tabs>
          <w:tab w:val="left" w:pos="1762"/>
        </w:tabs>
        <w:spacing w:before="157"/>
      </w:pPr>
      <w:r>
        <w:t>Children</w:t>
      </w:r>
      <w:r>
        <w:rPr>
          <w:spacing w:val="-8"/>
        </w:rPr>
        <w:t xml:space="preserve"> </w:t>
      </w:r>
      <w:r>
        <w:t>who</w:t>
      </w:r>
      <w:r>
        <w:rPr>
          <w:spacing w:val="-6"/>
        </w:rPr>
        <w:t xml:space="preserve"> </w:t>
      </w:r>
      <w:r>
        <w:t>are</w:t>
      </w:r>
      <w:r>
        <w:rPr>
          <w:spacing w:val="-5"/>
        </w:rPr>
        <w:t xml:space="preserve"> </w:t>
      </w:r>
      <w:r>
        <w:t>living</w:t>
      </w:r>
      <w:r>
        <w:rPr>
          <w:spacing w:val="-4"/>
        </w:rPr>
        <w:t xml:space="preserve"> </w:t>
      </w:r>
      <w:r>
        <w:t>in</w:t>
      </w:r>
      <w:r>
        <w:rPr>
          <w:spacing w:val="-6"/>
        </w:rPr>
        <w:t xml:space="preserve"> </w:t>
      </w:r>
      <w:r>
        <w:t>dangerous</w:t>
      </w:r>
      <w:r>
        <w:rPr>
          <w:spacing w:val="-7"/>
        </w:rPr>
        <w:t xml:space="preserve"> </w:t>
      </w:r>
      <w:r>
        <w:t>conditions,</w:t>
      </w:r>
      <w:r>
        <w:rPr>
          <w:spacing w:val="-4"/>
        </w:rPr>
        <w:t xml:space="preserve"> </w:t>
      </w:r>
      <w:proofErr w:type="gramStart"/>
      <w:r>
        <w:t>i.e.</w:t>
      </w:r>
      <w:proofErr w:type="gramEnd"/>
      <w:r>
        <w:rPr>
          <w:spacing w:val="-7"/>
        </w:rPr>
        <w:t xml:space="preserve"> </w:t>
      </w:r>
      <w:r>
        <w:t>around</w:t>
      </w:r>
      <w:r>
        <w:rPr>
          <w:spacing w:val="-8"/>
        </w:rPr>
        <w:t xml:space="preserve"> </w:t>
      </w:r>
      <w:r>
        <w:t>drugs,</w:t>
      </w:r>
      <w:r>
        <w:rPr>
          <w:spacing w:val="-4"/>
        </w:rPr>
        <w:t xml:space="preserve"> </w:t>
      </w:r>
      <w:r>
        <w:t>alcohol</w:t>
      </w:r>
      <w:r>
        <w:rPr>
          <w:spacing w:val="-9"/>
        </w:rPr>
        <w:t xml:space="preserve"> </w:t>
      </w:r>
      <w:r>
        <w:t>or</w:t>
      </w:r>
      <w:r>
        <w:rPr>
          <w:spacing w:val="-6"/>
        </w:rPr>
        <w:t xml:space="preserve"> </w:t>
      </w:r>
      <w:r>
        <w:rPr>
          <w:spacing w:val="-2"/>
        </w:rPr>
        <w:t>violence;</w:t>
      </w:r>
    </w:p>
    <w:p w14:paraId="7FED7D9E" w14:textId="77777777" w:rsidR="000E2A3C" w:rsidRDefault="005F29D3">
      <w:pPr>
        <w:pStyle w:val="ListParagraph"/>
        <w:numPr>
          <w:ilvl w:val="1"/>
          <w:numId w:val="4"/>
        </w:numPr>
        <w:tabs>
          <w:tab w:val="left" w:pos="1762"/>
        </w:tabs>
        <w:spacing w:before="158"/>
      </w:pPr>
      <w:r>
        <w:t>Children</w:t>
      </w:r>
      <w:r>
        <w:rPr>
          <w:spacing w:val="-7"/>
        </w:rPr>
        <w:t xml:space="preserve"> </w:t>
      </w:r>
      <w:r>
        <w:t>who</w:t>
      </w:r>
      <w:r>
        <w:rPr>
          <w:spacing w:val="-6"/>
        </w:rPr>
        <w:t xml:space="preserve"> </w:t>
      </w:r>
      <w:r>
        <w:t>are</w:t>
      </w:r>
      <w:r>
        <w:rPr>
          <w:spacing w:val="-6"/>
        </w:rPr>
        <w:t xml:space="preserve"> </w:t>
      </w:r>
      <w:r>
        <w:t>often</w:t>
      </w:r>
      <w:r>
        <w:rPr>
          <w:spacing w:val="-6"/>
        </w:rPr>
        <w:t xml:space="preserve"> </w:t>
      </w:r>
      <w:r>
        <w:t>angry,</w:t>
      </w:r>
      <w:r>
        <w:rPr>
          <w:spacing w:val="-5"/>
        </w:rPr>
        <w:t xml:space="preserve"> </w:t>
      </w:r>
      <w:r>
        <w:t>aggressive</w:t>
      </w:r>
      <w:r>
        <w:rPr>
          <w:spacing w:val="-6"/>
        </w:rPr>
        <w:t xml:space="preserve"> </w:t>
      </w:r>
      <w:r>
        <w:t>or</w:t>
      </w:r>
      <w:r>
        <w:rPr>
          <w:spacing w:val="-4"/>
        </w:rPr>
        <w:t xml:space="preserve"> </w:t>
      </w:r>
      <w:r>
        <w:t>self-</w:t>
      </w:r>
      <w:r>
        <w:rPr>
          <w:spacing w:val="-2"/>
        </w:rPr>
        <w:t>harm;</w:t>
      </w:r>
    </w:p>
    <w:p w14:paraId="54F9152D" w14:textId="77777777" w:rsidR="000E2A3C" w:rsidRDefault="005F29D3">
      <w:pPr>
        <w:pStyle w:val="ListParagraph"/>
        <w:numPr>
          <w:ilvl w:val="1"/>
          <w:numId w:val="4"/>
        </w:numPr>
        <w:tabs>
          <w:tab w:val="left" w:pos="1762"/>
        </w:tabs>
        <w:spacing w:before="157"/>
      </w:pPr>
      <w:r>
        <w:t>Children</w:t>
      </w:r>
      <w:r>
        <w:rPr>
          <w:spacing w:val="-5"/>
        </w:rPr>
        <w:t xml:space="preserve"> </w:t>
      </w:r>
      <w:r>
        <w:t>who</w:t>
      </w:r>
      <w:r>
        <w:rPr>
          <w:spacing w:val="-5"/>
        </w:rPr>
        <w:t xml:space="preserve"> </w:t>
      </w:r>
      <w:r>
        <w:t>fail</w:t>
      </w:r>
      <w:r>
        <w:rPr>
          <w:spacing w:val="-5"/>
        </w:rPr>
        <w:t xml:space="preserve"> </w:t>
      </w:r>
      <w:r>
        <w:t>to</w:t>
      </w:r>
      <w:r>
        <w:rPr>
          <w:spacing w:val="-7"/>
        </w:rPr>
        <w:t xml:space="preserve"> </w:t>
      </w:r>
      <w:r>
        <w:t>receive</w:t>
      </w:r>
      <w:r>
        <w:rPr>
          <w:spacing w:val="-5"/>
        </w:rPr>
        <w:t xml:space="preserve"> </w:t>
      </w:r>
      <w:r>
        <w:t>basic</w:t>
      </w:r>
      <w:r>
        <w:rPr>
          <w:spacing w:val="-4"/>
        </w:rPr>
        <w:t xml:space="preserve"> </w:t>
      </w:r>
      <w:r>
        <w:t>health</w:t>
      </w:r>
      <w:r>
        <w:rPr>
          <w:spacing w:val="-5"/>
        </w:rPr>
        <w:t xml:space="preserve"> </w:t>
      </w:r>
      <w:r>
        <w:t>care;</w:t>
      </w:r>
      <w:r>
        <w:rPr>
          <w:spacing w:val="-5"/>
        </w:rPr>
        <w:t xml:space="preserve"> and</w:t>
      </w:r>
    </w:p>
    <w:p w14:paraId="72AE4612" w14:textId="77777777" w:rsidR="000E2A3C" w:rsidRDefault="005F29D3">
      <w:pPr>
        <w:pStyle w:val="ListParagraph"/>
        <w:numPr>
          <w:ilvl w:val="1"/>
          <w:numId w:val="4"/>
        </w:numPr>
        <w:tabs>
          <w:tab w:val="left" w:pos="1762"/>
        </w:tabs>
        <w:spacing w:before="160"/>
      </w:pPr>
      <w:r>
        <w:t>Parents</w:t>
      </w:r>
      <w:r>
        <w:rPr>
          <w:spacing w:val="-8"/>
        </w:rPr>
        <w:t xml:space="preserve"> </w:t>
      </w:r>
      <w:r>
        <w:t>who</w:t>
      </w:r>
      <w:r>
        <w:rPr>
          <w:spacing w:val="-4"/>
        </w:rPr>
        <w:t xml:space="preserve"> </w:t>
      </w:r>
      <w:r>
        <w:t>fail</w:t>
      </w:r>
      <w:r>
        <w:rPr>
          <w:spacing w:val="-7"/>
        </w:rPr>
        <w:t xml:space="preserve"> </w:t>
      </w:r>
      <w:r>
        <w:t>to</w:t>
      </w:r>
      <w:r>
        <w:rPr>
          <w:spacing w:val="-6"/>
        </w:rPr>
        <w:t xml:space="preserve"> </w:t>
      </w:r>
      <w:r>
        <w:t>seek</w:t>
      </w:r>
      <w:r>
        <w:rPr>
          <w:spacing w:val="-3"/>
        </w:rPr>
        <w:t xml:space="preserve"> </w:t>
      </w:r>
      <w:r>
        <w:t>medical</w:t>
      </w:r>
      <w:r>
        <w:rPr>
          <w:spacing w:val="-5"/>
        </w:rPr>
        <w:t xml:space="preserve"> </w:t>
      </w:r>
      <w:r>
        <w:t>treatment</w:t>
      </w:r>
      <w:r>
        <w:rPr>
          <w:spacing w:val="-5"/>
        </w:rPr>
        <w:t xml:space="preserve"> </w:t>
      </w:r>
      <w:r>
        <w:t>when</w:t>
      </w:r>
      <w:r>
        <w:rPr>
          <w:spacing w:val="-4"/>
        </w:rPr>
        <w:t xml:space="preserve"> </w:t>
      </w:r>
      <w:r>
        <w:t>their</w:t>
      </w:r>
      <w:r>
        <w:rPr>
          <w:spacing w:val="-3"/>
        </w:rPr>
        <w:t xml:space="preserve"> </w:t>
      </w:r>
      <w:r>
        <w:t>children</w:t>
      </w:r>
      <w:r>
        <w:rPr>
          <w:spacing w:val="-6"/>
        </w:rPr>
        <w:t xml:space="preserve"> </w:t>
      </w:r>
      <w:r>
        <w:t>are</w:t>
      </w:r>
      <w:r>
        <w:rPr>
          <w:spacing w:val="-5"/>
        </w:rPr>
        <w:t xml:space="preserve"> </w:t>
      </w:r>
      <w:r>
        <w:t>ill</w:t>
      </w:r>
      <w:r>
        <w:rPr>
          <w:spacing w:val="-4"/>
        </w:rPr>
        <w:t xml:space="preserve"> </w:t>
      </w:r>
      <w:r>
        <w:t>or</w:t>
      </w:r>
      <w:r>
        <w:rPr>
          <w:spacing w:val="-4"/>
        </w:rPr>
        <w:t xml:space="preserve"> </w:t>
      </w:r>
      <w:r>
        <w:t>are</w:t>
      </w:r>
      <w:r>
        <w:rPr>
          <w:spacing w:val="-3"/>
        </w:rPr>
        <w:t xml:space="preserve"> </w:t>
      </w:r>
      <w:r>
        <w:rPr>
          <w:spacing w:val="-2"/>
        </w:rPr>
        <w:t>injured.</w:t>
      </w:r>
    </w:p>
    <w:p w14:paraId="22C321DE" w14:textId="77777777" w:rsidR="000E2A3C" w:rsidRDefault="000E2A3C">
      <w:pPr>
        <w:pStyle w:val="BodyText"/>
        <w:spacing w:before="25"/>
        <w:ind w:left="0" w:firstLine="0"/>
      </w:pPr>
    </w:p>
    <w:p w14:paraId="32F708E8" w14:textId="77777777" w:rsidR="000E2A3C" w:rsidRDefault="005F29D3">
      <w:pPr>
        <w:pStyle w:val="Heading3"/>
        <w:ind w:left="681"/>
      </w:pPr>
      <w:r>
        <w:rPr>
          <w:noProof/>
        </w:rPr>
        <mc:AlternateContent>
          <mc:Choice Requires="wps">
            <w:drawing>
              <wp:anchor distT="0" distB="0" distL="0" distR="0" simplePos="0" relativeHeight="487625728" behindDoc="1" locked="0" layoutInCell="1" allowOverlap="1" wp14:anchorId="50347EEE" wp14:editId="08F65325">
                <wp:simplePos x="0" y="0"/>
                <wp:positionH relativeFrom="page">
                  <wp:posOffset>594359</wp:posOffset>
                </wp:positionH>
                <wp:positionV relativeFrom="paragraph">
                  <wp:posOffset>213382</wp:posOffset>
                </wp:positionV>
                <wp:extent cx="6373495" cy="27940"/>
                <wp:effectExtent l="0" t="0" r="0" b="0"/>
                <wp:wrapTopAndBottom/>
                <wp:docPr id="221" name="Graphic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2"/>
                              </a:lnTo>
                              <a:lnTo>
                                <a:pt x="6373114" y="27432"/>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101752B6" id="Graphic 221" o:spid="_x0000_s1026" style="position:absolute;margin-left:46.8pt;margin-top:16.8pt;width:501.85pt;height:2.2pt;z-index:-15690752;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" path="m6373114,l,,,27432r6373114,l6373114,xe" fillcolor="#365f91" stroked="f">
                <v:path arrowok="t"/>
                <w10:wrap type="topAndBottom" anchorx="page"/>
              </v:shape>
            </w:pict>
          </mc:Fallback>
        </mc:AlternateContent>
      </w:r>
      <w:bookmarkStart w:id="88" w:name="_bookmark88"/>
      <w:bookmarkEnd w:id="88"/>
      <w:r>
        <w:t>Indicators</w:t>
      </w:r>
      <w:r>
        <w:rPr>
          <w:spacing w:val="-3"/>
        </w:rPr>
        <w:t xml:space="preserve"> </w:t>
      </w:r>
      <w:r>
        <w:t>of</w:t>
      </w:r>
      <w:r>
        <w:rPr>
          <w:spacing w:val="-2"/>
        </w:rPr>
        <w:t xml:space="preserve"> abuse</w:t>
      </w:r>
    </w:p>
    <w:p w14:paraId="4A1D7C28" w14:textId="77777777" w:rsidR="000E2A3C" w:rsidRDefault="005F29D3">
      <w:pPr>
        <w:pStyle w:val="BodyText"/>
        <w:spacing w:before="62" w:line="276" w:lineRule="auto"/>
        <w:ind w:left="681" w:right="593" w:firstLine="0"/>
      </w:pPr>
      <w:r>
        <w:t>Physical signs define some types of abuse, for example, bruising, bleeding or broken bones resulting from physical or sexual abuse, or injuries sustained while a child has been inadequately supervised. The identification of physical signs is complicated, a</w:t>
      </w:r>
      <w:r>
        <w:t>s children may</w:t>
      </w:r>
      <w:r>
        <w:rPr>
          <w:spacing w:val="-2"/>
        </w:rPr>
        <w:t xml:space="preserve"> </w:t>
      </w:r>
      <w:r>
        <w:t>go to</w:t>
      </w:r>
      <w:r>
        <w:rPr>
          <w:spacing w:val="-2"/>
        </w:rPr>
        <w:t xml:space="preserve"> </w:t>
      </w:r>
      <w:r>
        <w:t>great lengths</w:t>
      </w:r>
      <w:r>
        <w:rPr>
          <w:spacing w:val="-2"/>
        </w:rPr>
        <w:t xml:space="preserve"> </w:t>
      </w:r>
      <w:r>
        <w:t>to hide injuries, often because they are ashamed or embarrassed, or their abuser has threatened further violence or trauma</w:t>
      </w:r>
      <w:r>
        <w:rPr>
          <w:spacing w:val="-2"/>
        </w:rPr>
        <w:t xml:space="preserve"> </w:t>
      </w:r>
      <w:r>
        <w:t>if they</w:t>
      </w:r>
      <w:r>
        <w:rPr>
          <w:spacing w:val="-4"/>
        </w:rPr>
        <w:t xml:space="preserve"> </w:t>
      </w:r>
      <w:r>
        <w:t>‘tell’.</w:t>
      </w:r>
      <w:r>
        <w:rPr>
          <w:spacing w:val="-3"/>
        </w:rPr>
        <w:t xml:space="preserve"> </w:t>
      </w:r>
      <w:r>
        <w:t>It</w:t>
      </w:r>
      <w:r>
        <w:rPr>
          <w:spacing w:val="-3"/>
        </w:rPr>
        <w:t xml:space="preserve"> </w:t>
      </w:r>
      <w:r>
        <w:t>is</w:t>
      </w:r>
      <w:r>
        <w:rPr>
          <w:spacing w:val="-1"/>
        </w:rPr>
        <w:t xml:space="preserve"> </w:t>
      </w:r>
      <w:r>
        <w:t>also</w:t>
      </w:r>
      <w:r>
        <w:rPr>
          <w:spacing w:val="-2"/>
        </w:rPr>
        <w:t xml:space="preserve"> </w:t>
      </w:r>
      <w:r>
        <w:t>quite</w:t>
      </w:r>
      <w:r>
        <w:rPr>
          <w:spacing w:val="-2"/>
        </w:rPr>
        <w:t xml:space="preserve"> </w:t>
      </w:r>
      <w:r>
        <w:t>difficult</w:t>
      </w:r>
      <w:r>
        <w:rPr>
          <w:spacing w:val="-3"/>
        </w:rPr>
        <w:t xml:space="preserve"> </w:t>
      </w:r>
      <w:r>
        <w:t>for</w:t>
      </w:r>
      <w:r>
        <w:rPr>
          <w:spacing w:val="-3"/>
        </w:rPr>
        <w:t xml:space="preserve"> </w:t>
      </w:r>
      <w:r>
        <w:t>anyone</w:t>
      </w:r>
      <w:r>
        <w:rPr>
          <w:spacing w:val="-2"/>
        </w:rPr>
        <w:t xml:space="preserve"> </w:t>
      </w:r>
      <w:r>
        <w:t>without</w:t>
      </w:r>
      <w:r>
        <w:rPr>
          <w:spacing w:val="-1"/>
        </w:rPr>
        <w:t xml:space="preserve"> </w:t>
      </w:r>
      <w:r>
        <w:t>medical</w:t>
      </w:r>
      <w:r>
        <w:rPr>
          <w:spacing w:val="-5"/>
        </w:rPr>
        <w:t xml:space="preserve"> </w:t>
      </w:r>
      <w:r>
        <w:t>training</w:t>
      </w:r>
      <w:r>
        <w:rPr>
          <w:spacing w:val="-2"/>
        </w:rPr>
        <w:t xml:space="preserve"> </w:t>
      </w:r>
      <w:r>
        <w:t>to</w:t>
      </w:r>
      <w:r>
        <w:rPr>
          <w:spacing w:val="-4"/>
        </w:rPr>
        <w:t xml:space="preserve"> </w:t>
      </w:r>
      <w:proofErr w:type="spellStart"/>
      <w:r>
        <w:t>categorise</w:t>
      </w:r>
      <w:proofErr w:type="spellEnd"/>
      <w:r>
        <w:rPr>
          <w:spacing w:val="-2"/>
        </w:rPr>
        <w:t xml:space="preserve"> </w:t>
      </w:r>
      <w:r>
        <w:t>injuries</w:t>
      </w:r>
      <w:r>
        <w:rPr>
          <w:spacing w:val="-1"/>
        </w:rPr>
        <w:t xml:space="preserve"> </w:t>
      </w:r>
      <w:r>
        <w:t xml:space="preserve">into accidental or deliberate with any degree of certainty. For these reasons it is vital that staff are also aware of the range of </w:t>
      </w:r>
      <w:proofErr w:type="spellStart"/>
      <w:r>
        <w:t>behavioural</w:t>
      </w:r>
      <w:proofErr w:type="spellEnd"/>
      <w:r>
        <w:t xml:space="preserve"> indicators of abuse and report any concerns to the designated safeguarding lead.</w:t>
      </w:r>
    </w:p>
    <w:p w14:paraId="6830D622" w14:textId="77777777" w:rsidR="000E2A3C" w:rsidRDefault="000E2A3C">
      <w:pPr>
        <w:pStyle w:val="BodyText"/>
        <w:spacing w:before="38"/>
        <w:ind w:left="0" w:firstLine="0"/>
      </w:pPr>
    </w:p>
    <w:p w14:paraId="3493BAC2" w14:textId="77777777" w:rsidR="000E2A3C" w:rsidRDefault="005F29D3">
      <w:pPr>
        <w:pStyle w:val="BodyText"/>
        <w:spacing w:line="276" w:lineRule="auto"/>
        <w:ind w:left="681" w:right="764" w:firstLine="0"/>
      </w:pPr>
      <w:r>
        <w:t>It</w:t>
      </w:r>
      <w:r>
        <w:rPr>
          <w:spacing w:val="-3"/>
        </w:rPr>
        <w:t xml:space="preserve"> </w:t>
      </w:r>
      <w:r>
        <w:t>is</w:t>
      </w:r>
      <w:r>
        <w:rPr>
          <w:spacing w:val="-1"/>
        </w:rPr>
        <w:t xml:space="preserve"> </w:t>
      </w:r>
      <w:r>
        <w:t>the</w:t>
      </w:r>
      <w:r>
        <w:rPr>
          <w:spacing w:val="-4"/>
        </w:rPr>
        <w:t xml:space="preserve"> </w:t>
      </w:r>
      <w:r>
        <w:t>responsibil</w:t>
      </w:r>
      <w:r>
        <w:t>ity</w:t>
      </w:r>
      <w:r>
        <w:rPr>
          <w:spacing w:val="-4"/>
        </w:rPr>
        <w:t xml:space="preserve"> </w:t>
      </w:r>
      <w:r>
        <w:t>of</w:t>
      </w:r>
      <w:r>
        <w:rPr>
          <w:spacing w:val="-3"/>
        </w:rPr>
        <w:t xml:space="preserve"> </w:t>
      </w:r>
      <w:r>
        <w:t>staff</w:t>
      </w:r>
      <w:r>
        <w:rPr>
          <w:spacing w:val="-3"/>
        </w:rPr>
        <w:t xml:space="preserve"> </w:t>
      </w:r>
      <w:r>
        <w:t>to</w:t>
      </w:r>
      <w:r>
        <w:rPr>
          <w:spacing w:val="-4"/>
        </w:rPr>
        <w:t xml:space="preserve"> </w:t>
      </w:r>
      <w:r>
        <w:t>report</w:t>
      </w:r>
      <w:r>
        <w:rPr>
          <w:spacing w:val="-3"/>
        </w:rPr>
        <w:t xml:space="preserve"> </w:t>
      </w:r>
      <w:r>
        <w:t>their</w:t>
      </w:r>
      <w:r>
        <w:rPr>
          <w:spacing w:val="-3"/>
        </w:rPr>
        <w:t xml:space="preserve"> </w:t>
      </w:r>
      <w:r>
        <w:t>concerns.</w:t>
      </w:r>
      <w:r>
        <w:rPr>
          <w:spacing w:val="-3"/>
        </w:rPr>
        <w:t xml:space="preserve"> </w:t>
      </w:r>
      <w:r>
        <w:t>It is</w:t>
      </w:r>
      <w:r>
        <w:rPr>
          <w:spacing w:val="-4"/>
        </w:rPr>
        <w:t xml:space="preserve"> </w:t>
      </w:r>
      <w:r>
        <w:t>not</w:t>
      </w:r>
      <w:r>
        <w:rPr>
          <w:spacing w:val="-3"/>
        </w:rPr>
        <w:t xml:space="preserve"> </w:t>
      </w:r>
      <w:r>
        <w:t>their</w:t>
      </w:r>
      <w:r>
        <w:rPr>
          <w:spacing w:val="-3"/>
        </w:rPr>
        <w:t xml:space="preserve"> </w:t>
      </w:r>
      <w:r>
        <w:t>responsibility</w:t>
      </w:r>
      <w:r>
        <w:rPr>
          <w:spacing w:val="-4"/>
        </w:rPr>
        <w:t xml:space="preserve"> </w:t>
      </w:r>
      <w:r>
        <w:t>to</w:t>
      </w:r>
      <w:r>
        <w:rPr>
          <w:spacing w:val="-2"/>
        </w:rPr>
        <w:t xml:space="preserve"> </w:t>
      </w:r>
      <w:r>
        <w:t>investigate</w:t>
      </w:r>
      <w:r>
        <w:rPr>
          <w:spacing w:val="-2"/>
        </w:rPr>
        <w:t xml:space="preserve"> </w:t>
      </w:r>
      <w:r>
        <w:t>or decide whether a child has been abused.</w:t>
      </w:r>
    </w:p>
    <w:p w14:paraId="2270673D" w14:textId="77777777" w:rsidR="000E2A3C" w:rsidRDefault="000E2A3C">
      <w:pPr>
        <w:pStyle w:val="BodyText"/>
        <w:spacing w:before="39"/>
        <w:ind w:left="0" w:firstLine="0"/>
      </w:pPr>
    </w:p>
    <w:p w14:paraId="4D3562EE" w14:textId="77777777" w:rsidR="000E2A3C" w:rsidRDefault="005F29D3">
      <w:pPr>
        <w:pStyle w:val="BodyText"/>
        <w:spacing w:before="1"/>
        <w:ind w:left="681" w:firstLine="0"/>
      </w:pPr>
      <w:r>
        <w:t>A</w:t>
      </w:r>
      <w:r>
        <w:rPr>
          <w:spacing w:val="-6"/>
        </w:rPr>
        <w:t xml:space="preserve"> </w:t>
      </w:r>
      <w:r>
        <w:t>child</w:t>
      </w:r>
      <w:r>
        <w:rPr>
          <w:spacing w:val="-5"/>
        </w:rPr>
        <w:t xml:space="preserve"> </w:t>
      </w:r>
      <w:r>
        <w:t>who</w:t>
      </w:r>
      <w:r>
        <w:rPr>
          <w:spacing w:val="-5"/>
        </w:rPr>
        <w:t xml:space="preserve"> </w:t>
      </w:r>
      <w:r>
        <w:t>is</w:t>
      </w:r>
      <w:r>
        <w:rPr>
          <w:spacing w:val="-5"/>
        </w:rPr>
        <w:t xml:space="preserve"> </w:t>
      </w:r>
      <w:r>
        <w:t>being</w:t>
      </w:r>
      <w:r>
        <w:rPr>
          <w:spacing w:val="-3"/>
        </w:rPr>
        <w:t xml:space="preserve"> </w:t>
      </w:r>
      <w:r>
        <w:t>abused,</w:t>
      </w:r>
      <w:r>
        <w:rPr>
          <w:spacing w:val="-4"/>
        </w:rPr>
        <w:t xml:space="preserve"> </w:t>
      </w:r>
      <w:r>
        <w:t>neglected</w:t>
      </w:r>
      <w:r>
        <w:rPr>
          <w:spacing w:val="-5"/>
        </w:rPr>
        <w:t xml:space="preserve"> </w:t>
      </w:r>
      <w:r>
        <w:t>or</w:t>
      </w:r>
      <w:r>
        <w:rPr>
          <w:spacing w:val="-4"/>
        </w:rPr>
        <w:t xml:space="preserve"> </w:t>
      </w:r>
      <w:r>
        <w:t>exploited</w:t>
      </w:r>
      <w:r>
        <w:rPr>
          <w:spacing w:val="-5"/>
        </w:rPr>
        <w:t xml:space="preserve"> </w:t>
      </w:r>
      <w:r>
        <w:rPr>
          <w:spacing w:val="-4"/>
        </w:rPr>
        <w:t>may:</w:t>
      </w:r>
    </w:p>
    <w:p w14:paraId="14212126" w14:textId="77777777" w:rsidR="000E2A3C" w:rsidRDefault="005F29D3">
      <w:pPr>
        <w:pStyle w:val="ListParagraph"/>
        <w:numPr>
          <w:ilvl w:val="1"/>
          <w:numId w:val="4"/>
        </w:numPr>
        <w:tabs>
          <w:tab w:val="left" w:pos="1762"/>
        </w:tabs>
        <w:spacing w:before="157"/>
      </w:pPr>
      <w:r>
        <w:t>have</w:t>
      </w:r>
      <w:r>
        <w:rPr>
          <w:spacing w:val="-7"/>
        </w:rPr>
        <w:t xml:space="preserve"> </w:t>
      </w:r>
      <w:r>
        <w:t>bruises,</w:t>
      </w:r>
      <w:r>
        <w:rPr>
          <w:spacing w:val="-4"/>
        </w:rPr>
        <w:t xml:space="preserve"> </w:t>
      </w:r>
      <w:r>
        <w:t>bleeding,</w:t>
      </w:r>
      <w:r>
        <w:rPr>
          <w:spacing w:val="-6"/>
        </w:rPr>
        <w:t xml:space="preserve"> </w:t>
      </w:r>
      <w:r>
        <w:t>burns,</w:t>
      </w:r>
      <w:r>
        <w:rPr>
          <w:spacing w:val="-7"/>
        </w:rPr>
        <w:t xml:space="preserve"> </w:t>
      </w:r>
      <w:r>
        <w:t>fractures</w:t>
      </w:r>
      <w:r>
        <w:rPr>
          <w:spacing w:val="-7"/>
        </w:rPr>
        <w:t xml:space="preserve"> </w:t>
      </w:r>
      <w:r>
        <w:t>or</w:t>
      </w:r>
      <w:r>
        <w:rPr>
          <w:spacing w:val="-6"/>
        </w:rPr>
        <w:t xml:space="preserve"> </w:t>
      </w:r>
      <w:r>
        <w:t>other</w:t>
      </w:r>
      <w:r>
        <w:rPr>
          <w:spacing w:val="-3"/>
        </w:rPr>
        <w:t xml:space="preserve"> </w:t>
      </w:r>
      <w:r>
        <w:rPr>
          <w:spacing w:val="-2"/>
        </w:rPr>
        <w:t>injuries</w:t>
      </w:r>
    </w:p>
    <w:p w14:paraId="56017CBB" w14:textId="77777777" w:rsidR="000E2A3C" w:rsidRDefault="005F29D3">
      <w:pPr>
        <w:pStyle w:val="ListParagraph"/>
        <w:numPr>
          <w:ilvl w:val="1"/>
          <w:numId w:val="4"/>
        </w:numPr>
        <w:tabs>
          <w:tab w:val="left" w:pos="1762"/>
        </w:tabs>
        <w:spacing w:before="157"/>
      </w:pPr>
      <w:r>
        <w:t>show</w:t>
      </w:r>
      <w:r>
        <w:rPr>
          <w:spacing w:val="-6"/>
        </w:rPr>
        <w:t xml:space="preserve"> </w:t>
      </w:r>
      <w:r>
        <w:t>signs</w:t>
      </w:r>
      <w:r>
        <w:rPr>
          <w:spacing w:val="-3"/>
        </w:rPr>
        <w:t xml:space="preserve"> </w:t>
      </w:r>
      <w:r>
        <w:t>of</w:t>
      </w:r>
      <w:r>
        <w:rPr>
          <w:spacing w:val="-1"/>
        </w:rPr>
        <w:t xml:space="preserve"> </w:t>
      </w:r>
      <w:r>
        <w:t>pain</w:t>
      </w:r>
      <w:r>
        <w:rPr>
          <w:spacing w:val="-3"/>
        </w:rPr>
        <w:t xml:space="preserve"> </w:t>
      </w:r>
      <w:r>
        <w:t>or</w:t>
      </w:r>
      <w:r>
        <w:rPr>
          <w:spacing w:val="-2"/>
        </w:rPr>
        <w:t xml:space="preserve"> discomfort</w:t>
      </w:r>
    </w:p>
    <w:p w14:paraId="121AE82E" w14:textId="77777777" w:rsidR="000E2A3C" w:rsidRDefault="005F29D3">
      <w:pPr>
        <w:pStyle w:val="ListParagraph"/>
        <w:numPr>
          <w:ilvl w:val="1"/>
          <w:numId w:val="4"/>
        </w:numPr>
        <w:tabs>
          <w:tab w:val="left" w:pos="1762"/>
        </w:tabs>
        <w:spacing w:before="158"/>
      </w:pPr>
      <w:r>
        <w:t>keep</w:t>
      </w:r>
      <w:r>
        <w:rPr>
          <w:spacing w:val="-7"/>
        </w:rPr>
        <w:t xml:space="preserve"> </w:t>
      </w:r>
      <w:r>
        <w:t>arms</w:t>
      </w:r>
      <w:r>
        <w:rPr>
          <w:spacing w:val="-4"/>
        </w:rPr>
        <w:t xml:space="preserve"> </w:t>
      </w:r>
      <w:r>
        <w:t>and</w:t>
      </w:r>
      <w:r>
        <w:rPr>
          <w:spacing w:val="-3"/>
        </w:rPr>
        <w:t xml:space="preserve"> </w:t>
      </w:r>
      <w:r>
        <w:t>legs</w:t>
      </w:r>
      <w:r>
        <w:rPr>
          <w:spacing w:val="-4"/>
        </w:rPr>
        <w:t xml:space="preserve"> </w:t>
      </w:r>
      <w:r>
        <w:t>covered,</w:t>
      </w:r>
      <w:r>
        <w:rPr>
          <w:spacing w:val="-4"/>
        </w:rPr>
        <w:t xml:space="preserve"> </w:t>
      </w:r>
      <w:r>
        <w:t>even</w:t>
      </w:r>
      <w:r>
        <w:rPr>
          <w:spacing w:val="-2"/>
        </w:rPr>
        <w:t xml:space="preserve"> </w:t>
      </w:r>
      <w:r>
        <w:t>in</w:t>
      </w:r>
      <w:r>
        <w:rPr>
          <w:spacing w:val="-3"/>
        </w:rPr>
        <w:t xml:space="preserve"> </w:t>
      </w:r>
      <w:r>
        <w:t xml:space="preserve">warm </w:t>
      </w:r>
      <w:r>
        <w:rPr>
          <w:spacing w:val="-2"/>
        </w:rPr>
        <w:t>weather</w:t>
      </w:r>
    </w:p>
    <w:p w14:paraId="2D49E2D0" w14:textId="77777777" w:rsidR="000E2A3C" w:rsidRDefault="005F29D3">
      <w:pPr>
        <w:pStyle w:val="ListParagraph"/>
        <w:numPr>
          <w:ilvl w:val="1"/>
          <w:numId w:val="4"/>
        </w:numPr>
        <w:tabs>
          <w:tab w:val="left" w:pos="1762"/>
        </w:tabs>
        <w:spacing w:before="160"/>
      </w:pPr>
      <w:r>
        <w:t>be</w:t>
      </w:r>
      <w:r>
        <w:rPr>
          <w:spacing w:val="-4"/>
        </w:rPr>
        <w:t xml:space="preserve"> </w:t>
      </w:r>
      <w:r>
        <w:t>concerned</w:t>
      </w:r>
      <w:r>
        <w:rPr>
          <w:spacing w:val="-6"/>
        </w:rPr>
        <w:t xml:space="preserve"> </w:t>
      </w:r>
      <w:r>
        <w:t>about</w:t>
      </w:r>
      <w:r>
        <w:rPr>
          <w:spacing w:val="-2"/>
        </w:rPr>
        <w:t xml:space="preserve"> </w:t>
      </w:r>
      <w:r>
        <w:t>changing</w:t>
      </w:r>
      <w:r>
        <w:rPr>
          <w:spacing w:val="-4"/>
        </w:rPr>
        <w:t xml:space="preserve"> </w:t>
      </w:r>
      <w:r>
        <w:t>for</w:t>
      </w:r>
      <w:r>
        <w:rPr>
          <w:spacing w:val="-5"/>
        </w:rPr>
        <w:t xml:space="preserve"> </w:t>
      </w:r>
      <w:r>
        <w:t>PE</w:t>
      </w:r>
      <w:r>
        <w:rPr>
          <w:spacing w:val="-3"/>
        </w:rPr>
        <w:t xml:space="preserve"> </w:t>
      </w:r>
      <w:r>
        <w:t>or</w:t>
      </w:r>
      <w:r>
        <w:rPr>
          <w:spacing w:val="-4"/>
        </w:rPr>
        <w:t xml:space="preserve"> </w:t>
      </w:r>
      <w:r>
        <w:rPr>
          <w:spacing w:val="-2"/>
        </w:rPr>
        <w:t>swimming</w:t>
      </w:r>
    </w:p>
    <w:p w14:paraId="068EFE96" w14:textId="77777777" w:rsidR="000E2A3C" w:rsidRDefault="000E2A3C">
      <w:pPr>
        <w:pStyle w:val="ListParagraph"/>
        <w:sectPr w:rsidR="000E2A3C">
          <w:pgSz w:w="11910" w:h="16840"/>
          <w:pgMar w:top="880" w:right="283" w:bottom="980" w:left="283" w:header="0" w:footer="790" w:gutter="0"/>
          <w:cols w:space="720"/>
        </w:sectPr>
      </w:pPr>
    </w:p>
    <w:p w14:paraId="36C97CBC" w14:textId="77777777" w:rsidR="000E2A3C" w:rsidRDefault="005F29D3">
      <w:pPr>
        <w:pStyle w:val="ListParagraph"/>
        <w:numPr>
          <w:ilvl w:val="1"/>
          <w:numId w:val="4"/>
        </w:numPr>
        <w:tabs>
          <w:tab w:val="left" w:pos="1762"/>
        </w:tabs>
        <w:spacing w:before="66"/>
      </w:pPr>
      <w:r>
        <w:lastRenderedPageBreak/>
        <w:t>look</w:t>
      </w:r>
      <w:r>
        <w:rPr>
          <w:spacing w:val="-4"/>
        </w:rPr>
        <w:t xml:space="preserve"> </w:t>
      </w:r>
      <w:r>
        <w:t>unkempt</w:t>
      </w:r>
      <w:r>
        <w:rPr>
          <w:spacing w:val="-5"/>
        </w:rPr>
        <w:t xml:space="preserve"> </w:t>
      </w:r>
      <w:r>
        <w:t>and</w:t>
      </w:r>
      <w:r>
        <w:rPr>
          <w:spacing w:val="-8"/>
        </w:rPr>
        <w:t xml:space="preserve"> </w:t>
      </w:r>
      <w:r>
        <w:t>uncared</w:t>
      </w:r>
      <w:r>
        <w:rPr>
          <w:spacing w:val="-8"/>
        </w:rPr>
        <w:t xml:space="preserve"> </w:t>
      </w:r>
      <w:r>
        <w:rPr>
          <w:spacing w:val="-5"/>
        </w:rPr>
        <w:t>for</w:t>
      </w:r>
    </w:p>
    <w:p w14:paraId="6AC313A2" w14:textId="77777777" w:rsidR="000E2A3C" w:rsidRDefault="005F29D3">
      <w:pPr>
        <w:pStyle w:val="ListParagraph"/>
        <w:numPr>
          <w:ilvl w:val="1"/>
          <w:numId w:val="4"/>
        </w:numPr>
        <w:tabs>
          <w:tab w:val="left" w:pos="1762"/>
        </w:tabs>
        <w:spacing w:before="158"/>
      </w:pPr>
      <w:r>
        <w:t>change</w:t>
      </w:r>
      <w:r>
        <w:rPr>
          <w:spacing w:val="-7"/>
        </w:rPr>
        <w:t xml:space="preserve"> </w:t>
      </w:r>
      <w:r>
        <w:t>their</w:t>
      </w:r>
      <w:r>
        <w:rPr>
          <w:spacing w:val="-6"/>
        </w:rPr>
        <w:t xml:space="preserve"> </w:t>
      </w:r>
      <w:r>
        <w:t>eating</w:t>
      </w:r>
      <w:r>
        <w:rPr>
          <w:spacing w:val="-5"/>
        </w:rPr>
        <w:t xml:space="preserve"> </w:t>
      </w:r>
      <w:r>
        <w:rPr>
          <w:spacing w:val="-2"/>
        </w:rPr>
        <w:t>habits</w:t>
      </w:r>
    </w:p>
    <w:p w14:paraId="58D517CD" w14:textId="77777777" w:rsidR="000E2A3C" w:rsidRDefault="005F29D3">
      <w:pPr>
        <w:pStyle w:val="ListParagraph"/>
        <w:numPr>
          <w:ilvl w:val="1"/>
          <w:numId w:val="4"/>
        </w:numPr>
        <w:tabs>
          <w:tab w:val="left" w:pos="1762"/>
        </w:tabs>
        <w:spacing w:before="157"/>
      </w:pPr>
      <w:r>
        <w:t>have</w:t>
      </w:r>
      <w:r>
        <w:rPr>
          <w:spacing w:val="-5"/>
        </w:rPr>
        <w:t xml:space="preserve"> </w:t>
      </w:r>
      <w:r>
        <w:t>difficulty</w:t>
      </w:r>
      <w:r>
        <w:rPr>
          <w:spacing w:val="-7"/>
        </w:rPr>
        <w:t xml:space="preserve"> </w:t>
      </w:r>
      <w:r>
        <w:t>in</w:t>
      </w:r>
      <w:r>
        <w:rPr>
          <w:spacing w:val="-6"/>
        </w:rPr>
        <w:t xml:space="preserve"> </w:t>
      </w:r>
      <w:r>
        <w:t>making</w:t>
      </w:r>
      <w:r>
        <w:rPr>
          <w:spacing w:val="-5"/>
        </w:rPr>
        <w:t xml:space="preserve"> </w:t>
      </w:r>
      <w:r>
        <w:t>or</w:t>
      </w:r>
      <w:r>
        <w:rPr>
          <w:spacing w:val="-4"/>
        </w:rPr>
        <w:t xml:space="preserve"> </w:t>
      </w:r>
      <w:r>
        <w:t>sustaining</w:t>
      </w:r>
      <w:r>
        <w:rPr>
          <w:spacing w:val="-6"/>
        </w:rPr>
        <w:t xml:space="preserve"> </w:t>
      </w:r>
      <w:r>
        <w:rPr>
          <w:spacing w:val="-2"/>
        </w:rPr>
        <w:t>friendships</w:t>
      </w:r>
    </w:p>
    <w:p w14:paraId="01FEE72C" w14:textId="77777777" w:rsidR="000E2A3C" w:rsidRDefault="005F29D3">
      <w:pPr>
        <w:pStyle w:val="ListParagraph"/>
        <w:numPr>
          <w:ilvl w:val="1"/>
          <w:numId w:val="4"/>
        </w:numPr>
        <w:tabs>
          <w:tab w:val="left" w:pos="1762"/>
        </w:tabs>
        <w:spacing w:before="158"/>
      </w:pPr>
      <w:r>
        <w:t>appear</w:t>
      </w:r>
      <w:r>
        <w:rPr>
          <w:spacing w:val="-5"/>
        </w:rPr>
        <w:t xml:space="preserve"> </w:t>
      </w:r>
      <w:r>
        <w:rPr>
          <w:spacing w:val="-2"/>
        </w:rPr>
        <w:t>fearful</w:t>
      </w:r>
    </w:p>
    <w:p w14:paraId="2AF73257" w14:textId="77777777" w:rsidR="000E2A3C" w:rsidRDefault="005F29D3">
      <w:pPr>
        <w:pStyle w:val="ListParagraph"/>
        <w:numPr>
          <w:ilvl w:val="1"/>
          <w:numId w:val="4"/>
        </w:numPr>
        <w:tabs>
          <w:tab w:val="left" w:pos="1762"/>
        </w:tabs>
        <w:spacing w:before="160"/>
      </w:pPr>
      <w:r>
        <w:t>be</w:t>
      </w:r>
      <w:r>
        <w:rPr>
          <w:spacing w:val="-4"/>
        </w:rPr>
        <w:t xml:space="preserve"> </w:t>
      </w:r>
      <w:r>
        <w:t>reckless</w:t>
      </w:r>
      <w:r>
        <w:rPr>
          <w:spacing w:val="-5"/>
        </w:rPr>
        <w:t xml:space="preserve"> </w:t>
      </w:r>
      <w:r>
        <w:t>with</w:t>
      </w:r>
      <w:r>
        <w:rPr>
          <w:spacing w:val="-3"/>
        </w:rPr>
        <w:t xml:space="preserve"> </w:t>
      </w:r>
      <w:r>
        <w:t>regard</w:t>
      </w:r>
      <w:r>
        <w:rPr>
          <w:spacing w:val="-6"/>
        </w:rPr>
        <w:t xml:space="preserve"> </w:t>
      </w:r>
      <w:r>
        <w:t>to</w:t>
      </w:r>
      <w:r>
        <w:rPr>
          <w:spacing w:val="-3"/>
        </w:rPr>
        <w:t xml:space="preserve"> </w:t>
      </w:r>
      <w:r>
        <w:t>their</w:t>
      </w:r>
      <w:r>
        <w:rPr>
          <w:spacing w:val="-4"/>
        </w:rPr>
        <w:t xml:space="preserve"> </w:t>
      </w:r>
      <w:r>
        <w:t>own</w:t>
      </w:r>
      <w:r>
        <w:rPr>
          <w:spacing w:val="-4"/>
        </w:rPr>
        <w:t xml:space="preserve"> </w:t>
      </w:r>
      <w:r>
        <w:t>or</w:t>
      </w:r>
      <w:r>
        <w:rPr>
          <w:spacing w:val="-1"/>
        </w:rPr>
        <w:t xml:space="preserve"> </w:t>
      </w:r>
      <w:r>
        <w:t>other’s</w:t>
      </w:r>
      <w:r>
        <w:rPr>
          <w:spacing w:val="-5"/>
        </w:rPr>
        <w:t xml:space="preserve"> </w:t>
      </w:r>
      <w:r>
        <w:rPr>
          <w:spacing w:val="-2"/>
        </w:rPr>
        <w:t>safety</w:t>
      </w:r>
    </w:p>
    <w:p w14:paraId="685305A7" w14:textId="77777777" w:rsidR="000E2A3C" w:rsidRDefault="005F29D3">
      <w:pPr>
        <w:pStyle w:val="ListParagraph"/>
        <w:numPr>
          <w:ilvl w:val="1"/>
          <w:numId w:val="4"/>
        </w:numPr>
        <w:tabs>
          <w:tab w:val="left" w:pos="1762"/>
        </w:tabs>
        <w:spacing w:before="157"/>
      </w:pPr>
      <w:r>
        <w:rPr>
          <w:spacing w:val="-2"/>
        </w:rPr>
        <w:t>self-</w:t>
      </w:r>
      <w:r>
        <w:rPr>
          <w:spacing w:val="-4"/>
        </w:rPr>
        <w:t>harm</w:t>
      </w:r>
    </w:p>
    <w:p w14:paraId="540CC48A" w14:textId="77777777" w:rsidR="000E2A3C" w:rsidRDefault="005F29D3">
      <w:pPr>
        <w:pStyle w:val="ListParagraph"/>
        <w:numPr>
          <w:ilvl w:val="1"/>
          <w:numId w:val="4"/>
        </w:numPr>
        <w:tabs>
          <w:tab w:val="left" w:pos="1762"/>
        </w:tabs>
        <w:spacing w:before="157"/>
      </w:pPr>
      <w:r>
        <w:t>frequently</w:t>
      </w:r>
      <w:r>
        <w:rPr>
          <w:spacing w:val="-6"/>
        </w:rPr>
        <w:t xml:space="preserve"> </w:t>
      </w:r>
      <w:r>
        <w:t>miss</w:t>
      </w:r>
      <w:r>
        <w:rPr>
          <w:spacing w:val="-3"/>
        </w:rPr>
        <w:t xml:space="preserve"> </w:t>
      </w:r>
      <w:r>
        <w:t>school,</w:t>
      </w:r>
      <w:r>
        <w:rPr>
          <w:spacing w:val="-2"/>
        </w:rPr>
        <w:t xml:space="preserve"> </w:t>
      </w:r>
      <w:r>
        <w:t>arrive</w:t>
      </w:r>
      <w:r>
        <w:rPr>
          <w:spacing w:val="-3"/>
        </w:rPr>
        <w:t xml:space="preserve"> </w:t>
      </w:r>
      <w:r>
        <w:t>late</w:t>
      </w:r>
      <w:r>
        <w:rPr>
          <w:spacing w:val="-4"/>
        </w:rPr>
        <w:t xml:space="preserve"> </w:t>
      </w:r>
      <w:r>
        <w:t>or</w:t>
      </w:r>
      <w:r>
        <w:rPr>
          <w:spacing w:val="-5"/>
        </w:rPr>
        <w:t xml:space="preserve"> </w:t>
      </w:r>
      <w:r>
        <w:t>leave</w:t>
      </w:r>
      <w:r>
        <w:rPr>
          <w:spacing w:val="-3"/>
        </w:rPr>
        <w:t xml:space="preserve"> </w:t>
      </w:r>
      <w:r>
        <w:t>the</w:t>
      </w:r>
      <w:r>
        <w:rPr>
          <w:spacing w:val="-3"/>
        </w:rPr>
        <w:t xml:space="preserve"> </w:t>
      </w:r>
      <w:r>
        <w:t>school</w:t>
      </w:r>
      <w:r>
        <w:rPr>
          <w:spacing w:val="-7"/>
        </w:rPr>
        <w:t xml:space="preserve"> </w:t>
      </w:r>
      <w:r>
        <w:t>for</w:t>
      </w:r>
      <w:r>
        <w:rPr>
          <w:spacing w:val="-4"/>
        </w:rPr>
        <w:t xml:space="preserve"> </w:t>
      </w:r>
      <w:r>
        <w:t>part</w:t>
      </w:r>
      <w:r>
        <w:rPr>
          <w:spacing w:val="-2"/>
        </w:rPr>
        <w:t xml:space="preserve"> </w:t>
      </w:r>
      <w:r>
        <w:t>of</w:t>
      </w:r>
      <w:r>
        <w:rPr>
          <w:spacing w:val="-5"/>
        </w:rPr>
        <w:t xml:space="preserve"> </w:t>
      </w:r>
      <w:r>
        <w:t>the</w:t>
      </w:r>
      <w:r>
        <w:rPr>
          <w:spacing w:val="-5"/>
        </w:rPr>
        <w:t xml:space="preserve"> day</w:t>
      </w:r>
    </w:p>
    <w:p w14:paraId="08DCB90E" w14:textId="77777777" w:rsidR="000E2A3C" w:rsidRDefault="005F29D3">
      <w:pPr>
        <w:pStyle w:val="ListParagraph"/>
        <w:numPr>
          <w:ilvl w:val="1"/>
          <w:numId w:val="4"/>
        </w:numPr>
        <w:tabs>
          <w:tab w:val="left" w:pos="1762"/>
        </w:tabs>
        <w:spacing w:before="158"/>
      </w:pPr>
      <w:r>
        <w:t>show</w:t>
      </w:r>
      <w:r>
        <w:rPr>
          <w:spacing w:val="-6"/>
        </w:rPr>
        <w:t xml:space="preserve"> </w:t>
      </w:r>
      <w:r>
        <w:t>signs</w:t>
      </w:r>
      <w:r>
        <w:rPr>
          <w:spacing w:val="-3"/>
        </w:rPr>
        <w:t xml:space="preserve"> </w:t>
      </w:r>
      <w:r>
        <w:t>of</w:t>
      </w:r>
      <w:r>
        <w:rPr>
          <w:spacing w:val="-2"/>
        </w:rPr>
        <w:t xml:space="preserve"> </w:t>
      </w:r>
      <w:r>
        <w:t>not</w:t>
      </w:r>
      <w:r>
        <w:rPr>
          <w:spacing w:val="-1"/>
        </w:rPr>
        <w:t xml:space="preserve"> </w:t>
      </w:r>
      <w:r>
        <w:t>wanting</w:t>
      </w:r>
      <w:r>
        <w:rPr>
          <w:spacing w:val="-3"/>
        </w:rPr>
        <w:t xml:space="preserve"> </w:t>
      </w:r>
      <w:r>
        <w:t>to</w:t>
      </w:r>
      <w:r>
        <w:rPr>
          <w:spacing w:val="-6"/>
        </w:rPr>
        <w:t xml:space="preserve"> </w:t>
      </w:r>
      <w:r>
        <w:t>go</w:t>
      </w:r>
      <w:r>
        <w:rPr>
          <w:spacing w:val="-3"/>
        </w:rPr>
        <w:t xml:space="preserve"> </w:t>
      </w:r>
      <w:r>
        <w:rPr>
          <w:spacing w:val="-4"/>
        </w:rPr>
        <w:t>home</w:t>
      </w:r>
    </w:p>
    <w:p w14:paraId="16B3F62D" w14:textId="77777777" w:rsidR="000E2A3C" w:rsidRDefault="005F29D3">
      <w:pPr>
        <w:pStyle w:val="ListParagraph"/>
        <w:numPr>
          <w:ilvl w:val="1"/>
          <w:numId w:val="4"/>
        </w:numPr>
        <w:tabs>
          <w:tab w:val="left" w:pos="1762"/>
        </w:tabs>
        <w:spacing w:before="157"/>
      </w:pPr>
      <w:r>
        <w:t>display</w:t>
      </w:r>
      <w:r>
        <w:rPr>
          <w:spacing w:val="-8"/>
        </w:rPr>
        <w:t xml:space="preserve"> </w:t>
      </w:r>
      <w:r>
        <w:t>a</w:t>
      </w:r>
      <w:r>
        <w:rPr>
          <w:spacing w:val="-5"/>
        </w:rPr>
        <w:t xml:space="preserve"> </w:t>
      </w:r>
      <w:r>
        <w:t>change</w:t>
      </w:r>
      <w:r>
        <w:rPr>
          <w:spacing w:val="-4"/>
        </w:rPr>
        <w:t xml:space="preserve"> </w:t>
      </w:r>
      <w:r>
        <w:t>in</w:t>
      </w:r>
      <w:r>
        <w:rPr>
          <w:spacing w:val="-6"/>
        </w:rPr>
        <w:t xml:space="preserve"> </w:t>
      </w:r>
      <w:proofErr w:type="spellStart"/>
      <w:r>
        <w:t>behaviour</w:t>
      </w:r>
      <w:proofErr w:type="spellEnd"/>
      <w:r>
        <w:rPr>
          <w:spacing w:val="-1"/>
        </w:rPr>
        <w:t xml:space="preserve"> </w:t>
      </w:r>
      <w:r>
        <w:t>–</w:t>
      </w:r>
      <w:r>
        <w:rPr>
          <w:spacing w:val="-6"/>
        </w:rPr>
        <w:t xml:space="preserve"> </w:t>
      </w:r>
      <w:r>
        <w:t>from</w:t>
      </w:r>
      <w:r>
        <w:rPr>
          <w:spacing w:val="-7"/>
        </w:rPr>
        <w:t xml:space="preserve"> </w:t>
      </w:r>
      <w:r>
        <w:t>quiet</w:t>
      </w:r>
      <w:r>
        <w:rPr>
          <w:spacing w:val="-5"/>
        </w:rPr>
        <w:t xml:space="preserve"> </w:t>
      </w:r>
      <w:r>
        <w:t>to</w:t>
      </w:r>
      <w:r>
        <w:rPr>
          <w:spacing w:val="-4"/>
        </w:rPr>
        <w:t xml:space="preserve"> </w:t>
      </w:r>
      <w:r>
        <w:t>aggressive,</w:t>
      </w:r>
      <w:r>
        <w:rPr>
          <w:spacing w:val="-3"/>
        </w:rPr>
        <w:t xml:space="preserve"> </w:t>
      </w:r>
      <w:r>
        <w:t>or</w:t>
      </w:r>
      <w:r>
        <w:rPr>
          <w:spacing w:val="-3"/>
        </w:rPr>
        <w:t xml:space="preserve"> </w:t>
      </w:r>
      <w:r>
        <w:t>happy-go-lucky</w:t>
      </w:r>
      <w:r>
        <w:rPr>
          <w:spacing w:val="-6"/>
        </w:rPr>
        <w:t xml:space="preserve"> </w:t>
      </w:r>
      <w:r>
        <w:t>to</w:t>
      </w:r>
      <w:r>
        <w:rPr>
          <w:spacing w:val="-4"/>
        </w:rPr>
        <w:t xml:space="preserve"> </w:t>
      </w:r>
      <w:r>
        <w:rPr>
          <w:spacing w:val="-2"/>
        </w:rPr>
        <w:t>withdrawn</w:t>
      </w:r>
    </w:p>
    <w:p w14:paraId="10F7D6A5" w14:textId="77777777" w:rsidR="000E2A3C" w:rsidRDefault="005F29D3">
      <w:pPr>
        <w:pStyle w:val="ListParagraph"/>
        <w:numPr>
          <w:ilvl w:val="1"/>
          <w:numId w:val="4"/>
        </w:numPr>
        <w:tabs>
          <w:tab w:val="left" w:pos="1762"/>
        </w:tabs>
        <w:spacing w:before="160"/>
      </w:pPr>
      <w:r>
        <w:t>challenge</w:t>
      </w:r>
      <w:r>
        <w:rPr>
          <w:spacing w:val="-8"/>
        </w:rPr>
        <w:t xml:space="preserve"> </w:t>
      </w:r>
      <w:r>
        <w:rPr>
          <w:spacing w:val="-2"/>
        </w:rPr>
        <w:t>authority</w:t>
      </w:r>
    </w:p>
    <w:p w14:paraId="0EF2378F" w14:textId="77777777" w:rsidR="000E2A3C" w:rsidRDefault="005F29D3">
      <w:pPr>
        <w:pStyle w:val="ListParagraph"/>
        <w:numPr>
          <w:ilvl w:val="1"/>
          <w:numId w:val="4"/>
        </w:numPr>
        <w:tabs>
          <w:tab w:val="left" w:pos="1762"/>
        </w:tabs>
        <w:spacing w:before="158"/>
      </w:pPr>
      <w:r>
        <w:t>become</w:t>
      </w:r>
      <w:r>
        <w:rPr>
          <w:spacing w:val="-6"/>
        </w:rPr>
        <w:t xml:space="preserve"> </w:t>
      </w:r>
      <w:r>
        <w:t>disinterested</w:t>
      </w:r>
      <w:r>
        <w:rPr>
          <w:spacing w:val="-7"/>
        </w:rPr>
        <w:t xml:space="preserve"> </w:t>
      </w:r>
      <w:r>
        <w:t>in</w:t>
      </w:r>
      <w:r>
        <w:rPr>
          <w:spacing w:val="-8"/>
        </w:rPr>
        <w:t xml:space="preserve"> </w:t>
      </w:r>
      <w:r>
        <w:t>their</w:t>
      </w:r>
      <w:r>
        <w:rPr>
          <w:spacing w:val="-6"/>
        </w:rPr>
        <w:t xml:space="preserve"> </w:t>
      </w:r>
      <w:r>
        <w:t>school</w:t>
      </w:r>
      <w:r>
        <w:rPr>
          <w:spacing w:val="-7"/>
        </w:rPr>
        <w:t xml:space="preserve"> </w:t>
      </w:r>
      <w:r>
        <w:rPr>
          <w:spacing w:val="-4"/>
        </w:rPr>
        <w:t>work</w:t>
      </w:r>
    </w:p>
    <w:p w14:paraId="7D4A2497" w14:textId="77777777" w:rsidR="000E2A3C" w:rsidRDefault="005F29D3">
      <w:pPr>
        <w:pStyle w:val="ListParagraph"/>
        <w:numPr>
          <w:ilvl w:val="1"/>
          <w:numId w:val="4"/>
        </w:numPr>
        <w:tabs>
          <w:tab w:val="left" w:pos="1762"/>
        </w:tabs>
        <w:spacing w:before="158"/>
      </w:pPr>
      <w:r>
        <w:t>be</w:t>
      </w:r>
      <w:r>
        <w:rPr>
          <w:spacing w:val="-4"/>
        </w:rPr>
        <w:t xml:space="preserve"> </w:t>
      </w:r>
      <w:r>
        <w:t>constantly</w:t>
      </w:r>
      <w:r>
        <w:rPr>
          <w:spacing w:val="-6"/>
        </w:rPr>
        <w:t xml:space="preserve"> </w:t>
      </w:r>
      <w:r>
        <w:t>tired</w:t>
      </w:r>
      <w:r>
        <w:rPr>
          <w:spacing w:val="-5"/>
        </w:rPr>
        <w:t xml:space="preserve"> </w:t>
      </w:r>
      <w:r>
        <w:t>or</w:t>
      </w:r>
      <w:r>
        <w:rPr>
          <w:spacing w:val="-4"/>
        </w:rPr>
        <w:t xml:space="preserve"> </w:t>
      </w:r>
      <w:r>
        <w:rPr>
          <w:spacing w:val="-2"/>
        </w:rPr>
        <w:t>preoccupied</w:t>
      </w:r>
    </w:p>
    <w:p w14:paraId="206AA52D" w14:textId="77777777" w:rsidR="000E2A3C" w:rsidRDefault="005F29D3">
      <w:pPr>
        <w:pStyle w:val="ListParagraph"/>
        <w:numPr>
          <w:ilvl w:val="1"/>
          <w:numId w:val="4"/>
        </w:numPr>
        <w:tabs>
          <w:tab w:val="left" w:pos="1762"/>
        </w:tabs>
        <w:spacing w:before="157"/>
      </w:pPr>
      <w:r>
        <w:t>be</w:t>
      </w:r>
      <w:r>
        <w:rPr>
          <w:spacing w:val="-4"/>
        </w:rPr>
        <w:t xml:space="preserve"> </w:t>
      </w:r>
      <w:r>
        <w:t>wary</w:t>
      </w:r>
      <w:r>
        <w:rPr>
          <w:spacing w:val="-4"/>
        </w:rPr>
        <w:t xml:space="preserve"> </w:t>
      </w:r>
      <w:r>
        <w:t>of</w:t>
      </w:r>
      <w:r>
        <w:rPr>
          <w:spacing w:val="-3"/>
        </w:rPr>
        <w:t xml:space="preserve"> </w:t>
      </w:r>
      <w:r>
        <w:t>physical</w:t>
      </w:r>
      <w:r>
        <w:rPr>
          <w:spacing w:val="-4"/>
        </w:rPr>
        <w:t xml:space="preserve"> </w:t>
      </w:r>
      <w:r>
        <w:rPr>
          <w:spacing w:val="-2"/>
        </w:rPr>
        <w:t>contact</w:t>
      </w:r>
    </w:p>
    <w:p w14:paraId="364F6D9D" w14:textId="77777777" w:rsidR="000E2A3C" w:rsidRDefault="005F29D3">
      <w:pPr>
        <w:pStyle w:val="ListParagraph"/>
        <w:numPr>
          <w:ilvl w:val="1"/>
          <w:numId w:val="4"/>
        </w:numPr>
        <w:tabs>
          <w:tab w:val="left" w:pos="1762"/>
        </w:tabs>
        <w:spacing w:before="160"/>
      </w:pPr>
      <w:r>
        <w:t>be</w:t>
      </w:r>
      <w:r>
        <w:rPr>
          <w:spacing w:val="-6"/>
        </w:rPr>
        <w:t xml:space="preserve"> </w:t>
      </w:r>
      <w:r>
        <w:t>involved</w:t>
      </w:r>
      <w:r>
        <w:rPr>
          <w:spacing w:val="-6"/>
        </w:rPr>
        <w:t xml:space="preserve"> </w:t>
      </w:r>
      <w:r>
        <w:t>in,</w:t>
      </w:r>
      <w:r>
        <w:rPr>
          <w:spacing w:val="-4"/>
        </w:rPr>
        <w:t xml:space="preserve"> </w:t>
      </w:r>
      <w:r>
        <w:t>or</w:t>
      </w:r>
      <w:r>
        <w:rPr>
          <w:spacing w:val="-5"/>
        </w:rPr>
        <w:t xml:space="preserve"> </w:t>
      </w:r>
      <w:r>
        <w:t>particularly</w:t>
      </w:r>
      <w:r>
        <w:rPr>
          <w:spacing w:val="-8"/>
        </w:rPr>
        <w:t xml:space="preserve"> </w:t>
      </w:r>
      <w:r>
        <w:t>knowledgeable</w:t>
      </w:r>
      <w:r>
        <w:rPr>
          <w:spacing w:val="-5"/>
        </w:rPr>
        <w:t xml:space="preserve"> </w:t>
      </w:r>
      <w:r>
        <w:t>about</w:t>
      </w:r>
      <w:r>
        <w:rPr>
          <w:spacing w:val="-4"/>
        </w:rPr>
        <w:t xml:space="preserve"> </w:t>
      </w:r>
      <w:r>
        <w:t>drugs</w:t>
      </w:r>
      <w:r>
        <w:rPr>
          <w:spacing w:val="-5"/>
        </w:rPr>
        <w:t xml:space="preserve"> </w:t>
      </w:r>
      <w:r>
        <w:t>or</w:t>
      </w:r>
      <w:r>
        <w:rPr>
          <w:spacing w:val="-4"/>
        </w:rPr>
        <w:t xml:space="preserve"> </w:t>
      </w:r>
      <w:r>
        <w:rPr>
          <w:spacing w:val="-2"/>
        </w:rPr>
        <w:t>alcohol</w:t>
      </w:r>
    </w:p>
    <w:p w14:paraId="202CF7B4" w14:textId="77777777" w:rsidR="000E2A3C" w:rsidRDefault="005F29D3">
      <w:pPr>
        <w:pStyle w:val="ListParagraph"/>
        <w:numPr>
          <w:ilvl w:val="1"/>
          <w:numId w:val="4"/>
        </w:numPr>
        <w:tabs>
          <w:tab w:val="left" w:pos="1762"/>
        </w:tabs>
        <w:spacing w:before="157"/>
      </w:pPr>
      <w:r>
        <w:t>display</w:t>
      </w:r>
      <w:r>
        <w:rPr>
          <w:spacing w:val="-8"/>
        </w:rPr>
        <w:t xml:space="preserve"> </w:t>
      </w:r>
      <w:r>
        <w:t>sexual</w:t>
      </w:r>
      <w:r>
        <w:rPr>
          <w:spacing w:val="-5"/>
        </w:rPr>
        <w:t xml:space="preserve"> </w:t>
      </w:r>
      <w:r>
        <w:t>knowledge</w:t>
      </w:r>
      <w:r>
        <w:rPr>
          <w:spacing w:val="-5"/>
        </w:rPr>
        <w:t xml:space="preserve"> </w:t>
      </w:r>
      <w:r>
        <w:t>or</w:t>
      </w:r>
      <w:r>
        <w:rPr>
          <w:spacing w:val="-6"/>
        </w:rPr>
        <w:t xml:space="preserve"> </w:t>
      </w:r>
      <w:proofErr w:type="spellStart"/>
      <w:r>
        <w:t>behaviour</w:t>
      </w:r>
      <w:proofErr w:type="spellEnd"/>
      <w:r>
        <w:rPr>
          <w:spacing w:val="-4"/>
        </w:rPr>
        <w:t xml:space="preserve"> </w:t>
      </w:r>
      <w:r>
        <w:t>beyond</w:t>
      </w:r>
      <w:r>
        <w:rPr>
          <w:spacing w:val="-6"/>
        </w:rPr>
        <w:t xml:space="preserve"> </w:t>
      </w:r>
      <w:r>
        <w:t>that</w:t>
      </w:r>
      <w:r>
        <w:rPr>
          <w:spacing w:val="-4"/>
        </w:rPr>
        <w:t xml:space="preserve"> </w:t>
      </w:r>
      <w:r>
        <w:t>normally</w:t>
      </w:r>
      <w:r>
        <w:rPr>
          <w:spacing w:val="-7"/>
        </w:rPr>
        <w:t xml:space="preserve"> </w:t>
      </w:r>
      <w:r>
        <w:t>expected</w:t>
      </w:r>
      <w:r>
        <w:rPr>
          <w:spacing w:val="-7"/>
        </w:rPr>
        <w:t xml:space="preserve"> </w:t>
      </w:r>
      <w:r>
        <w:t>for</w:t>
      </w:r>
      <w:r>
        <w:rPr>
          <w:spacing w:val="-6"/>
        </w:rPr>
        <w:t xml:space="preserve"> </w:t>
      </w:r>
      <w:r>
        <w:t>their</w:t>
      </w:r>
      <w:r>
        <w:rPr>
          <w:spacing w:val="-4"/>
        </w:rPr>
        <w:t xml:space="preserve"> </w:t>
      </w:r>
      <w:r>
        <w:rPr>
          <w:spacing w:val="-5"/>
        </w:rPr>
        <w:t>age</w:t>
      </w:r>
    </w:p>
    <w:p w14:paraId="78277BCB" w14:textId="77777777" w:rsidR="000E2A3C" w:rsidRDefault="005F29D3">
      <w:pPr>
        <w:pStyle w:val="ListParagraph"/>
        <w:numPr>
          <w:ilvl w:val="1"/>
          <w:numId w:val="4"/>
        </w:numPr>
        <w:tabs>
          <w:tab w:val="left" w:pos="1762"/>
        </w:tabs>
        <w:spacing w:before="158"/>
      </w:pPr>
      <w:r>
        <w:t>acquire</w:t>
      </w:r>
      <w:r>
        <w:rPr>
          <w:spacing w:val="-9"/>
        </w:rPr>
        <w:t xml:space="preserve"> </w:t>
      </w:r>
      <w:r>
        <w:t>gifts</w:t>
      </w:r>
      <w:r>
        <w:rPr>
          <w:spacing w:val="-2"/>
        </w:rPr>
        <w:t xml:space="preserve"> </w:t>
      </w:r>
      <w:r>
        <w:t>such</w:t>
      </w:r>
      <w:r>
        <w:rPr>
          <w:spacing w:val="-4"/>
        </w:rPr>
        <w:t xml:space="preserve"> </w:t>
      </w:r>
      <w:r>
        <w:t>as</w:t>
      </w:r>
      <w:r>
        <w:rPr>
          <w:spacing w:val="-4"/>
        </w:rPr>
        <w:t xml:space="preserve"> </w:t>
      </w:r>
      <w:r>
        <w:t>money</w:t>
      </w:r>
      <w:r>
        <w:rPr>
          <w:spacing w:val="-5"/>
        </w:rPr>
        <w:t xml:space="preserve"> </w:t>
      </w:r>
      <w:r>
        <w:t>or</w:t>
      </w:r>
      <w:r>
        <w:rPr>
          <w:spacing w:val="-3"/>
        </w:rPr>
        <w:t xml:space="preserve"> </w:t>
      </w:r>
      <w:r>
        <w:t>a</w:t>
      </w:r>
      <w:r>
        <w:rPr>
          <w:spacing w:val="-4"/>
        </w:rPr>
        <w:t xml:space="preserve"> </w:t>
      </w:r>
      <w:r>
        <w:t>mobile</w:t>
      </w:r>
      <w:r>
        <w:rPr>
          <w:spacing w:val="-4"/>
        </w:rPr>
        <w:t xml:space="preserve"> </w:t>
      </w:r>
      <w:r>
        <w:t>phone</w:t>
      </w:r>
      <w:r>
        <w:rPr>
          <w:spacing w:val="-4"/>
        </w:rPr>
        <w:t xml:space="preserve"> </w:t>
      </w:r>
      <w:r>
        <w:t>from</w:t>
      </w:r>
      <w:r>
        <w:rPr>
          <w:spacing w:val="-3"/>
        </w:rPr>
        <w:t xml:space="preserve"> </w:t>
      </w:r>
      <w:r>
        <w:t>new</w:t>
      </w:r>
      <w:r>
        <w:rPr>
          <w:spacing w:val="-5"/>
        </w:rPr>
        <w:t xml:space="preserve"> </w:t>
      </w:r>
      <w:r>
        <w:rPr>
          <w:spacing w:val="-2"/>
        </w:rPr>
        <w:t>‘</w:t>
      </w:r>
      <w:proofErr w:type="gramStart"/>
      <w:r>
        <w:rPr>
          <w:spacing w:val="-2"/>
        </w:rPr>
        <w:t>friends’</w:t>
      </w:r>
      <w:proofErr w:type="gramEnd"/>
      <w:r>
        <w:rPr>
          <w:spacing w:val="-2"/>
        </w:rPr>
        <w:t>.</w:t>
      </w:r>
    </w:p>
    <w:p w14:paraId="1DC51EEC" w14:textId="77777777" w:rsidR="000E2A3C" w:rsidRDefault="005F29D3">
      <w:pPr>
        <w:pStyle w:val="BodyText"/>
        <w:spacing w:before="157" w:line="276" w:lineRule="auto"/>
        <w:ind w:left="681" w:right="1178" w:firstLine="0"/>
        <w:jc w:val="both"/>
      </w:pPr>
      <w:r>
        <w:t>Individual</w:t>
      </w:r>
      <w:r>
        <w:rPr>
          <w:spacing w:val="-3"/>
        </w:rPr>
        <w:t xml:space="preserve"> </w:t>
      </w:r>
      <w:r>
        <w:t>indicators</w:t>
      </w:r>
      <w:r>
        <w:rPr>
          <w:spacing w:val="-2"/>
        </w:rPr>
        <w:t xml:space="preserve"> </w:t>
      </w:r>
      <w:r>
        <w:t>will</w:t>
      </w:r>
      <w:r>
        <w:rPr>
          <w:spacing w:val="-3"/>
        </w:rPr>
        <w:t xml:space="preserve"> </w:t>
      </w:r>
      <w:r>
        <w:t>rarely,</w:t>
      </w:r>
      <w:r>
        <w:rPr>
          <w:spacing w:val="-1"/>
        </w:rPr>
        <w:t xml:space="preserve"> </w:t>
      </w:r>
      <w:r>
        <w:t>in</w:t>
      </w:r>
      <w:r>
        <w:rPr>
          <w:spacing w:val="-3"/>
        </w:rPr>
        <w:t xml:space="preserve"> </w:t>
      </w:r>
      <w:r>
        <w:t>isolation,</w:t>
      </w:r>
      <w:r>
        <w:rPr>
          <w:spacing w:val="-2"/>
        </w:rPr>
        <w:t xml:space="preserve"> </w:t>
      </w:r>
      <w:r>
        <w:t>provide</w:t>
      </w:r>
      <w:r>
        <w:rPr>
          <w:spacing w:val="-3"/>
        </w:rPr>
        <w:t xml:space="preserve"> </w:t>
      </w:r>
      <w:r>
        <w:t>conclusive</w:t>
      </w:r>
      <w:r>
        <w:rPr>
          <w:spacing w:val="-3"/>
        </w:rPr>
        <w:t xml:space="preserve"> </w:t>
      </w:r>
      <w:r>
        <w:t>evidence</w:t>
      </w:r>
      <w:r>
        <w:rPr>
          <w:spacing w:val="-3"/>
        </w:rPr>
        <w:t xml:space="preserve"> </w:t>
      </w:r>
      <w:r>
        <w:t>of</w:t>
      </w:r>
      <w:r>
        <w:rPr>
          <w:spacing w:val="-2"/>
        </w:rPr>
        <w:t xml:space="preserve"> </w:t>
      </w:r>
      <w:r>
        <w:t>abuse.</w:t>
      </w:r>
      <w:r>
        <w:rPr>
          <w:spacing w:val="-6"/>
        </w:rPr>
        <w:t xml:space="preserve"> </w:t>
      </w:r>
      <w:r>
        <w:t>They</w:t>
      </w:r>
      <w:r>
        <w:rPr>
          <w:spacing w:val="-5"/>
        </w:rPr>
        <w:t xml:space="preserve"> </w:t>
      </w:r>
      <w:r>
        <w:t>should</w:t>
      </w:r>
      <w:r>
        <w:rPr>
          <w:spacing w:val="-3"/>
        </w:rPr>
        <w:t xml:space="preserve"> </w:t>
      </w:r>
      <w:r>
        <w:t>be viewed</w:t>
      </w:r>
      <w:r>
        <w:rPr>
          <w:spacing w:val="-2"/>
        </w:rPr>
        <w:t xml:space="preserve"> </w:t>
      </w:r>
      <w:r>
        <w:t>as</w:t>
      </w:r>
      <w:r>
        <w:rPr>
          <w:spacing w:val="-2"/>
        </w:rPr>
        <w:t xml:space="preserve"> </w:t>
      </w:r>
      <w:r>
        <w:t>part of</w:t>
      </w:r>
      <w:r>
        <w:rPr>
          <w:spacing w:val="-3"/>
        </w:rPr>
        <w:t xml:space="preserve"> </w:t>
      </w:r>
      <w:r>
        <w:t>a</w:t>
      </w:r>
      <w:r>
        <w:rPr>
          <w:spacing w:val="-4"/>
        </w:rPr>
        <w:t xml:space="preserve"> </w:t>
      </w:r>
      <w:r>
        <w:t>jigsaw, and</w:t>
      </w:r>
      <w:r>
        <w:rPr>
          <w:spacing w:val="-2"/>
        </w:rPr>
        <w:t xml:space="preserve"> </w:t>
      </w:r>
      <w:r>
        <w:t>each</w:t>
      </w:r>
      <w:r>
        <w:rPr>
          <w:spacing w:val="-2"/>
        </w:rPr>
        <w:t xml:space="preserve"> </w:t>
      </w:r>
      <w:r>
        <w:t>small</w:t>
      </w:r>
      <w:r>
        <w:rPr>
          <w:spacing w:val="-2"/>
        </w:rPr>
        <w:t xml:space="preserve"> </w:t>
      </w:r>
      <w:r>
        <w:t>piece</w:t>
      </w:r>
      <w:r>
        <w:rPr>
          <w:spacing w:val="-2"/>
        </w:rPr>
        <w:t xml:space="preserve"> </w:t>
      </w:r>
      <w:r>
        <w:t>of information</w:t>
      </w:r>
      <w:r>
        <w:rPr>
          <w:spacing w:val="-2"/>
        </w:rPr>
        <w:t xml:space="preserve"> </w:t>
      </w:r>
      <w:r>
        <w:t>will</w:t>
      </w:r>
      <w:r>
        <w:rPr>
          <w:spacing w:val="-2"/>
        </w:rPr>
        <w:t xml:space="preserve"> </w:t>
      </w:r>
      <w:r>
        <w:t>help</w:t>
      </w:r>
      <w:r>
        <w:rPr>
          <w:spacing w:val="-2"/>
        </w:rPr>
        <w:t xml:space="preserve"> </w:t>
      </w:r>
      <w:r>
        <w:t>the</w:t>
      </w:r>
      <w:r>
        <w:rPr>
          <w:spacing w:val="-2"/>
        </w:rPr>
        <w:t xml:space="preserve"> </w:t>
      </w:r>
      <w:r>
        <w:t>DSL to</w:t>
      </w:r>
      <w:r>
        <w:rPr>
          <w:spacing w:val="-4"/>
        </w:rPr>
        <w:t xml:space="preserve"> </w:t>
      </w:r>
      <w:r>
        <w:t>decide</w:t>
      </w:r>
      <w:r>
        <w:rPr>
          <w:spacing w:val="-2"/>
        </w:rPr>
        <w:t xml:space="preserve"> </w:t>
      </w:r>
      <w:r>
        <w:t>how</w:t>
      </w:r>
      <w:r>
        <w:rPr>
          <w:spacing w:val="-5"/>
        </w:rPr>
        <w:t xml:space="preserve"> </w:t>
      </w:r>
      <w:r>
        <w:t xml:space="preserve">to </w:t>
      </w:r>
      <w:r>
        <w:rPr>
          <w:spacing w:val="-2"/>
        </w:rPr>
        <w:t>proceed.</w:t>
      </w:r>
    </w:p>
    <w:p w14:paraId="2E400719" w14:textId="77777777" w:rsidR="000E2A3C" w:rsidRDefault="000E2A3C">
      <w:pPr>
        <w:pStyle w:val="BodyText"/>
        <w:spacing w:before="38"/>
        <w:ind w:left="0" w:firstLine="0"/>
      </w:pPr>
    </w:p>
    <w:p w14:paraId="695D08DF" w14:textId="77777777" w:rsidR="000E2A3C" w:rsidRDefault="005F29D3">
      <w:pPr>
        <w:pStyle w:val="BodyText"/>
        <w:spacing w:line="276" w:lineRule="auto"/>
        <w:ind w:left="681" w:right="764" w:firstLine="0"/>
      </w:pPr>
      <w:r>
        <w:t>Departmental advice ‘What to do if you are worried a child is being abused - Advice for practitioners’ provides more</w:t>
      </w:r>
      <w:r>
        <w:rPr>
          <w:spacing w:val="-3"/>
        </w:rPr>
        <w:t xml:space="preserve"> </w:t>
      </w:r>
      <w:r>
        <w:t>information</w:t>
      </w:r>
      <w:r>
        <w:rPr>
          <w:spacing w:val="-1"/>
        </w:rPr>
        <w:t xml:space="preserve"> </w:t>
      </w:r>
      <w:r>
        <w:t>on</w:t>
      </w:r>
      <w:r>
        <w:rPr>
          <w:spacing w:val="-1"/>
        </w:rPr>
        <w:t xml:space="preserve"> </w:t>
      </w:r>
      <w:r>
        <w:t>understanding</w:t>
      </w:r>
      <w:r>
        <w:rPr>
          <w:spacing w:val="-1"/>
        </w:rPr>
        <w:t xml:space="preserve"> </w:t>
      </w:r>
      <w:r>
        <w:t>and</w:t>
      </w:r>
      <w:r>
        <w:rPr>
          <w:spacing w:val="-1"/>
        </w:rPr>
        <w:t xml:space="preserve"> </w:t>
      </w:r>
      <w:r>
        <w:t>identifying abuse</w:t>
      </w:r>
      <w:r>
        <w:rPr>
          <w:spacing w:val="-3"/>
        </w:rPr>
        <w:t xml:space="preserve"> </w:t>
      </w:r>
      <w:r>
        <w:t>and</w:t>
      </w:r>
      <w:r>
        <w:rPr>
          <w:spacing w:val="-1"/>
        </w:rPr>
        <w:t xml:space="preserve"> </w:t>
      </w:r>
      <w:r>
        <w:t>neglect. Examples</w:t>
      </w:r>
      <w:r>
        <w:rPr>
          <w:spacing w:val="-1"/>
        </w:rPr>
        <w:t xml:space="preserve"> </w:t>
      </w:r>
      <w:r>
        <w:t>of</w:t>
      </w:r>
      <w:r>
        <w:rPr>
          <w:spacing w:val="-2"/>
        </w:rPr>
        <w:t xml:space="preserve"> </w:t>
      </w:r>
      <w:r>
        <w:t>potential indicators of abuse and neglect are highlighted throu</w:t>
      </w:r>
      <w:r>
        <w:t>ghout the advice and will be particularly helpful for</w:t>
      </w:r>
      <w:r>
        <w:rPr>
          <w:spacing w:val="-3"/>
        </w:rPr>
        <w:t xml:space="preserve"> </w:t>
      </w:r>
      <w:r>
        <w:t>school</w:t>
      </w:r>
      <w:r>
        <w:rPr>
          <w:spacing w:val="-3"/>
        </w:rPr>
        <w:t xml:space="preserve"> </w:t>
      </w:r>
      <w:r>
        <w:t>staff.</w:t>
      </w:r>
      <w:r>
        <w:rPr>
          <w:spacing w:val="-5"/>
        </w:rPr>
        <w:t xml:space="preserve"> </w:t>
      </w:r>
      <w:r>
        <w:t>The</w:t>
      </w:r>
      <w:r>
        <w:rPr>
          <w:spacing w:val="-2"/>
        </w:rPr>
        <w:t xml:space="preserve"> </w:t>
      </w:r>
      <w:r>
        <w:t>NSPCC</w:t>
      </w:r>
      <w:r>
        <w:rPr>
          <w:spacing w:val="-2"/>
        </w:rPr>
        <w:t xml:space="preserve"> </w:t>
      </w:r>
      <w:r>
        <w:t>website</w:t>
      </w:r>
      <w:r>
        <w:rPr>
          <w:spacing w:val="-2"/>
        </w:rPr>
        <w:t xml:space="preserve"> </w:t>
      </w:r>
      <w:r>
        <w:t>also</w:t>
      </w:r>
      <w:r>
        <w:rPr>
          <w:spacing w:val="-2"/>
        </w:rPr>
        <w:t xml:space="preserve"> </w:t>
      </w:r>
      <w:r>
        <w:t>provides</w:t>
      </w:r>
      <w:r>
        <w:rPr>
          <w:spacing w:val="-1"/>
        </w:rPr>
        <w:t xml:space="preserve"> </w:t>
      </w:r>
      <w:r>
        <w:t>useful</w:t>
      </w:r>
      <w:r>
        <w:rPr>
          <w:spacing w:val="-5"/>
        </w:rPr>
        <w:t xml:space="preserve"> </w:t>
      </w:r>
      <w:r>
        <w:t>additional</w:t>
      </w:r>
      <w:r>
        <w:rPr>
          <w:spacing w:val="-3"/>
        </w:rPr>
        <w:t xml:space="preserve"> </w:t>
      </w:r>
      <w:r>
        <w:t>information</w:t>
      </w:r>
      <w:r>
        <w:rPr>
          <w:spacing w:val="-2"/>
        </w:rPr>
        <w:t xml:space="preserve"> </w:t>
      </w:r>
      <w:r>
        <w:t>on</w:t>
      </w:r>
      <w:r>
        <w:rPr>
          <w:spacing w:val="-2"/>
        </w:rPr>
        <w:t xml:space="preserve"> </w:t>
      </w:r>
      <w:r>
        <w:t>abuse</w:t>
      </w:r>
      <w:r>
        <w:rPr>
          <w:spacing w:val="-2"/>
        </w:rPr>
        <w:t xml:space="preserve"> </w:t>
      </w:r>
      <w:r>
        <w:t>and</w:t>
      </w:r>
      <w:r>
        <w:rPr>
          <w:spacing w:val="-4"/>
        </w:rPr>
        <w:t xml:space="preserve"> </w:t>
      </w:r>
      <w:r>
        <w:t>neglect and what to look out for.</w:t>
      </w:r>
    </w:p>
    <w:p w14:paraId="312A3518" w14:textId="77777777" w:rsidR="000E2A3C" w:rsidRDefault="000E2A3C">
      <w:pPr>
        <w:pStyle w:val="BodyText"/>
        <w:spacing w:line="276" w:lineRule="auto"/>
        <w:sectPr w:rsidR="000E2A3C">
          <w:pgSz w:w="11910" w:h="16840"/>
          <w:pgMar w:top="880" w:right="283" w:bottom="980" w:left="283" w:header="0" w:footer="790" w:gutter="0"/>
          <w:cols w:space="720"/>
        </w:sectPr>
      </w:pPr>
    </w:p>
    <w:p w14:paraId="3B43AAA4" w14:textId="77777777" w:rsidR="000E2A3C" w:rsidRDefault="005F29D3">
      <w:pPr>
        <w:pStyle w:val="Heading2"/>
      </w:pPr>
      <w:bookmarkStart w:id="89" w:name="_bookmark89"/>
      <w:bookmarkEnd w:id="89"/>
      <w:r>
        <w:lastRenderedPageBreak/>
        <w:t>Appendix</w:t>
      </w:r>
      <w:r>
        <w:rPr>
          <w:spacing w:val="-5"/>
        </w:rPr>
        <w:t xml:space="preserve"> </w:t>
      </w:r>
      <w:r>
        <w:t>B</w:t>
      </w:r>
      <w:r>
        <w:rPr>
          <w:spacing w:val="-6"/>
        </w:rPr>
        <w:t xml:space="preserve"> </w:t>
      </w:r>
      <w:r>
        <w:t>-</w:t>
      </w:r>
      <w:r>
        <w:rPr>
          <w:spacing w:val="-5"/>
        </w:rPr>
        <w:t xml:space="preserve"> </w:t>
      </w:r>
      <w:r>
        <w:rPr>
          <w:spacing w:val="-2"/>
        </w:rPr>
        <w:t>Terminology</w:t>
      </w:r>
    </w:p>
    <w:p w14:paraId="2DF63603" w14:textId="77777777" w:rsidR="000E2A3C" w:rsidRDefault="000E2A3C">
      <w:pPr>
        <w:pStyle w:val="BodyText"/>
        <w:spacing w:before="95"/>
        <w:ind w:left="0" w:firstLine="0"/>
        <w:rPr>
          <w:rFonts w:ascii="Arial"/>
          <w:b/>
          <w:sz w:val="26"/>
        </w:rPr>
      </w:pPr>
    </w:p>
    <w:p w14:paraId="5982E229" w14:textId="77777777" w:rsidR="000E2A3C" w:rsidRDefault="005F29D3">
      <w:pPr>
        <w:pStyle w:val="BodyText"/>
        <w:ind w:left="681" w:firstLine="0"/>
      </w:pPr>
      <w:r>
        <w:rPr>
          <w:rFonts w:ascii="Arial"/>
          <w:b/>
        </w:rPr>
        <w:t>Child</w:t>
      </w:r>
      <w:r>
        <w:rPr>
          <w:rFonts w:ascii="Arial"/>
          <w:b/>
          <w:spacing w:val="-3"/>
        </w:rPr>
        <w:t xml:space="preserve"> </w:t>
      </w:r>
      <w:r>
        <w:t>includes</w:t>
      </w:r>
      <w:r>
        <w:rPr>
          <w:spacing w:val="-6"/>
        </w:rPr>
        <w:t xml:space="preserve"> </w:t>
      </w:r>
      <w:r>
        <w:t>anyone</w:t>
      </w:r>
      <w:r>
        <w:rPr>
          <w:spacing w:val="-4"/>
        </w:rPr>
        <w:t xml:space="preserve"> </w:t>
      </w:r>
      <w:r>
        <w:t>under</w:t>
      </w:r>
      <w:r>
        <w:rPr>
          <w:spacing w:val="-4"/>
        </w:rPr>
        <w:t xml:space="preserve"> </w:t>
      </w:r>
      <w:r>
        <w:t>the</w:t>
      </w:r>
      <w:r>
        <w:rPr>
          <w:spacing w:val="-4"/>
        </w:rPr>
        <w:t xml:space="preserve"> </w:t>
      </w:r>
      <w:r>
        <w:t>age</w:t>
      </w:r>
      <w:r>
        <w:rPr>
          <w:spacing w:val="-6"/>
        </w:rPr>
        <w:t xml:space="preserve"> </w:t>
      </w:r>
      <w:r>
        <w:t>of</w:t>
      </w:r>
      <w:r>
        <w:rPr>
          <w:spacing w:val="-1"/>
        </w:rPr>
        <w:t xml:space="preserve"> </w:t>
      </w:r>
      <w:r>
        <w:rPr>
          <w:spacing w:val="-5"/>
        </w:rPr>
        <w:t>18.</w:t>
      </w:r>
    </w:p>
    <w:p w14:paraId="0D2B2D44" w14:textId="77777777" w:rsidR="000E2A3C" w:rsidRDefault="005F29D3">
      <w:pPr>
        <w:pStyle w:val="BodyText"/>
        <w:spacing w:before="38" w:line="276" w:lineRule="auto"/>
        <w:ind w:left="681" w:right="764" w:firstLine="0"/>
      </w:pPr>
      <w:r>
        <w:rPr>
          <w:rFonts w:ascii="Arial" w:hAnsi="Arial"/>
          <w:b/>
        </w:rPr>
        <w:t xml:space="preserve">Must </w:t>
      </w:r>
      <w:r>
        <w:t xml:space="preserve">- We use the term “must” when the person in question is legally required to do something </w:t>
      </w:r>
      <w:r>
        <w:rPr>
          <w:rFonts w:ascii="Arial" w:hAnsi="Arial"/>
          <w:b/>
        </w:rPr>
        <w:t>Should</w:t>
      </w:r>
      <w:r>
        <w:rPr>
          <w:rFonts w:ascii="Arial" w:hAnsi="Arial"/>
          <w:b/>
          <w:spacing w:val="-1"/>
        </w:rPr>
        <w:t xml:space="preserve"> </w:t>
      </w:r>
      <w:r>
        <w:t>–</w:t>
      </w:r>
      <w:r>
        <w:rPr>
          <w:spacing w:val="-2"/>
        </w:rPr>
        <w:t xml:space="preserve"> </w:t>
      </w:r>
      <w:r>
        <w:t>we</w:t>
      </w:r>
      <w:r>
        <w:rPr>
          <w:spacing w:val="-2"/>
        </w:rPr>
        <w:t xml:space="preserve"> </w:t>
      </w:r>
      <w:r>
        <w:t>use</w:t>
      </w:r>
      <w:r>
        <w:rPr>
          <w:spacing w:val="-4"/>
        </w:rPr>
        <w:t xml:space="preserve"> </w:t>
      </w:r>
      <w:r>
        <w:t>the</w:t>
      </w:r>
      <w:r>
        <w:rPr>
          <w:spacing w:val="-4"/>
        </w:rPr>
        <w:t xml:space="preserve"> </w:t>
      </w:r>
      <w:r>
        <w:t>term</w:t>
      </w:r>
      <w:r>
        <w:rPr>
          <w:spacing w:val="-1"/>
        </w:rPr>
        <w:t xml:space="preserve"> </w:t>
      </w:r>
      <w:r>
        <w:t>‘should’</w:t>
      </w:r>
      <w:r>
        <w:rPr>
          <w:spacing w:val="-3"/>
        </w:rPr>
        <w:t xml:space="preserve"> </w:t>
      </w:r>
      <w:r>
        <w:t>when</w:t>
      </w:r>
      <w:r>
        <w:rPr>
          <w:spacing w:val="-2"/>
        </w:rPr>
        <w:t xml:space="preserve"> </w:t>
      </w:r>
      <w:r>
        <w:t>the</w:t>
      </w:r>
      <w:r>
        <w:rPr>
          <w:spacing w:val="-2"/>
        </w:rPr>
        <w:t xml:space="preserve"> </w:t>
      </w:r>
      <w:r>
        <w:t>advice</w:t>
      </w:r>
      <w:r>
        <w:rPr>
          <w:spacing w:val="-2"/>
        </w:rPr>
        <w:t xml:space="preserve"> </w:t>
      </w:r>
      <w:r>
        <w:t>set</w:t>
      </w:r>
      <w:r>
        <w:rPr>
          <w:spacing w:val="-2"/>
        </w:rPr>
        <w:t xml:space="preserve"> </w:t>
      </w:r>
      <w:r>
        <w:t>out should</w:t>
      </w:r>
      <w:r>
        <w:rPr>
          <w:spacing w:val="-2"/>
        </w:rPr>
        <w:t xml:space="preserve"> </w:t>
      </w:r>
      <w:r>
        <w:t>be</w:t>
      </w:r>
      <w:r>
        <w:rPr>
          <w:spacing w:val="-6"/>
        </w:rPr>
        <w:t xml:space="preserve"> </w:t>
      </w:r>
      <w:r>
        <w:t>followed</w:t>
      </w:r>
      <w:r>
        <w:rPr>
          <w:spacing w:val="-2"/>
        </w:rPr>
        <w:t xml:space="preserve"> </w:t>
      </w:r>
      <w:r>
        <w:t>unless</w:t>
      </w:r>
      <w:r>
        <w:rPr>
          <w:spacing w:val="-2"/>
        </w:rPr>
        <w:t xml:space="preserve"> </w:t>
      </w:r>
      <w:r>
        <w:t>there</w:t>
      </w:r>
      <w:r>
        <w:rPr>
          <w:spacing w:val="-2"/>
        </w:rPr>
        <w:t xml:space="preserve"> </w:t>
      </w:r>
      <w:r>
        <w:t>is</w:t>
      </w:r>
      <w:r>
        <w:rPr>
          <w:spacing w:val="-6"/>
        </w:rPr>
        <w:t xml:space="preserve"> </w:t>
      </w:r>
      <w:r>
        <w:t>good reason not to.</w:t>
      </w:r>
    </w:p>
    <w:p w14:paraId="4C745288" w14:textId="77777777" w:rsidR="000E2A3C" w:rsidRDefault="005F29D3">
      <w:pPr>
        <w:pStyle w:val="BodyText"/>
        <w:spacing w:line="276" w:lineRule="auto"/>
        <w:ind w:left="681" w:right="785" w:firstLine="0"/>
      </w:pPr>
      <w:r>
        <w:rPr>
          <w:rFonts w:ascii="Arial"/>
          <w:b/>
        </w:rPr>
        <w:t xml:space="preserve">Safeguarding and promoting the welfare of children </w:t>
      </w:r>
      <w:r>
        <w:t>refers to the process of protecting children from</w:t>
      </w:r>
      <w:r>
        <w:rPr>
          <w:spacing w:val="-4"/>
        </w:rPr>
        <w:t xml:space="preserve"> </w:t>
      </w:r>
      <w:r>
        <w:t>maltreatment,</w:t>
      </w:r>
      <w:r>
        <w:rPr>
          <w:spacing w:val="-1"/>
        </w:rPr>
        <w:t xml:space="preserve"> </w:t>
      </w:r>
      <w:r>
        <w:t>preventing</w:t>
      </w:r>
      <w:r>
        <w:rPr>
          <w:spacing w:val="-3"/>
        </w:rPr>
        <w:t xml:space="preserve"> </w:t>
      </w:r>
      <w:r>
        <w:t>the</w:t>
      </w:r>
      <w:r>
        <w:rPr>
          <w:spacing w:val="-5"/>
        </w:rPr>
        <w:t xml:space="preserve"> </w:t>
      </w:r>
      <w:r>
        <w:t>impairment</w:t>
      </w:r>
      <w:r>
        <w:rPr>
          <w:spacing w:val="-4"/>
        </w:rPr>
        <w:t xml:space="preserve"> </w:t>
      </w:r>
      <w:r>
        <w:t>of</w:t>
      </w:r>
      <w:r>
        <w:rPr>
          <w:spacing w:val="-4"/>
        </w:rPr>
        <w:t xml:space="preserve"> </w:t>
      </w:r>
      <w:r>
        <w:t>health</w:t>
      </w:r>
      <w:r>
        <w:rPr>
          <w:spacing w:val="-3"/>
        </w:rPr>
        <w:t xml:space="preserve"> </w:t>
      </w:r>
      <w:r>
        <w:t>or</w:t>
      </w:r>
      <w:r>
        <w:rPr>
          <w:spacing w:val="-4"/>
        </w:rPr>
        <w:t xml:space="preserve"> </w:t>
      </w:r>
      <w:r>
        <w:t>development,</w:t>
      </w:r>
      <w:r>
        <w:rPr>
          <w:spacing w:val="-4"/>
        </w:rPr>
        <w:t xml:space="preserve"> </w:t>
      </w:r>
      <w:r>
        <w:t>ensuring</w:t>
      </w:r>
      <w:r>
        <w:rPr>
          <w:spacing w:val="-3"/>
        </w:rPr>
        <w:t xml:space="preserve"> </w:t>
      </w:r>
      <w:r>
        <w:t>that</w:t>
      </w:r>
      <w:r>
        <w:rPr>
          <w:spacing w:val="-4"/>
        </w:rPr>
        <w:t xml:space="preserve"> </w:t>
      </w:r>
      <w:r>
        <w:t>children</w:t>
      </w:r>
      <w:r>
        <w:rPr>
          <w:spacing w:val="-5"/>
        </w:rPr>
        <w:t xml:space="preserve"> </w:t>
      </w:r>
      <w:r>
        <w:t>grow up in circumstances consistent with the provision of safe and</w:t>
      </w:r>
      <w:r>
        <w:t xml:space="preserve"> effective care and acting to enable all children to have the best outcomes.</w:t>
      </w:r>
    </w:p>
    <w:p w14:paraId="258F1A87" w14:textId="77777777" w:rsidR="000E2A3C" w:rsidRDefault="005F29D3">
      <w:pPr>
        <w:pStyle w:val="BodyText"/>
        <w:spacing w:before="1" w:line="276" w:lineRule="auto"/>
        <w:ind w:left="681" w:right="764" w:firstLine="0"/>
      </w:pPr>
      <w:r>
        <w:rPr>
          <w:rFonts w:ascii="Arial"/>
          <w:b/>
        </w:rPr>
        <w:t>Child</w:t>
      </w:r>
      <w:r>
        <w:rPr>
          <w:rFonts w:ascii="Arial"/>
          <w:b/>
          <w:spacing w:val="-2"/>
        </w:rPr>
        <w:t xml:space="preserve"> </w:t>
      </w:r>
      <w:r>
        <w:rPr>
          <w:rFonts w:ascii="Arial"/>
          <w:b/>
        </w:rPr>
        <w:t>protection</w:t>
      </w:r>
      <w:r>
        <w:rPr>
          <w:rFonts w:ascii="Arial"/>
          <w:b/>
          <w:spacing w:val="-3"/>
        </w:rPr>
        <w:t xml:space="preserve"> </w:t>
      </w:r>
      <w:r>
        <w:t>refers</w:t>
      </w:r>
      <w:r>
        <w:rPr>
          <w:spacing w:val="-3"/>
        </w:rPr>
        <w:t xml:space="preserve"> </w:t>
      </w:r>
      <w:r>
        <w:t>to</w:t>
      </w:r>
      <w:r>
        <w:rPr>
          <w:spacing w:val="-2"/>
        </w:rPr>
        <w:t xml:space="preserve"> </w:t>
      </w:r>
      <w:r>
        <w:t>the</w:t>
      </w:r>
      <w:r>
        <w:rPr>
          <w:spacing w:val="-3"/>
        </w:rPr>
        <w:t xml:space="preserve"> </w:t>
      </w:r>
      <w:r>
        <w:t>processes</w:t>
      </w:r>
      <w:r>
        <w:rPr>
          <w:spacing w:val="-2"/>
        </w:rPr>
        <w:t xml:space="preserve"> </w:t>
      </w:r>
      <w:r>
        <w:t>undertaken</w:t>
      </w:r>
      <w:r>
        <w:rPr>
          <w:spacing w:val="-4"/>
        </w:rPr>
        <w:t xml:space="preserve"> </w:t>
      </w:r>
      <w:r>
        <w:t>to</w:t>
      </w:r>
      <w:r>
        <w:rPr>
          <w:spacing w:val="-4"/>
        </w:rPr>
        <w:t xml:space="preserve"> </w:t>
      </w:r>
      <w:r>
        <w:t>protect children</w:t>
      </w:r>
      <w:r>
        <w:rPr>
          <w:spacing w:val="-4"/>
        </w:rPr>
        <w:t xml:space="preserve"> </w:t>
      </w:r>
      <w:r>
        <w:t>who</w:t>
      </w:r>
      <w:r>
        <w:rPr>
          <w:spacing w:val="-2"/>
        </w:rPr>
        <w:t xml:space="preserve"> </w:t>
      </w:r>
      <w:r>
        <w:t>have</w:t>
      </w:r>
      <w:r>
        <w:rPr>
          <w:spacing w:val="-2"/>
        </w:rPr>
        <w:t xml:space="preserve"> </w:t>
      </w:r>
      <w:r>
        <w:t>been</w:t>
      </w:r>
      <w:r>
        <w:rPr>
          <w:spacing w:val="-2"/>
        </w:rPr>
        <w:t xml:space="preserve"> </w:t>
      </w:r>
      <w:r>
        <w:t>identified</w:t>
      </w:r>
      <w:r>
        <w:rPr>
          <w:spacing w:val="-4"/>
        </w:rPr>
        <w:t xml:space="preserve"> </w:t>
      </w:r>
      <w:r>
        <w:t>as suffering, or being at risk of suffering significant harm.</w:t>
      </w:r>
    </w:p>
    <w:p w14:paraId="7DF96ED4" w14:textId="77777777" w:rsidR="000E2A3C" w:rsidRDefault="005F29D3">
      <w:pPr>
        <w:pStyle w:val="BodyText"/>
        <w:spacing w:line="278" w:lineRule="auto"/>
        <w:ind w:left="681" w:right="764" w:firstLine="0"/>
      </w:pPr>
      <w:r>
        <w:rPr>
          <w:rFonts w:ascii="Arial"/>
          <w:b/>
        </w:rPr>
        <w:t>Staff</w:t>
      </w:r>
      <w:r>
        <w:rPr>
          <w:rFonts w:ascii="Arial"/>
          <w:b/>
          <w:spacing w:val="-1"/>
        </w:rPr>
        <w:t xml:space="preserve"> </w:t>
      </w:r>
      <w:r>
        <w:t>refers</w:t>
      </w:r>
      <w:r>
        <w:rPr>
          <w:spacing w:val="-5"/>
        </w:rPr>
        <w:t xml:space="preserve"> </w:t>
      </w:r>
      <w:r>
        <w:t>to</w:t>
      </w:r>
      <w:r>
        <w:rPr>
          <w:spacing w:val="-1"/>
        </w:rPr>
        <w:t xml:space="preserve"> </w:t>
      </w:r>
      <w:r>
        <w:t>all</w:t>
      </w:r>
      <w:r>
        <w:rPr>
          <w:spacing w:val="-1"/>
        </w:rPr>
        <w:t xml:space="preserve"> </w:t>
      </w:r>
      <w:r>
        <w:t>those</w:t>
      </w:r>
      <w:r>
        <w:rPr>
          <w:spacing w:val="-3"/>
        </w:rPr>
        <w:t xml:space="preserve"> </w:t>
      </w:r>
      <w:r>
        <w:t>working</w:t>
      </w:r>
      <w:r>
        <w:rPr>
          <w:spacing w:val="-3"/>
        </w:rPr>
        <w:t xml:space="preserve"> </w:t>
      </w:r>
      <w:r>
        <w:t>for</w:t>
      </w:r>
      <w:r>
        <w:rPr>
          <w:spacing w:val="-1"/>
        </w:rPr>
        <w:t xml:space="preserve"> </w:t>
      </w:r>
      <w:r>
        <w:t>or</w:t>
      </w:r>
      <w:r>
        <w:rPr>
          <w:spacing w:val="-1"/>
        </w:rPr>
        <w:t xml:space="preserve"> </w:t>
      </w:r>
      <w:r>
        <w:t>on</w:t>
      </w:r>
      <w:r>
        <w:rPr>
          <w:spacing w:val="-3"/>
        </w:rPr>
        <w:t xml:space="preserve"> </w:t>
      </w:r>
      <w:r>
        <w:t>behalf</w:t>
      </w:r>
      <w:r>
        <w:rPr>
          <w:spacing w:val="-2"/>
        </w:rPr>
        <w:t xml:space="preserve"> </w:t>
      </w:r>
      <w:r>
        <w:t>of the</w:t>
      </w:r>
      <w:r>
        <w:rPr>
          <w:spacing w:val="-1"/>
        </w:rPr>
        <w:t xml:space="preserve"> </w:t>
      </w:r>
      <w:r>
        <w:t>school,</w:t>
      </w:r>
      <w:r>
        <w:rPr>
          <w:spacing w:val="-2"/>
        </w:rPr>
        <w:t xml:space="preserve"> </w:t>
      </w:r>
      <w:r>
        <w:t>full</w:t>
      </w:r>
      <w:r>
        <w:rPr>
          <w:spacing w:val="-1"/>
        </w:rPr>
        <w:t xml:space="preserve"> </w:t>
      </w:r>
      <w:r>
        <w:t>time</w:t>
      </w:r>
      <w:r>
        <w:rPr>
          <w:spacing w:val="-3"/>
        </w:rPr>
        <w:t xml:space="preserve"> </w:t>
      </w:r>
      <w:r>
        <w:t>or</w:t>
      </w:r>
      <w:r>
        <w:rPr>
          <w:spacing w:val="-5"/>
        </w:rPr>
        <w:t xml:space="preserve"> </w:t>
      </w:r>
      <w:r>
        <w:t>part</w:t>
      </w:r>
      <w:r>
        <w:rPr>
          <w:spacing w:val="-2"/>
        </w:rPr>
        <w:t xml:space="preserve"> </w:t>
      </w:r>
      <w:r>
        <w:t>time,</w:t>
      </w:r>
      <w:r>
        <w:rPr>
          <w:spacing w:val="-2"/>
        </w:rPr>
        <w:t xml:space="preserve"> </w:t>
      </w:r>
      <w:r>
        <w:t>temporary</w:t>
      </w:r>
      <w:r>
        <w:rPr>
          <w:spacing w:val="-3"/>
        </w:rPr>
        <w:t xml:space="preserve"> </w:t>
      </w:r>
      <w:r>
        <w:t>or permanent, in either a paid or voluntary capacity.</w:t>
      </w:r>
    </w:p>
    <w:p w14:paraId="651DA749" w14:textId="77777777" w:rsidR="000E2A3C" w:rsidRDefault="005F29D3">
      <w:pPr>
        <w:pStyle w:val="BodyText"/>
        <w:spacing w:line="250" w:lineRule="exact"/>
        <w:ind w:left="681" w:firstLine="0"/>
      </w:pPr>
      <w:r>
        <w:rPr>
          <w:rFonts w:ascii="Arial"/>
          <w:b/>
        </w:rPr>
        <w:t>DSL</w:t>
      </w:r>
      <w:r>
        <w:rPr>
          <w:rFonts w:ascii="Arial"/>
          <w:b/>
          <w:spacing w:val="-7"/>
        </w:rPr>
        <w:t xml:space="preserve"> </w:t>
      </w:r>
      <w:r>
        <w:rPr>
          <w:rFonts w:ascii="Arial"/>
          <w:b/>
        </w:rPr>
        <w:t>r</w:t>
      </w:r>
      <w:r>
        <w:t>efers</w:t>
      </w:r>
      <w:r>
        <w:rPr>
          <w:spacing w:val="-6"/>
        </w:rPr>
        <w:t xml:space="preserve"> </w:t>
      </w:r>
      <w:r>
        <w:t>to</w:t>
      </w:r>
      <w:r>
        <w:rPr>
          <w:spacing w:val="-7"/>
        </w:rPr>
        <w:t xml:space="preserve"> </w:t>
      </w:r>
      <w:r>
        <w:t>the</w:t>
      </w:r>
      <w:r>
        <w:rPr>
          <w:spacing w:val="-4"/>
        </w:rPr>
        <w:t xml:space="preserve"> </w:t>
      </w:r>
      <w:r>
        <w:t>designated</w:t>
      </w:r>
      <w:r>
        <w:rPr>
          <w:spacing w:val="-5"/>
        </w:rPr>
        <w:t xml:space="preserve"> </w:t>
      </w:r>
      <w:r>
        <w:t>safeguardin</w:t>
      </w:r>
      <w:r>
        <w:t>g</w:t>
      </w:r>
      <w:r>
        <w:rPr>
          <w:spacing w:val="-4"/>
        </w:rPr>
        <w:t xml:space="preserve"> </w:t>
      </w:r>
      <w:r>
        <w:t>lead</w:t>
      </w:r>
      <w:r>
        <w:rPr>
          <w:spacing w:val="-5"/>
        </w:rPr>
        <w:t xml:space="preserve"> </w:t>
      </w:r>
      <w:r>
        <w:t>at</w:t>
      </w:r>
      <w:r>
        <w:rPr>
          <w:spacing w:val="-5"/>
        </w:rPr>
        <w:t xml:space="preserve"> </w:t>
      </w:r>
      <w:r>
        <w:t>the</w:t>
      </w:r>
      <w:r>
        <w:rPr>
          <w:spacing w:val="-4"/>
        </w:rPr>
        <w:t xml:space="preserve"> </w:t>
      </w:r>
      <w:r>
        <w:rPr>
          <w:spacing w:val="-2"/>
        </w:rPr>
        <w:t>school</w:t>
      </w:r>
    </w:p>
    <w:p w14:paraId="3DA7877E" w14:textId="77777777" w:rsidR="000E2A3C" w:rsidRDefault="005F29D3">
      <w:pPr>
        <w:pStyle w:val="BodyText"/>
        <w:spacing w:before="36"/>
        <w:ind w:left="681" w:firstLine="0"/>
      </w:pPr>
      <w:r>
        <w:rPr>
          <w:rFonts w:ascii="Arial"/>
          <w:b/>
        </w:rPr>
        <w:t>Deputy</w:t>
      </w:r>
      <w:r>
        <w:rPr>
          <w:rFonts w:ascii="Arial"/>
          <w:b/>
          <w:spacing w:val="-10"/>
        </w:rPr>
        <w:t xml:space="preserve"> </w:t>
      </w:r>
      <w:r>
        <w:rPr>
          <w:rFonts w:ascii="Arial"/>
          <w:b/>
        </w:rPr>
        <w:t>DSL</w:t>
      </w:r>
      <w:r>
        <w:rPr>
          <w:rFonts w:ascii="Arial"/>
          <w:b/>
          <w:spacing w:val="-3"/>
        </w:rPr>
        <w:t xml:space="preserve"> </w:t>
      </w:r>
      <w:r>
        <w:t>refers</w:t>
      </w:r>
      <w:r>
        <w:rPr>
          <w:spacing w:val="-6"/>
        </w:rPr>
        <w:t xml:space="preserve"> </w:t>
      </w:r>
      <w:r>
        <w:t>to</w:t>
      </w:r>
      <w:r>
        <w:rPr>
          <w:spacing w:val="-6"/>
        </w:rPr>
        <w:t xml:space="preserve"> </w:t>
      </w:r>
      <w:r>
        <w:t>the</w:t>
      </w:r>
      <w:r>
        <w:rPr>
          <w:spacing w:val="-4"/>
        </w:rPr>
        <w:t xml:space="preserve"> </w:t>
      </w:r>
      <w:r>
        <w:t>deputy</w:t>
      </w:r>
      <w:r>
        <w:rPr>
          <w:spacing w:val="-6"/>
        </w:rPr>
        <w:t xml:space="preserve"> </w:t>
      </w:r>
      <w:r>
        <w:t>designated</w:t>
      </w:r>
      <w:r>
        <w:rPr>
          <w:spacing w:val="-6"/>
        </w:rPr>
        <w:t xml:space="preserve"> </w:t>
      </w:r>
      <w:r>
        <w:t>safeguarding</w:t>
      </w:r>
      <w:r>
        <w:rPr>
          <w:spacing w:val="-4"/>
        </w:rPr>
        <w:t xml:space="preserve"> </w:t>
      </w:r>
      <w:r>
        <w:t>lead</w:t>
      </w:r>
      <w:r>
        <w:rPr>
          <w:spacing w:val="-4"/>
        </w:rPr>
        <w:t xml:space="preserve"> </w:t>
      </w:r>
      <w:r>
        <w:t>at</w:t>
      </w:r>
      <w:r>
        <w:rPr>
          <w:spacing w:val="-6"/>
        </w:rPr>
        <w:t xml:space="preserve"> </w:t>
      </w:r>
      <w:r>
        <w:t>the</w:t>
      </w:r>
      <w:r>
        <w:rPr>
          <w:spacing w:val="-4"/>
        </w:rPr>
        <w:t xml:space="preserve"> </w:t>
      </w:r>
      <w:r>
        <w:rPr>
          <w:spacing w:val="-2"/>
        </w:rPr>
        <w:t>school</w:t>
      </w:r>
    </w:p>
    <w:p w14:paraId="5F05BCCC" w14:textId="77777777" w:rsidR="000E2A3C" w:rsidRDefault="005F29D3">
      <w:pPr>
        <w:pStyle w:val="BodyText"/>
        <w:spacing w:before="38" w:line="276" w:lineRule="auto"/>
        <w:ind w:left="681" w:right="764" w:firstLine="0"/>
      </w:pPr>
      <w:r>
        <w:rPr>
          <w:rFonts w:ascii="Arial"/>
          <w:b/>
        </w:rPr>
        <w:t>Parent</w:t>
      </w:r>
      <w:r>
        <w:rPr>
          <w:rFonts w:ascii="Arial"/>
          <w:b/>
          <w:spacing w:val="-3"/>
        </w:rPr>
        <w:t xml:space="preserve"> </w:t>
      </w:r>
      <w:r>
        <w:t>refers</w:t>
      </w:r>
      <w:r>
        <w:rPr>
          <w:spacing w:val="-4"/>
        </w:rPr>
        <w:t xml:space="preserve"> </w:t>
      </w:r>
      <w:r>
        <w:t>to</w:t>
      </w:r>
      <w:r>
        <w:rPr>
          <w:spacing w:val="-4"/>
        </w:rPr>
        <w:t xml:space="preserve"> </w:t>
      </w:r>
      <w:r>
        <w:t>birth</w:t>
      </w:r>
      <w:r>
        <w:rPr>
          <w:spacing w:val="-4"/>
        </w:rPr>
        <w:t xml:space="preserve"> </w:t>
      </w:r>
      <w:r>
        <w:t>parents</w:t>
      </w:r>
      <w:r>
        <w:rPr>
          <w:spacing w:val="-1"/>
        </w:rPr>
        <w:t xml:space="preserve"> </w:t>
      </w:r>
      <w:r>
        <w:t>and</w:t>
      </w:r>
      <w:r>
        <w:rPr>
          <w:spacing w:val="-4"/>
        </w:rPr>
        <w:t xml:space="preserve"> </w:t>
      </w:r>
      <w:r>
        <w:t>other</w:t>
      </w:r>
      <w:r>
        <w:rPr>
          <w:spacing w:val="-1"/>
        </w:rPr>
        <w:t xml:space="preserve"> </w:t>
      </w:r>
      <w:r>
        <w:t>adults</w:t>
      </w:r>
      <w:r>
        <w:rPr>
          <w:spacing w:val="-1"/>
        </w:rPr>
        <w:t xml:space="preserve"> </w:t>
      </w:r>
      <w:r>
        <w:t>who</w:t>
      </w:r>
      <w:r>
        <w:rPr>
          <w:spacing w:val="-2"/>
        </w:rPr>
        <w:t xml:space="preserve"> </w:t>
      </w:r>
      <w:r>
        <w:t>are</w:t>
      </w:r>
      <w:r>
        <w:rPr>
          <w:spacing w:val="-4"/>
        </w:rPr>
        <w:t xml:space="preserve"> </w:t>
      </w:r>
      <w:r>
        <w:t>in</w:t>
      </w:r>
      <w:r>
        <w:rPr>
          <w:spacing w:val="-2"/>
        </w:rPr>
        <w:t xml:space="preserve"> </w:t>
      </w:r>
      <w:r>
        <w:t>a</w:t>
      </w:r>
      <w:r>
        <w:rPr>
          <w:spacing w:val="-1"/>
        </w:rPr>
        <w:t xml:space="preserve"> </w:t>
      </w:r>
      <w:r>
        <w:t>parenting</w:t>
      </w:r>
      <w:r>
        <w:rPr>
          <w:spacing w:val="-2"/>
        </w:rPr>
        <w:t xml:space="preserve"> </w:t>
      </w:r>
      <w:r>
        <w:t>role,</w:t>
      </w:r>
      <w:r>
        <w:rPr>
          <w:spacing w:val="-5"/>
        </w:rPr>
        <w:t xml:space="preserve"> </w:t>
      </w:r>
      <w:r>
        <w:t>for</w:t>
      </w:r>
      <w:r>
        <w:rPr>
          <w:spacing w:val="-3"/>
        </w:rPr>
        <w:t xml:space="preserve"> </w:t>
      </w:r>
      <w:r>
        <w:t>example</w:t>
      </w:r>
      <w:r>
        <w:rPr>
          <w:spacing w:val="-2"/>
        </w:rPr>
        <w:t xml:space="preserve"> </w:t>
      </w:r>
      <w:r>
        <w:t xml:space="preserve">step-parents, foster </w:t>
      </w:r>
      <w:proofErr w:type="spellStart"/>
      <w:r>
        <w:t>carers</w:t>
      </w:r>
      <w:proofErr w:type="spellEnd"/>
      <w:r>
        <w:t xml:space="preserve"> and adoptive parents.</w:t>
      </w:r>
    </w:p>
    <w:p w14:paraId="7A28B7A5" w14:textId="77777777" w:rsidR="000E2A3C" w:rsidRDefault="005F29D3">
      <w:pPr>
        <w:pStyle w:val="BodyText"/>
        <w:spacing w:before="1" w:line="276" w:lineRule="auto"/>
        <w:ind w:left="681" w:right="764" w:firstLine="0"/>
      </w:pPr>
      <w:r>
        <w:rPr>
          <w:rFonts w:ascii="Arial"/>
          <w:b/>
        </w:rPr>
        <w:t>Local Authority Designated Officer (LADO)</w:t>
      </w:r>
      <w:r>
        <w:t>- is set out in HM Government Guidance Working Together</w:t>
      </w:r>
      <w:r>
        <w:rPr>
          <w:spacing w:val="-3"/>
        </w:rPr>
        <w:t xml:space="preserve"> </w:t>
      </w:r>
      <w:r>
        <w:t>to</w:t>
      </w:r>
      <w:r>
        <w:rPr>
          <w:spacing w:val="-4"/>
        </w:rPr>
        <w:t xml:space="preserve"> </w:t>
      </w:r>
      <w:r>
        <w:t>Safeguard</w:t>
      </w:r>
      <w:r>
        <w:rPr>
          <w:spacing w:val="-2"/>
        </w:rPr>
        <w:t xml:space="preserve"> </w:t>
      </w:r>
      <w:r>
        <w:t>Children</w:t>
      </w:r>
      <w:r>
        <w:rPr>
          <w:spacing w:val="-2"/>
        </w:rPr>
        <w:t xml:space="preserve"> </w:t>
      </w:r>
      <w:r>
        <w:t>(2019).</w:t>
      </w:r>
      <w:r>
        <w:rPr>
          <w:spacing w:val="-3"/>
        </w:rPr>
        <w:t xml:space="preserve"> </w:t>
      </w:r>
      <w:r>
        <w:t>It</w:t>
      </w:r>
      <w:r>
        <w:rPr>
          <w:spacing w:val="-3"/>
        </w:rPr>
        <w:t xml:space="preserve"> </w:t>
      </w:r>
      <w:r>
        <w:t>someone</w:t>
      </w:r>
      <w:r>
        <w:rPr>
          <w:spacing w:val="-2"/>
        </w:rPr>
        <w:t xml:space="preserve"> </w:t>
      </w:r>
      <w:r>
        <w:t>involved</w:t>
      </w:r>
      <w:r>
        <w:rPr>
          <w:spacing w:val="-2"/>
        </w:rPr>
        <w:t xml:space="preserve"> </w:t>
      </w:r>
      <w:r>
        <w:t>from</w:t>
      </w:r>
      <w:r>
        <w:rPr>
          <w:spacing w:val="-3"/>
        </w:rPr>
        <w:t xml:space="preserve"> </w:t>
      </w:r>
      <w:r>
        <w:t>the</w:t>
      </w:r>
      <w:r>
        <w:rPr>
          <w:spacing w:val="-4"/>
        </w:rPr>
        <w:t xml:space="preserve"> </w:t>
      </w:r>
      <w:r>
        <w:t>initial</w:t>
      </w:r>
      <w:r>
        <w:rPr>
          <w:spacing w:val="-3"/>
        </w:rPr>
        <w:t xml:space="preserve"> </w:t>
      </w:r>
      <w:r>
        <w:t>phase</w:t>
      </w:r>
      <w:r>
        <w:rPr>
          <w:spacing w:val="-2"/>
        </w:rPr>
        <w:t xml:space="preserve"> </w:t>
      </w:r>
      <w:r>
        <w:t>of</w:t>
      </w:r>
      <w:r>
        <w:rPr>
          <w:spacing w:val="-3"/>
        </w:rPr>
        <w:t xml:space="preserve"> </w:t>
      </w:r>
      <w:r>
        <w:t>the</w:t>
      </w:r>
      <w:r>
        <w:rPr>
          <w:spacing w:val="-2"/>
        </w:rPr>
        <w:t xml:space="preserve"> </w:t>
      </w:r>
      <w:r>
        <w:t>allegation through to the con</w:t>
      </w:r>
      <w:r>
        <w:t>clusion of the case.</w:t>
      </w:r>
    </w:p>
    <w:p w14:paraId="071A3778" w14:textId="77777777" w:rsidR="000E2A3C" w:rsidRDefault="005F29D3">
      <w:pPr>
        <w:pStyle w:val="BodyText"/>
        <w:spacing w:line="278" w:lineRule="auto"/>
        <w:ind w:left="681" w:right="764" w:firstLine="0"/>
      </w:pPr>
      <w:r>
        <w:rPr>
          <w:rFonts w:ascii="Arial"/>
          <w:b/>
        </w:rPr>
        <w:t>Regulated Activity</w:t>
      </w:r>
      <w:r>
        <w:rPr>
          <w:rFonts w:ascii="Arial"/>
          <w:b/>
          <w:spacing w:val="-5"/>
        </w:rPr>
        <w:t xml:space="preserve"> </w:t>
      </w:r>
      <w:r>
        <w:rPr>
          <w:rFonts w:ascii="Arial"/>
          <w:b/>
        </w:rPr>
        <w:t xml:space="preserve">- </w:t>
      </w:r>
      <w:r>
        <w:t>In</w:t>
      </w:r>
      <w:r>
        <w:rPr>
          <w:spacing w:val="-6"/>
        </w:rPr>
        <w:t xml:space="preserve"> </w:t>
      </w:r>
      <w:r>
        <w:t>summary, a</w:t>
      </w:r>
      <w:r>
        <w:rPr>
          <w:spacing w:val="-4"/>
        </w:rPr>
        <w:t xml:space="preserve"> </w:t>
      </w:r>
      <w:r>
        <w:t>person</w:t>
      </w:r>
      <w:r>
        <w:rPr>
          <w:spacing w:val="-4"/>
        </w:rPr>
        <w:t xml:space="preserve"> </w:t>
      </w:r>
      <w:r>
        <w:t>will</w:t>
      </w:r>
      <w:r>
        <w:rPr>
          <w:spacing w:val="-2"/>
        </w:rPr>
        <w:t xml:space="preserve"> </w:t>
      </w:r>
      <w:r>
        <w:t>be</w:t>
      </w:r>
      <w:r>
        <w:rPr>
          <w:spacing w:val="-2"/>
        </w:rPr>
        <w:t xml:space="preserve"> </w:t>
      </w:r>
      <w:r>
        <w:t>engaging</w:t>
      </w:r>
      <w:r>
        <w:rPr>
          <w:spacing w:val="-2"/>
        </w:rPr>
        <w:t xml:space="preserve"> </w:t>
      </w:r>
      <w:r>
        <w:t>in</w:t>
      </w:r>
      <w:r>
        <w:rPr>
          <w:spacing w:val="-2"/>
        </w:rPr>
        <w:t xml:space="preserve"> </w:t>
      </w:r>
      <w:r>
        <w:t>regulated</w:t>
      </w:r>
      <w:r>
        <w:rPr>
          <w:spacing w:val="-4"/>
        </w:rPr>
        <w:t xml:space="preserve"> </w:t>
      </w:r>
      <w:r>
        <w:t>activity</w:t>
      </w:r>
      <w:r>
        <w:rPr>
          <w:spacing w:val="-2"/>
        </w:rPr>
        <w:t xml:space="preserve"> </w:t>
      </w:r>
      <w:r>
        <w:t>with</w:t>
      </w:r>
      <w:r>
        <w:rPr>
          <w:spacing w:val="-2"/>
        </w:rPr>
        <w:t xml:space="preserve"> </w:t>
      </w:r>
      <w:r>
        <w:t>children</w:t>
      </w:r>
      <w:r>
        <w:rPr>
          <w:spacing w:val="-2"/>
        </w:rPr>
        <w:t xml:space="preserve"> </w:t>
      </w:r>
      <w:r>
        <w:t>if,</w:t>
      </w:r>
      <w:r>
        <w:rPr>
          <w:spacing w:val="-3"/>
        </w:rPr>
        <w:t xml:space="preserve"> </w:t>
      </w:r>
      <w:r>
        <w:t>as</w:t>
      </w:r>
      <w:r>
        <w:rPr>
          <w:spacing w:val="-1"/>
        </w:rPr>
        <w:t xml:space="preserve"> </w:t>
      </w:r>
      <w:r>
        <w:t>a result of their work, they:</w:t>
      </w:r>
    </w:p>
    <w:p w14:paraId="13CEBA42" w14:textId="77777777" w:rsidR="000E2A3C" w:rsidRDefault="005F29D3">
      <w:pPr>
        <w:pStyle w:val="ListParagraph"/>
        <w:numPr>
          <w:ilvl w:val="1"/>
          <w:numId w:val="4"/>
        </w:numPr>
        <w:tabs>
          <w:tab w:val="left" w:pos="1762"/>
        </w:tabs>
        <w:spacing w:before="115" w:line="276" w:lineRule="auto"/>
        <w:ind w:right="1665"/>
      </w:pPr>
      <w:r>
        <w:t>will</w:t>
      </w:r>
      <w:r>
        <w:rPr>
          <w:spacing w:val="-2"/>
        </w:rPr>
        <w:t xml:space="preserve"> </w:t>
      </w:r>
      <w:r>
        <w:t>be</w:t>
      </w:r>
      <w:r>
        <w:rPr>
          <w:spacing w:val="-2"/>
        </w:rPr>
        <w:t xml:space="preserve"> </w:t>
      </w:r>
      <w:r>
        <w:t>responsible,</w:t>
      </w:r>
      <w:r>
        <w:rPr>
          <w:spacing w:val="-1"/>
        </w:rPr>
        <w:t xml:space="preserve"> </w:t>
      </w:r>
      <w:r>
        <w:t>on</w:t>
      </w:r>
      <w:r>
        <w:rPr>
          <w:spacing w:val="-4"/>
        </w:rPr>
        <w:t xml:space="preserve"> </w:t>
      </w:r>
      <w:r>
        <w:t>a</w:t>
      </w:r>
      <w:r>
        <w:rPr>
          <w:spacing w:val="-4"/>
        </w:rPr>
        <w:t xml:space="preserve"> </w:t>
      </w:r>
      <w:r>
        <w:t>regular</w:t>
      </w:r>
      <w:r>
        <w:rPr>
          <w:spacing w:val="-1"/>
        </w:rPr>
        <w:t xml:space="preserve"> </w:t>
      </w:r>
      <w:r>
        <w:t>basis</w:t>
      </w:r>
      <w:r>
        <w:rPr>
          <w:spacing w:val="-4"/>
        </w:rPr>
        <w:t xml:space="preserve"> </w:t>
      </w:r>
      <w:r>
        <w:t>in</w:t>
      </w:r>
      <w:r>
        <w:rPr>
          <w:spacing w:val="-2"/>
        </w:rPr>
        <w:t xml:space="preserve"> </w:t>
      </w:r>
      <w:r>
        <w:t>a</w:t>
      </w:r>
      <w:r>
        <w:rPr>
          <w:spacing w:val="-3"/>
        </w:rPr>
        <w:t xml:space="preserve"> </w:t>
      </w:r>
      <w:r>
        <w:t>school</w:t>
      </w:r>
      <w:r>
        <w:rPr>
          <w:spacing w:val="-5"/>
        </w:rPr>
        <w:t xml:space="preserve"> </w:t>
      </w:r>
      <w:r>
        <w:t>or</w:t>
      </w:r>
      <w:r>
        <w:rPr>
          <w:spacing w:val="-1"/>
        </w:rPr>
        <w:t xml:space="preserve"> </w:t>
      </w:r>
      <w:r>
        <w:t>college,</w:t>
      </w:r>
      <w:r>
        <w:rPr>
          <w:spacing w:val="-5"/>
        </w:rPr>
        <w:t xml:space="preserve"> </w:t>
      </w:r>
      <w:r>
        <w:t>for</w:t>
      </w:r>
      <w:r>
        <w:rPr>
          <w:spacing w:val="-3"/>
        </w:rPr>
        <w:t xml:space="preserve"> </w:t>
      </w:r>
      <w:r>
        <w:t>teaching,</w:t>
      </w:r>
      <w:r>
        <w:rPr>
          <w:spacing w:val="-3"/>
        </w:rPr>
        <w:t xml:space="preserve"> </w:t>
      </w:r>
      <w:r>
        <w:t>training instructing, caring for or supervising children;</w:t>
      </w:r>
    </w:p>
    <w:p w14:paraId="7CCC2A46" w14:textId="77777777" w:rsidR="000E2A3C" w:rsidRDefault="005F29D3">
      <w:pPr>
        <w:pStyle w:val="ListParagraph"/>
        <w:numPr>
          <w:ilvl w:val="1"/>
          <w:numId w:val="4"/>
        </w:numPr>
        <w:tabs>
          <w:tab w:val="left" w:pos="1762"/>
        </w:tabs>
        <w:spacing w:line="276" w:lineRule="auto"/>
        <w:ind w:right="947"/>
      </w:pPr>
      <w:r>
        <w:t>will</w:t>
      </w:r>
      <w:r>
        <w:rPr>
          <w:spacing w:val="-2"/>
        </w:rPr>
        <w:t xml:space="preserve"> </w:t>
      </w:r>
      <w:r>
        <w:t>be</w:t>
      </w:r>
      <w:r>
        <w:rPr>
          <w:spacing w:val="-2"/>
        </w:rPr>
        <w:t xml:space="preserve"> </w:t>
      </w:r>
      <w:r>
        <w:t>working on</w:t>
      </w:r>
      <w:r>
        <w:rPr>
          <w:spacing w:val="-4"/>
        </w:rPr>
        <w:t xml:space="preserve"> </w:t>
      </w:r>
      <w:r>
        <w:t>a</w:t>
      </w:r>
      <w:r>
        <w:rPr>
          <w:spacing w:val="-4"/>
        </w:rPr>
        <w:t xml:space="preserve"> </w:t>
      </w:r>
      <w:r>
        <w:t>regular</w:t>
      </w:r>
      <w:r>
        <w:rPr>
          <w:spacing w:val="-1"/>
        </w:rPr>
        <w:t xml:space="preserve"> </w:t>
      </w:r>
      <w:r>
        <w:t>basis</w:t>
      </w:r>
      <w:r>
        <w:rPr>
          <w:spacing w:val="-1"/>
        </w:rPr>
        <w:t xml:space="preserve"> </w:t>
      </w:r>
      <w:r>
        <w:t>in</w:t>
      </w:r>
      <w:r>
        <w:rPr>
          <w:spacing w:val="-2"/>
        </w:rPr>
        <w:t xml:space="preserve"> </w:t>
      </w:r>
      <w:r>
        <w:t>a</w:t>
      </w:r>
      <w:r>
        <w:rPr>
          <w:spacing w:val="-4"/>
        </w:rPr>
        <w:t xml:space="preserve"> </w:t>
      </w:r>
      <w:r>
        <w:t>specified</w:t>
      </w:r>
      <w:r>
        <w:rPr>
          <w:spacing w:val="-4"/>
        </w:rPr>
        <w:t xml:space="preserve"> </w:t>
      </w:r>
      <w:r>
        <w:t>establishment,</w:t>
      </w:r>
      <w:r>
        <w:rPr>
          <w:spacing w:val="-3"/>
        </w:rPr>
        <w:t xml:space="preserve"> </w:t>
      </w:r>
      <w:r>
        <w:t>such</w:t>
      </w:r>
      <w:r>
        <w:rPr>
          <w:spacing w:val="-2"/>
        </w:rPr>
        <w:t xml:space="preserve"> </w:t>
      </w:r>
      <w:r>
        <w:t>as</w:t>
      </w:r>
      <w:r>
        <w:rPr>
          <w:spacing w:val="-4"/>
        </w:rPr>
        <w:t xml:space="preserve"> </w:t>
      </w:r>
      <w:r>
        <w:t>a</w:t>
      </w:r>
      <w:r>
        <w:rPr>
          <w:spacing w:val="-6"/>
        </w:rPr>
        <w:t xml:space="preserve"> </w:t>
      </w:r>
      <w:r>
        <w:t>school,</w:t>
      </w:r>
      <w:r>
        <w:rPr>
          <w:spacing w:val="-3"/>
        </w:rPr>
        <w:t xml:space="preserve"> </w:t>
      </w:r>
      <w:r>
        <w:t>for</w:t>
      </w:r>
      <w:r>
        <w:rPr>
          <w:spacing w:val="-3"/>
        </w:rPr>
        <w:t xml:space="preserve"> </w:t>
      </w:r>
      <w:r>
        <w:t>or</w:t>
      </w:r>
      <w:r>
        <w:rPr>
          <w:spacing w:val="-3"/>
        </w:rPr>
        <w:t xml:space="preserve"> </w:t>
      </w:r>
      <w:r>
        <w:t>in connection with the purposes of the establishment, where the work gives opportunity for contact with children; or</w:t>
      </w:r>
    </w:p>
    <w:p w14:paraId="3F7EB764" w14:textId="77777777" w:rsidR="000E2A3C" w:rsidRDefault="005F29D3">
      <w:pPr>
        <w:pStyle w:val="ListParagraph"/>
        <w:numPr>
          <w:ilvl w:val="1"/>
          <w:numId w:val="4"/>
        </w:numPr>
        <w:tabs>
          <w:tab w:val="left" w:pos="1762"/>
        </w:tabs>
        <w:spacing w:before="121" w:line="276" w:lineRule="auto"/>
        <w:ind w:right="1237"/>
      </w:pPr>
      <w:r>
        <w:t>engage</w:t>
      </w:r>
      <w:r>
        <w:rPr>
          <w:spacing w:val="-5"/>
        </w:rPr>
        <w:t xml:space="preserve"> </w:t>
      </w:r>
      <w:r>
        <w:t>in</w:t>
      </w:r>
      <w:r>
        <w:rPr>
          <w:spacing w:val="-3"/>
        </w:rPr>
        <w:t xml:space="preserve"> </w:t>
      </w:r>
      <w:r>
        <w:t>intimate</w:t>
      </w:r>
      <w:r>
        <w:rPr>
          <w:spacing w:val="-3"/>
        </w:rPr>
        <w:t xml:space="preserve"> </w:t>
      </w:r>
      <w:r>
        <w:t>or</w:t>
      </w:r>
      <w:r>
        <w:rPr>
          <w:spacing w:val="-2"/>
        </w:rPr>
        <w:t xml:space="preserve"> </w:t>
      </w:r>
      <w:r>
        <w:t>personal</w:t>
      </w:r>
      <w:r>
        <w:rPr>
          <w:spacing w:val="-4"/>
        </w:rPr>
        <w:t xml:space="preserve"> </w:t>
      </w:r>
      <w:r>
        <w:t>care</w:t>
      </w:r>
      <w:r>
        <w:rPr>
          <w:spacing w:val="-5"/>
        </w:rPr>
        <w:t xml:space="preserve"> </w:t>
      </w:r>
      <w:r>
        <w:t>or</w:t>
      </w:r>
      <w:r>
        <w:rPr>
          <w:spacing w:val="-4"/>
        </w:rPr>
        <w:t xml:space="preserve"> </w:t>
      </w:r>
      <w:r>
        <w:t>healthcare</w:t>
      </w:r>
      <w:r>
        <w:rPr>
          <w:spacing w:val="-7"/>
        </w:rPr>
        <w:t xml:space="preserve"> </w:t>
      </w:r>
      <w:r>
        <w:t>or</w:t>
      </w:r>
      <w:r>
        <w:rPr>
          <w:spacing w:val="-2"/>
        </w:rPr>
        <w:t xml:space="preserve"> </w:t>
      </w:r>
      <w:r>
        <w:t>any</w:t>
      </w:r>
      <w:r>
        <w:rPr>
          <w:spacing w:val="-5"/>
        </w:rPr>
        <w:t xml:space="preserve"> </w:t>
      </w:r>
      <w:r>
        <w:t>overnight</w:t>
      </w:r>
      <w:r>
        <w:rPr>
          <w:spacing w:val="-1"/>
        </w:rPr>
        <w:t xml:space="preserve"> </w:t>
      </w:r>
      <w:r>
        <w:t>activity,</w:t>
      </w:r>
      <w:r>
        <w:rPr>
          <w:spacing w:val="-1"/>
        </w:rPr>
        <w:t xml:space="preserve"> </w:t>
      </w:r>
      <w:r>
        <w:t>even</w:t>
      </w:r>
      <w:r>
        <w:rPr>
          <w:spacing w:val="-3"/>
        </w:rPr>
        <w:t xml:space="preserve"> </w:t>
      </w:r>
      <w:r>
        <w:t>if</w:t>
      </w:r>
      <w:r>
        <w:rPr>
          <w:spacing w:val="-1"/>
        </w:rPr>
        <w:t xml:space="preserve"> </w:t>
      </w:r>
      <w:r>
        <w:t>this happens only once.</w:t>
      </w:r>
    </w:p>
    <w:p w14:paraId="7B4E49D2" w14:textId="77777777" w:rsidR="000E2A3C" w:rsidRDefault="005F29D3">
      <w:pPr>
        <w:pStyle w:val="BodyText"/>
        <w:spacing w:before="119" w:line="278" w:lineRule="auto"/>
        <w:ind w:left="681" w:right="764" w:firstLine="0"/>
      </w:pPr>
      <w:r>
        <w:rPr>
          <w:rFonts w:ascii="Arial" w:hAnsi="Arial"/>
          <w:b/>
        </w:rPr>
        <w:t>Supervision</w:t>
      </w:r>
      <w:r>
        <w:rPr>
          <w:rFonts w:ascii="Arial" w:hAnsi="Arial"/>
          <w:b/>
          <w:spacing w:val="-1"/>
        </w:rPr>
        <w:t xml:space="preserve"> </w:t>
      </w:r>
      <w:r>
        <w:rPr>
          <w:rFonts w:ascii="Arial" w:hAnsi="Arial"/>
          <w:b/>
        </w:rPr>
        <w:t>–</w:t>
      </w:r>
      <w:r>
        <w:rPr>
          <w:rFonts w:ascii="Arial" w:hAnsi="Arial"/>
          <w:b/>
          <w:spacing w:val="-4"/>
        </w:rPr>
        <w:t xml:space="preserve"> </w:t>
      </w:r>
      <w:r>
        <w:t>the</w:t>
      </w:r>
      <w:r>
        <w:rPr>
          <w:spacing w:val="-2"/>
        </w:rPr>
        <w:t xml:space="preserve"> </w:t>
      </w:r>
      <w:r>
        <w:t>act</w:t>
      </w:r>
      <w:r>
        <w:rPr>
          <w:spacing w:val="-3"/>
        </w:rPr>
        <w:t xml:space="preserve"> </w:t>
      </w:r>
      <w:r>
        <w:t>of watch</w:t>
      </w:r>
      <w:r>
        <w:t>ing a</w:t>
      </w:r>
      <w:r>
        <w:rPr>
          <w:spacing w:val="-4"/>
        </w:rPr>
        <w:t xml:space="preserve"> </w:t>
      </w:r>
      <w:r>
        <w:t>person,</w:t>
      </w:r>
      <w:r>
        <w:rPr>
          <w:spacing w:val="-5"/>
        </w:rPr>
        <w:t xml:space="preserve"> </w:t>
      </w:r>
      <w:r>
        <w:t>group</w:t>
      </w:r>
      <w:r>
        <w:rPr>
          <w:spacing w:val="-2"/>
        </w:rPr>
        <w:t xml:space="preserve"> </w:t>
      </w:r>
      <w:r>
        <w:t>or</w:t>
      </w:r>
      <w:r>
        <w:rPr>
          <w:spacing w:val="-3"/>
        </w:rPr>
        <w:t xml:space="preserve"> </w:t>
      </w:r>
      <w:r>
        <w:t>activity</w:t>
      </w:r>
      <w:r>
        <w:rPr>
          <w:spacing w:val="-4"/>
        </w:rPr>
        <w:t xml:space="preserve"> </w:t>
      </w:r>
      <w:r>
        <w:t>and</w:t>
      </w:r>
      <w:r>
        <w:rPr>
          <w:spacing w:val="-2"/>
        </w:rPr>
        <w:t xml:space="preserve"> </w:t>
      </w:r>
      <w:r>
        <w:t>making</w:t>
      </w:r>
      <w:r>
        <w:rPr>
          <w:spacing w:val="-4"/>
        </w:rPr>
        <w:t xml:space="preserve"> </w:t>
      </w:r>
      <w:r>
        <w:t>certain</w:t>
      </w:r>
      <w:r>
        <w:rPr>
          <w:spacing w:val="-4"/>
        </w:rPr>
        <w:t xml:space="preserve"> </w:t>
      </w:r>
      <w:r>
        <w:t>that</w:t>
      </w:r>
      <w:r>
        <w:rPr>
          <w:spacing w:val="-3"/>
        </w:rPr>
        <w:t xml:space="preserve"> </w:t>
      </w:r>
      <w:r>
        <w:t>everything</w:t>
      </w:r>
      <w:r>
        <w:rPr>
          <w:spacing w:val="-2"/>
        </w:rPr>
        <w:t xml:space="preserve"> </w:t>
      </w:r>
      <w:r>
        <w:t>is done correctly, safely etc.</w:t>
      </w:r>
    </w:p>
    <w:p w14:paraId="0572FCF9" w14:textId="77777777" w:rsidR="000E2A3C" w:rsidRDefault="000E2A3C">
      <w:pPr>
        <w:pStyle w:val="BodyText"/>
        <w:spacing w:line="278" w:lineRule="auto"/>
        <w:sectPr w:rsidR="000E2A3C">
          <w:pgSz w:w="11910" w:h="16840"/>
          <w:pgMar w:top="1120" w:right="283" w:bottom="980" w:left="283" w:header="0" w:footer="790" w:gutter="0"/>
          <w:cols w:space="720"/>
        </w:sectPr>
      </w:pPr>
    </w:p>
    <w:p w14:paraId="275F7D5A" w14:textId="77777777" w:rsidR="000E2A3C" w:rsidRDefault="005F29D3">
      <w:pPr>
        <w:pStyle w:val="Heading2"/>
      </w:pPr>
      <w:bookmarkStart w:id="90" w:name="_bookmark90"/>
      <w:bookmarkEnd w:id="90"/>
      <w:r>
        <w:lastRenderedPageBreak/>
        <w:t>Appendix</w:t>
      </w:r>
      <w:r>
        <w:rPr>
          <w:spacing w:val="-6"/>
        </w:rPr>
        <w:t xml:space="preserve"> </w:t>
      </w:r>
      <w:r>
        <w:t>C</w:t>
      </w:r>
      <w:r>
        <w:rPr>
          <w:spacing w:val="-7"/>
        </w:rPr>
        <w:t xml:space="preserve"> </w:t>
      </w:r>
      <w:r>
        <w:t>-</w:t>
      </w:r>
      <w:r>
        <w:rPr>
          <w:spacing w:val="-6"/>
        </w:rPr>
        <w:t xml:space="preserve"> </w:t>
      </w:r>
      <w:r>
        <w:t>Contact</w:t>
      </w:r>
      <w:r>
        <w:rPr>
          <w:spacing w:val="-7"/>
        </w:rPr>
        <w:t xml:space="preserve"> </w:t>
      </w:r>
      <w:r>
        <w:rPr>
          <w:spacing w:val="-2"/>
        </w:rPr>
        <w:t>Details</w:t>
      </w:r>
    </w:p>
    <w:p w14:paraId="1558B592" w14:textId="77777777" w:rsidR="000E2A3C" w:rsidRDefault="000E2A3C">
      <w:pPr>
        <w:pStyle w:val="BodyText"/>
        <w:spacing w:before="164"/>
        <w:ind w:left="0" w:firstLine="0"/>
        <w:rPr>
          <w:rFonts w:ascii="Arial"/>
          <w:b/>
          <w:sz w:val="20"/>
        </w:rPr>
      </w:pPr>
    </w:p>
    <w:tbl>
      <w:tblPr>
        <w:tblW w:w="0" w:type="auto"/>
        <w:tblInd w:w="6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03"/>
        <w:gridCol w:w="5867"/>
      </w:tblGrid>
      <w:tr w:rsidR="000E2A3C" w14:paraId="282B2048" w14:textId="77777777">
        <w:trPr>
          <w:trHeight w:val="583"/>
        </w:trPr>
        <w:tc>
          <w:tcPr>
            <w:tcW w:w="4103" w:type="dxa"/>
          </w:tcPr>
          <w:p w14:paraId="073A6DA5" w14:textId="77777777" w:rsidR="000E2A3C" w:rsidRDefault="005F29D3">
            <w:pPr>
              <w:pStyle w:val="TableParagraph"/>
            </w:pPr>
            <w:r>
              <w:t>School</w:t>
            </w:r>
            <w:r>
              <w:rPr>
                <w:spacing w:val="-6"/>
              </w:rPr>
              <w:t xml:space="preserve"> </w:t>
            </w:r>
            <w:r>
              <w:t>Senior</w:t>
            </w:r>
            <w:r>
              <w:rPr>
                <w:spacing w:val="-3"/>
              </w:rPr>
              <w:t xml:space="preserve"> </w:t>
            </w:r>
            <w:r>
              <w:rPr>
                <w:spacing w:val="-2"/>
              </w:rPr>
              <w:t>Designated</w:t>
            </w:r>
          </w:p>
          <w:p w14:paraId="678D10FB" w14:textId="77777777" w:rsidR="000E2A3C" w:rsidRDefault="005F29D3">
            <w:pPr>
              <w:pStyle w:val="TableParagraph"/>
              <w:spacing w:before="40"/>
            </w:pPr>
            <w:r>
              <w:t>Safeguarding</w:t>
            </w:r>
            <w:r>
              <w:rPr>
                <w:spacing w:val="-12"/>
              </w:rPr>
              <w:t xml:space="preserve"> </w:t>
            </w:r>
            <w:r>
              <w:rPr>
                <w:spacing w:val="-4"/>
              </w:rPr>
              <w:t>Lead</w:t>
            </w:r>
          </w:p>
        </w:tc>
        <w:tc>
          <w:tcPr>
            <w:tcW w:w="5867" w:type="dxa"/>
          </w:tcPr>
          <w:p w14:paraId="29D1564F" w14:textId="77777777" w:rsidR="000E2A3C" w:rsidRDefault="005F29D3">
            <w:pPr>
              <w:pStyle w:val="TableParagraph"/>
            </w:pPr>
            <w:r>
              <w:t>Natalie</w:t>
            </w:r>
            <w:r>
              <w:rPr>
                <w:spacing w:val="-7"/>
              </w:rPr>
              <w:t xml:space="preserve"> </w:t>
            </w:r>
            <w:r>
              <w:t>Sisson</w:t>
            </w:r>
            <w:r>
              <w:rPr>
                <w:spacing w:val="-6"/>
              </w:rPr>
              <w:t xml:space="preserve"> </w:t>
            </w:r>
            <w:hyperlink r:id="rId178">
              <w:proofErr w:type="spellStart"/>
              <w:r>
                <w:rPr>
                  <w:color w:val="0000FF"/>
                  <w:spacing w:val="-2"/>
                  <w:u w:val="single" w:color="0000FF"/>
                </w:rPr>
                <w:t>headteacher@sawley</w:t>
              </w:r>
              <w:proofErr w:type="spellEnd"/>
              <w:r>
                <w:rPr>
                  <w:color w:val="0000FF"/>
                  <w:spacing w:val="-2"/>
                  <w:u w:val="single" w:color="0000FF"/>
                </w:rPr>
                <w:t>-</w:t>
              </w:r>
            </w:hyperlink>
          </w:p>
          <w:p w14:paraId="5EE8E878" w14:textId="77777777" w:rsidR="000E2A3C" w:rsidRDefault="005F29D3">
            <w:pPr>
              <w:pStyle w:val="TableParagraph"/>
              <w:spacing w:before="40"/>
              <w:rPr>
                <w:sz w:val="21"/>
              </w:rPr>
            </w:pPr>
            <w:hyperlink r:id="rId179">
              <w:r>
                <w:rPr>
                  <w:color w:val="0000FF"/>
                  <w:u w:val="single" w:color="0000FF"/>
                </w:rPr>
                <w:t>jun.derbyshire.sch.uk</w:t>
              </w:r>
            </w:hyperlink>
            <w:r>
              <w:rPr>
                <w:color w:val="0000FF"/>
                <w:spacing w:val="-8"/>
              </w:rPr>
              <w:t xml:space="preserve"> </w:t>
            </w:r>
            <w:r>
              <w:rPr>
                <w:sz w:val="21"/>
              </w:rPr>
              <w:t>0115</w:t>
            </w:r>
            <w:r>
              <w:rPr>
                <w:spacing w:val="-9"/>
                <w:sz w:val="21"/>
              </w:rPr>
              <w:t xml:space="preserve"> </w:t>
            </w:r>
            <w:r>
              <w:rPr>
                <w:sz w:val="21"/>
              </w:rPr>
              <w:t>973</w:t>
            </w:r>
            <w:r>
              <w:rPr>
                <w:spacing w:val="-8"/>
                <w:sz w:val="21"/>
              </w:rPr>
              <w:t xml:space="preserve"> </w:t>
            </w:r>
            <w:r>
              <w:rPr>
                <w:spacing w:val="-4"/>
                <w:sz w:val="21"/>
              </w:rPr>
              <w:t>3626</w:t>
            </w:r>
          </w:p>
        </w:tc>
      </w:tr>
      <w:tr w:rsidR="000E2A3C" w14:paraId="2683A737" w14:textId="77777777">
        <w:trPr>
          <w:trHeight w:val="1149"/>
        </w:trPr>
        <w:tc>
          <w:tcPr>
            <w:tcW w:w="4103" w:type="dxa"/>
          </w:tcPr>
          <w:p w14:paraId="19823816" w14:textId="77777777" w:rsidR="000E2A3C" w:rsidRDefault="005F29D3">
            <w:pPr>
              <w:pStyle w:val="TableParagraph"/>
              <w:spacing w:line="276" w:lineRule="auto"/>
              <w:ind w:right="128"/>
            </w:pPr>
            <w:r>
              <w:t>School</w:t>
            </w:r>
            <w:r>
              <w:rPr>
                <w:spacing w:val="-16"/>
              </w:rPr>
              <w:t xml:space="preserve"> </w:t>
            </w:r>
            <w:r>
              <w:t>Deputy</w:t>
            </w:r>
            <w:r>
              <w:rPr>
                <w:spacing w:val="-15"/>
              </w:rPr>
              <w:t xml:space="preserve"> </w:t>
            </w:r>
            <w:r>
              <w:t>Designated Safeguarding Lead</w:t>
            </w:r>
          </w:p>
        </w:tc>
        <w:tc>
          <w:tcPr>
            <w:tcW w:w="5867" w:type="dxa"/>
          </w:tcPr>
          <w:p w14:paraId="33AE53DF" w14:textId="77777777" w:rsidR="000E2A3C" w:rsidRDefault="005F29D3">
            <w:pPr>
              <w:pStyle w:val="TableParagraph"/>
              <w:spacing w:line="276" w:lineRule="auto"/>
            </w:pPr>
            <w:r>
              <w:t>Emma</w:t>
            </w:r>
            <w:r>
              <w:rPr>
                <w:spacing w:val="-16"/>
              </w:rPr>
              <w:t xml:space="preserve"> </w:t>
            </w:r>
            <w:r>
              <w:t>Manning</w:t>
            </w:r>
            <w:r>
              <w:rPr>
                <w:spacing w:val="-15"/>
              </w:rPr>
              <w:t xml:space="preserve"> </w:t>
            </w:r>
            <w:hyperlink r:id="rId180">
              <w:r>
                <w:rPr>
                  <w:color w:val="0000FF"/>
                  <w:u w:val="single" w:color="0000FF"/>
                </w:rPr>
                <w:t>emanning@sawley-jun.derbyshire.sch.uk</w:t>
              </w:r>
            </w:hyperlink>
            <w:r>
              <w:rPr>
                <w:color w:val="0000FF"/>
              </w:rPr>
              <w:t xml:space="preserve"> </w:t>
            </w:r>
            <w:r>
              <w:t xml:space="preserve">Dominic </w:t>
            </w:r>
            <w:proofErr w:type="spellStart"/>
            <w:r>
              <w:t>Tye</w:t>
            </w:r>
            <w:proofErr w:type="spellEnd"/>
            <w:r>
              <w:t xml:space="preserve"> </w:t>
            </w:r>
            <w:hyperlink r:id="rId181">
              <w:r>
                <w:rPr>
                  <w:color w:val="0000FF"/>
                  <w:u w:val="single" w:color="0000FF"/>
                </w:rPr>
                <w:t>dtye@sawley-jun.derbyshire.sch.uk</w:t>
              </w:r>
            </w:hyperlink>
          </w:p>
          <w:p w14:paraId="41D46E79" w14:textId="77777777" w:rsidR="000E2A3C" w:rsidRDefault="005F29D3">
            <w:pPr>
              <w:pStyle w:val="TableParagraph"/>
              <w:spacing w:line="252" w:lineRule="exact"/>
            </w:pPr>
            <w:r>
              <w:t>Emer</w:t>
            </w:r>
            <w:r>
              <w:rPr>
                <w:spacing w:val="-12"/>
              </w:rPr>
              <w:t xml:space="preserve"> </w:t>
            </w:r>
            <w:r>
              <w:t>Joyce</w:t>
            </w:r>
            <w:r>
              <w:rPr>
                <w:spacing w:val="-9"/>
              </w:rPr>
              <w:t xml:space="preserve"> </w:t>
            </w:r>
            <w:hyperlink r:id="rId182">
              <w:r>
                <w:rPr>
                  <w:color w:val="0000FF"/>
                  <w:u w:val="single" w:color="0000FF"/>
                </w:rPr>
                <w:t>ejoyce@sawley-</w:t>
              </w:r>
              <w:r>
                <w:rPr>
                  <w:color w:val="0000FF"/>
                  <w:spacing w:val="-2"/>
                  <w:u w:val="single" w:color="0000FF"/>
                </w:rPr>
                <w:t>jun.derbyshire.sch.uk</w:t>
              </w:r>
            </w:hyperlink>
          </w:p>
          <w:p w14:paraId="0D9EF758" w14:textId="77777777" w:rsidR="000E2A3C" w:rsidRDefault="005F29D3">
            <w:pPr>
              <w:pStyle w:val="TableParagraph"/>
              <w:spacing w:before="39"/>
              <w:rPr>
                <w:sz w:val="21"/>
              </w:rPr>
            </w:pPr>
            <w:r>
              <w:rPr>
                <w:sz w:val="21"/>
              </w:rPr>
              <w:t>0115</w:t>
            </w:r>
            <w:r>
              <w:rPr>
                <w:spacing w:val="-5"/>
                <w:sz w:val="21"/>
              </w:rPr>
              <w:t xml:space="preserve"> </w:t>
            </w:r>
            <w:r>
              <w:rPr>
                <w:sz w:val="21"/>
              </w:rPr>
              <w:t>973</w:t>
            </w:r>
            <w:r>
              <w:rPr>
                <w:spacing w:val="-2"/>
                <w:sz w:val="21"/>
              </w:rPr>
              <w:t xml:space="preserve"> </w:t>
            </w:r>
            <w:r>
              <w:rPr>
                <w:spacing w:val="-4"/>
                <w:sz w:val="21"/>
              </w:rPr>
              <w:t>3626</w:t>
            </w:r>
          </w:p>
        </w:tc>
      </w:tr>
      <w:tr w:rsidR="000E2A3C" w14:paraId="67C9F098" w14:textId="77777777">
        <w:trPr>
          <w:trHeight w:val="582"/>
        </w:trPr>
        <w:tc>
          <w:tcPr>
            <w:tcW w:w="4103" w:type="dxa"/>
          </w:tcPr>
          <w:p w14:paraId="23B29DF5" w14:textId="77777777" w:rsidR="000E2A3C" w:rsidRDefault="005F29D3">
            <w:pPr>
              <w:pStyle w:val="TableParagraph"/>
            </w:pPr>
            <w:r>
              <w:t>Designated</w:t>
            </w:r>
            <w:r>
              <w:rPr>
                <w:spacing w:val="-8"/>
              </w:rPr>
              <w:t xml:space="preserve"> </w:t>
            </w:r>
            <w:r>
              <w:t>Governor</w:t>
            </w:r>
            <w:r>
              <w:rPr>
                <w:spacing w:val="-7"/>
              </w:rPr>
              <w:t xml:space="preserve"> </w:t>
            </w:r>
            <w:r>
              <w:t>for</w:t>
            </w:r>
            <w:r>
              <w:rPr>
                <w:spacing w:val="-6"/>
              </w:rPr>
              <w:t xml:space="preserve"> </w:t>
            </w:r>
            <w:r>
              <w:rPr>
                <w:spacing w:val="-4"/>
              </w:rPr>
              <w:t>Child</w:t>
            </w:r>
          </w:p>
          <w:p w14:paraId="16628398" w14:textId="77777777" w:rsidR="000E2A3C" w:rsidRDefault="005F29D3">
            <w:pPr>
              <w:pStyle w:val="TableParagraph"/>
              <w:spacing w:before="39"/>
            </w:pPr>
            <w:r>
              <w:rPr>
                <w:spacing w:val="-2"/>
              </w:rPr>
              <w:t>Protection/Safeguarding</w:t>
            </w:r>
          </w:p>
        </w:tc>
        <w:tc>
          <w:tcPr>
            <w:tcW w:w="5867" w:type="dxa"/>
          </w:tcPr>
          <w:p w14:paraId="5C5F0B8D" w14:textId="77777777" w:rsidR="000E2A3C" w:rsidRDefault="005F29D3">
            <w:pPr>
              <w:pStyle w:val="TableParagraph"/>
            </w:pPr>
            <w:r>
              <w:t>Chris</w:t>
            </w:r>
            <w:r>
              <w:rPr>
                <w:spacing w:val="-16"/>
              </w:rPr>
              <w:t xml:space="preserve"> </w:t>
            </w:r>
            <w:r>
              <w:t>White</w:t>
            </w:r>
            <w:r>
              <w:rPr>
                <w:spacing w:val="-13"/>
              </w:rPr>
              <w:t xml:space="preserve"> </w:t>
            </w:r>
            <w:hyperlink r:id="rId183">
              <w:r>
                <w:rPr>
                  <w:color w:val="0000FF"/>
                  <w:u w:val="single" w:color="0000FF"/>
                </w:rPr>
                <w:t>chriswhite2@sawley-</w:t>
              </w:r>
              <w:r>
                <w:rPr>
                  <w:color w:val="0000FF"/>
                  <w:spacing w:val="-2"/>
                  <w:u w:val="single" w:color="0000FF"/>
                </w:rPr>
                <w:t>jun.derbyshire.sch.uk</w:t>
              </w:r>
            </w:hyperlink>
          </w:p>
          <w:p w14:paraId="454AF5F1" w14:textId="77777777" w:rsidR="000E2A3C" w:rsidRDefault="005F29D3">
            <w:pPr>
              <w:pStyle w:val="TableParagraph"/>
              <w:spacing w:before="39"/>
              <w:rPr>
                <w:sz w:val="21"/>
              </w:rPr>
            </w:pPr>
            <w:r>
              <w:rPr>
                <w:sz w:val="21"/>
              </w:rPr>
              <w:t>0115</w:t>
            </w:r>
            <w:r>
              <w:rPr>
                <w:spacing w:val="-5"/>
                <w:sz w:val="21"/>
              </w:rPr>
              <w:t xml:space="preserve"> </w:t>
            </w:r>
            <w:r>
              <w:rPr>
                <w:sz w:val="21"/>
              </w:rPr>
              <w:t>973</w:t>
            </w:r>
            <w:r>
              <w:rPr>
                <w:spacing w:val="-2"/>
                <w:sz w:val="21"/>
              </w:rPr>
              <w:t xml:space="preserve"> </w:t>
            </w:r>
            <w:r>
              <w:rPr>
                <w:spacing w:val="-4"/>
                <w:sz w:val="21"/>
              </w:rPr>
              <w:t>3626</w:t>
            </w:r>
          </w:p>
        </w:tc>
      </w:tr>
      <w:tr w:rsidR="000E2A3C" w14:paraId="142D2B51" w14:textId="77777777">
        <w:trPr>
          <w:trHeight w:val="580"/>
        </w:trPr>
        <w:tc>
          <w:tcPr>
            <w:tcW w:w="4103" w:type="dxa"/>
          </w:tcPr>
          <w:p w14:paraId="491FF373" w14:textId="77777777" w:rsidR="000E2A3C" w:rsidRDefault="005F29D3">
            <w:pPr>
              <w:pStyle w:val="TableParagraph"/>
            </w:pPr>
            <w:r>
              <w:t>Other</w:t>
            </w:r>
            <w:r>
              <w:rPr>
                <w:spacing w:val="-5"/>
              </w:rPr>
              <w:t xml:space="preserve"> </w:t>
            </w:r>
            <w:r>
              <w:t>staff</w:t>
            </w:r>
            <w:r>
              <w:rPr>
                <w:spacing w:val="-4"/>
              </w:rPr>
              <w:t xml:space="preserve"> </w:t>
            </w:r>
            <w:r>
              <w:t>with</w:t>
            </w:r>
            <w:r>
              <w:rPr>
                <w:spacing w:val="-5"/>
              </w:rPr>
              <w:t xml:space="preserve"> </w:t>
            </w:r>
            <w:r>
              <w:rPr>
                <w:spacing w:val="-2"/>
              </w:rPr>
              <w:t>safeguarding</w:t>
            </w:r>
          </w:p>
          <w:p w14:paraId="69CB62C2" w14:textId="77777777" w:rsidR="000E2A3C" w:rsidRDefault="005F29D3">
            <w:pPr>
              <w:pStyle w:val="TableParagraph"/>
              <w:spacing w:before="37"/>
            </w:pPr>
            <w:r>
              <w:rPr>
                <w:spacing w:val="-2"/>
              </w:rPr>
              <w:t>responsibilities</w:t>
            </w:r>
          </w:p>
        </w:tc>
        <w:tc>
          <w:tcPr>
            <w:tcW w:w="5867" w:type="dxa"/>
          </w:tcPr>
          <w:p w14:paraId="3A98A077" w14:textId="77777777" w:rsidR="000E2A3C" w:rsidRDefault="005F29D3">
            <w:pPr>
              <w:pStyle w:val="TableParagraph"/>
            </w:pPr>
            <w:r>
              <w:t>Claire</w:t>
            </w:r>
            <w:r>
              <w:rPr>
                <w:spacing w:val="-5"/>
              </w:rPr>
              <w:t xml:space="preserve"> </w:t>
            </w:r>
            <w:proofErr w:type="spellStart"/>
            <w:r>
              <w:t>Kudryk</w:t>
            </w:r>
            <w:proofErr w:type="spellEnd"/>
            <w:r>
              <w:rPr>
                <w:spacing w:val="-3"/>
              </w:rPr>
              <w:t xml:space="preserve"> </w:t>
            </w:r>
            <w:r>
              <w:t>0115</w:t>
            </w:r>
            <w:r>
              <w:rPr>
                <w:spacing w:val="-6"/>
              </w:rPr>
              <w:t xml:space="preserve"> </w:t>
            </w:r>
            <w:r>
              <w:t>9733626</w:t>
            </w:r>
            <w:r>
              <w:rPr>
                <w:spacing w:val="-3"/>
              </w:rPr>
              <w:t xml:space="preserve"> </w:t>
            </w:r>
            <w:hyperlink r:id="rId184">
              <w:proofErr w:type="spellStart"/>
              <w:r>
                <w:rPr>
                  <w:color w:val="0000FF"/>
                  <w:spacing w:val="-2"/>
                  <w:u w:val="single" w:color="0000FF"/>
                </w:rPr>
                <w:t>ckudryk@sawley</w:t>
              </w:r>
              <w:proofErr w:type="spellEnd"/>
              <w:r>
                <w:rPr>
                  <w:color w:val="0000FF"/>
                  <w:spacing w:val="-2"/>
                  <w:u w:val="single" w:color="0000FF"/>
                </w:rPr>
                <w:t>-</w:t>
              </w:r>
            </w:hyperlink>
          </w:p>
          <w:p w14:paraId="0C50D5F7" w14:textId="77777777" w:rsidR="000E2A3C" w:rsidRDefault="005F29D3">
            <w:pPr>
              <w:pStyle w:val="TableParagraph"/>
              <w:spacing w:before="37"/>
            </w:pPr>
            <w:hyperlink r:id="rId185">
              <w:r>
                <w:rPr>
                  <w:color w:val="0000FF"/>
                  <w:spacing w:val="-2"/>
                  <w:u w:val="single" w:color="0000FF"/>
                </w:rPr>
                <w:t>jun.derbyshire.sch.uk</w:t>
              </w:r>
            </w:hyperlink>
          </w:p>
        </w:tc>
      </w:tr>
      <w:tr w:rsidR="000E2A3C" w14:paraId="7138EC0F" w14:textId="77777777">
        <w:trPr>
          <w:trHeight w:val="582"/>
        </w:trPr>
        <w:tc>
          <w:tcPr>
            <w:tcW w:w="4103" w:type="dxa"/>
          </w:tcPr>
          <w:p w14:paraId="23E379F3" w14:textId="77777777" w:rsidR="000E2A3C" w:rsidRDefault="005F29D3">
            <w:pPr>
              <w:pStyle w:val="TableParagraph"/>
              <w:spacing w:before="2"/>
            </w:pPr>
            <w:r>
              <w:t>Attendance</w:t>
            </w:r>
            <w:r>
              <w:rPr>
                <w:spacing w:val="-9"/>
              </w:rPr>
              <w:t xml:space="preserve"> </w:t>
            </w:r>
            <w:r>
              <w:rPr>
                <w:spacing w:val="-2"/>
              </w:rPr>
              <w:t>Officer</w:t>
            </w:r>
          </w:p>
        </w:tc>
        <w:tc>
          <w:tcPr>
            <w:tcW w:w="5867" w:type="dxa"/>
          </w:tcPr>
          <w:p w14:paraId="68CA299B" w14:textId="77777777" w:rsidR="000E2A3C" w:rsidRDefault="005F29D3">
            <w:pPr>
              <w:pStyle w:val="TableParagraph"/>
              <w:spacing w:before="2"/>
            </w:pPr>
            <w:r>
              <w:t>Natalie</w:t>
            </w:r>
            <w:r>
              <w:rPr>
                <w:spacing w:val="-7"/>
              </w:rPr>
              <w:t xml:space="preserve"> </w:t>
            </w:r>
            <w:r>
              <w:t>Sisson</w:t>
            </w:r>
            <w:r>
              <w:rPr>
                <w:spacing w:val="-6"/>
              </w:rPr>
              <w:t xml:space="preserve"> </w:t>
            </w:r>
            <w:hyperlink r:id="rId186">
              <w:proofErr w:type="spellStart"/>
              <w:r>
                <w:rPr>
                  <w:color w:val="0000FF"/>
                  <w:spacing w:val="-2"/>
                  <w:u w:val="single" w:color="0000FF"/>
                </w:rPr>
                <w:t>headteacher@sawley</w:t>
              </w:r>
              <w:proofErr w:type="spellEnd"/>
              <w:r>
                <w:rPr>
                  <w:color w:val="0000FF"/>
                  <w:spacing w:val="-2"/>
                  <w:u w:val="single" w:color="0000FF"/>
                </w:rPr>
                <w:t>-</w:t>
              </w:r>
            </w:hyperlink>
          </w:p>
          <w:p w14:paraId="2EAB0058" w14:textId="77777777" w:rsidR="000E2A3C" w:rsidRDefault="005F29D3">
            <w:pPr>
              <w:pStyle w:val="TableParagraph"/>
              <w:spacing w:before="37"/>
              <w:rPr>
                <w:sz w:val="21"/>
              </w:rPr>
            </w:pPr>
            <w:hyperlink r:id="rId187">
              <w:r>
                <w:rPr>
                  <w:color w:val="0000FF"/>
                  <w:u w:val="single" w:color="0000FF"/>
                </w:rPr>
                <w:t>jun.derbyshire.sch.uk</w:t>
              </w:r>
            </w:hyperlink>
            <w:r>
              <w:rPr>
                <w:color w:val="0000FF"/>
                <w:spacing w:val="-8"/>
              </w:rPr>
              <w:t xml:space="preserve"> </w:t>
            </w:r>
            <w:r>
              <w:rPr>
                <w:sz w:val="21"/>
              </w:rPr>
              <w:t>0115</w:t>
            </w:r>
            <w:r>
              <w:rPr>
                <w:spacing w:val="-9"/>
                <w:sz w:val="21"/>
              </w:rPr>
              <w:t xml:space="preserve"> </w:t>
            </w:r>
            <w:r>
              <w:rPr>
                <w:sz w:val="21"/>
              </w:rPr>
              <w:t>973</w:t>
            </w:r>
            <w:r>
              <w:rPr>
                <w:spacing w:val="-8"/>
                <w:sz w:val="21"/>
              </w:rPr>
              <w:t xml:space="preserve"> </w:t>
            </w:r>
            <w:r>
              <w:rPr>
                <w:spacing w:val="-4"/>
                <w:sz w:val="21"/>
              </w:rPr>
              <w:t>3626</w:t>
            </w:r>
          </w:p>
        </w:tc>
      </w:tr>
      <w:tr w:rsidR="000E2A3C" w14:paraId="33100618" w14:textId="77777777">
        <w:trPr>
          <w:trHeight w:val="859"/>
        </w:trPr>
        <w:tc>
          <w:tcPr>
            <w:tcW w:w="4103" w:type="dxa"/>
          </w:tcPr>
          <w:p w14:paraId="2FC4EF37" w14:textId="77777777" w:rsidR="000E2A3C" w:rsidRDefault="005F29D3">
            <w:pPr>
              <w:pStyle w:val="TableParagraph"/>
            </w:pPr>
            <w:r>
              <w:rPr>
                <w:spacing w:val="-2"/>
              </w:rPr>
              <w:t>SENDCo</w:t>
            </w:r>
          </w:p>
        </w:tc>
        <w:tc>
          <w:tcPr>
            <w:tcW w:w="5867" w:type="dxa"/>
          </w:tcPr>
          <w:p w14:paraId="3119DCE2" w14:textId="77777777" w:rsidR="000E2A3C" w:rsidRDefault="005F29D3">
            <w:pPr>
              <w:pStyle w:val="TableParagraph"/>
              <w:spacing w:line="276" w:lineRule="auto"/>
              <w:ind w:right="1989"/>
            </w:pPr>
            <w:r>
              <w:t xml:space="preserve">Emer Joyce SENDCO </w:t>
            </w:r>
            <w:hyperlink r:id="rId188">
              <w:r>
                <w:rPr>
                  <w:color w:val="0000FF"/>
                  <w:spacing w:val="-2"/>
                  <w:u w:val="single" w:color="0000FF"/>
                </w:rPr>
                <w:t>sendco@sawley-jun.derbyshire.sch.uk</w:t>
              </w:r>
            </w:hyperlink>
          </w:p>
          <w:p w14:paraId="483BA404" w14:textId="77777777" w:rsidR="000E2A3C" w:rsidRDefault="005F29D3">
            <w:pPr>
              <w:pStyle w:val="TableParagraph"/>
              <w:spacing w:before="1"/>
              <w:rPr>
                <w:sz w:val="21"/>
              </w:rPr>
            </w:pPr>
            <w:r>
              <w:rPr>
                <w:sz w:val="21"/>
              </w:rPr>
              <w:t>0115</w:t>
            </w:r>
            <w:r>
              <w:rPr>
                <w:spacing w:val="-5"/>
                <w:sz w:val="21"/>
              </w:rPr>
              <w:t xml:space="preserve"> </w:t>
            </w:r>
            <w:r>
              <w:rPr>
                <w:sz w:val="21"/>
              </w:rPr>
              <w:t>973</w:t>
            </w:r>
            <w:r>
              <w:rPr>
                <w:spacing w:val="-2"/>
                <w:sz w:val="21"/>
              </w:rPr>
              <w:t xml:space="preserve"> </w:t>
            </w:r>
            <w:r>
              <w:rPr>
                <w:spacing w:val="-4"/>
                <w:sz w:val="21"/>
              </w:rPr>
              <w:t>3626</w:t>
            </w:r>
          </w:p>
        </w:tc>
      </w:tr>
      <w:tr w:rsidR="000E2A3C" w14:paraId="702BFA06" w14:textId="77777777">
        <w:trPr>
          <w:trHeight w:val="837"/>
        </w:trPr>
        <w:tc>
          <w:tcPr>
            <w:tcW w:w="4103" w:type="dxa"/>
          </w:tcPr>
          <w:p w14:paraId="08C69BFE" w14:textId="77777777" w:rsidR="000E2A3C" w:rsidRDefault="005F29D3">
            <w:pPr>
              <w:pStyle w:val="TableParagraph"/>
              <w:spacing w:before="2" w:line="276" w:lineRule="auto"/>
            </w:pPr>
            <w:r>
              <w:t>Derbyshire</w:t>
            </w:r>
            <w:r>
              <w:rPr>
                <w:spacing w:val="-10"/>
              </w:rPr>
              <w:t xml:space="preserve"> </w:t>
            </w:r>
            <w:r>
              <w:t>‘Local</w:t>
            </w:r>
            <w:r>
              <w:rPr>
                <w:spacing w:val="-12"/>
              </w:rPr>
              <w:t xml:space="preserve"> </w:t>
            </w:r>
            <w:r>
              <w:t>Authority</w:t>
            </w:r>
            <w:r>
              <w:rPr>
                <w:spacing w:val="-12"/>
              </w:rPr>
              <w:t xml:space="preserve"> </w:t>
            </w:r>
            <w:r>
              <w:t xml:space="preserve">Designated </w:t>
            </w:r>
            <w:r>
              <w:rPr>
                <w:spacing w:val="-2"/>
              </w:rPr>
              <w:t>Officer’</w:t>
            </w:r>
          </w:p>
        </w:tc>
        <w:tc>
          <w:tcPr>
            <w:tcW w:w="5867" w:type="dxa"/>
          </w:tcPr>
          <w:p w14:paraId="465B0783" w14:textId="77777777" w:rsidR="000E2A3C" w:rsidRDefault="005F29D3">
            <w:pPr>
              <w:pStyle w:val="TableParagraph"/>
              <w:spacing w:before="4" w:line="256" w:lineRule="auto"/>
              <w:ind w:right="4119"/>
            </w:pPr>
            <w:r>
              <w:t xml:space="preserve">Miles Dent </w:t>
            </w:r>
            <w:r>
              <w:rPr>
                <w:color w:val="4D5155"/>
              </w:rPr>
              <w:t>01629</w:t>
            </w:r>
            <w:r>
              <w:rPr>
                <w:color w:val="4D5155"/>
                <w:spacing w:val="-16"/>
              </w:rPr>
              <w:t xml:space="preserve"> </w:t>
            </w:r>
            <w:r>
              <w:rPr>
                <w:color w:val="4D5155"/>
              </w:rPr>
              <w:t>531940</w:t>
            </w:r>
          </w:p>
          <w:p w14:paraId="2D3BF4D2" w14:textId="77777777" w:rsidR="000E2A3C" w:rsidRDefault="005F29D3">
            <w:pPr>
              <w:pStyle w:val="TableParagraph"/>
              <w:spacing w:before="1"/>
              <w:ind w:left="169"/>
            </w:pPr>
            <w:hyperlink r:id="rId189">
              <w:r>
                <w:rPr>
                  <w:color w:val="0000FF"/>
                  <w:spacing w:val="-2"/>
                  <w:u w:val="single" w:color="0000FF"/>
                </w:rPr>
                <w:t>professional.allegations@derbyshire.gov.uk</w:t>
              </w:r>
            </w:hyperlink>
          </w:p>
        </w:tc>
      </w:tr>
      <w:tr w:rsidR="000E2A3C" w14:paraId="36419CD2" w14:textId="77777777">
        <w:trPr>
          <w:trHeight w:val="4075"/>
        </w:trPr>
        <w:tc>
          <w:tcPr>
            <w:tcW w:w="4103" w:type="dxa"/>
          </w:tcPr>
          <w:p w14:paraId="62239AEF" w14:textId="77777777" w:rsidR="000E2A3C" w:rsidRDefault="005F29D3">
            <w:pPr>
              <w:pStyle w:val="TableParagraph"/>
            </w:pPr>
            <w:r>
              <w:t>Starting</w:t>
            </w:r>
            <w:r>
              <w:rPr>
                <w:spacing w:val="-5"/>
              </w:rPr>
              <w:t xml:space="preserve"> </w:t>
            </w:r>
            <w:r>
              <w:t>Point</w:t>
            </w:r>
            <w:r>
              <w:rPr>
                <w:spacing w:val="-3"/>
              </w:rPr>
              <w:t xml:space="preserve"> </w:t>
            </w:r>
            <w:r>
              <w:t>and</w:t>
            </w:r>
            <w:r>
              <w:rPr>
                <w:spacing w:val="-5"/>
              </w:rPr>
              <w:t xml:space="preserve"> </w:t>
            </w:r>
            <w:r>
              <w:t>Call</w:t>
            </w:r>
            <w:r>
              <w:rPr>
                <w:spacing w:val="-4"/>
              </w:rPr>
              <w:t xml:space="preserve"> </w:t>
            </w:r>
            <w:r>
              <w:rPr>
                <w:spacing w:val="-2"/>
              </w:rPr>
              <w:t>Derbyshire</w:t>
            </w:r>
          </w:p>
        </w:tc>
        <w:tc>
          <w:tcPr>
            <w:tcW w:w="5867" w:type="dxa"/>
          </w:tcPr>
          <w:p w14:paraId="0AFBAC40" w14:textId="77777777" w:rsidR="000E2A3C" w:rsidRDefault="005F29D3">
            <w:pPr>
              <w:pStyle w:val="TableParagraph"/>
              <w:spacing w:line="278" w:lineRule="auto"/>
            </w:pPr>
            <w:r>
              <w:t>If</w:t>
            </w:r>
            <w:r>
              <w:rPr>
                <w:spacing w:val="-2"/>
              </w:rPr>
              <w:t xml:space="preserve"> </w:t>
            </w:r>
            <w:r>
              <w:t>you</w:t>
            </w:r>
            <w:r>
              <w:rPr>
                <w:spacing w:val="-4"/>
              </w:rPr>
              <w:t xml:space="preserve"> </w:t>
            </w:r>
            <w:r>
              <w:t>have</w:t>
            </w:r>
            <w:r>
              <w:rPr>
                <w:spacing w:val="-4"/>
              </w:rPr>
              <w:t xml:space="preserve"> </w:t>
            </w:r>
            <w:r>
              <w:t>urgent</w:t>
            </w:r>
            <w:r>
              <w:rPr>
                <w:spacing w:val="-5"/>
              </w:rPr>
              <w:t xml:space="preserve"> </w:t>
            </w:r>
            <w:r>
              <w:t>or</w:t>
            </w:r>
            <w:r>
              <w:rPr>
                <w:spacing w:val="-5"/>
              </w:rPr>
              <w:t xml:space="preserve"> </w:t>
            </w:r>
            <w:r>
              <w:t>immediate</w:t>
            </w:r>
            <w:r>
              <w:rPr>
                <w:spacing w:val="-5"/>
              </w:rPr>
              <w:t xml:space="preserve"> </w:t>
            </w:r>
            <w:r>
              <w:t>concerns</w:t>
            </w:r>
            <w:r>
              <w:rPr>
                <w:spacing w:val="-6"/>
              </w:rPr>
              <w:t xml:space="preserve"> </w:t>
            </w:r>
            <w:r>
              <w:t>about</w:t>
            </w:r>
            <w:r>
              <w:rPr>
                <w:spacing w:val="-5"/>
              </w:rPr>
              <w:t xml:space="preserve"> </w:t>
            </w:r>
            <w:r>
              <w:t>a</w:t>
            </w:r>
            <w:r>
              <w:rPr>
                <w:spacing w:val="-4"/>
              </w:rPr>
              <w:t xml:space="preserve"> </w:t>
            </w:r>
            <w:r>
              <w:t>child</w:t>
            </w:r>
            <w:r>
              <w:rPr>
                <w:spacing w:val="-4"/>
              </w:rPr>
              <w:t xml:space="preserve"> </w:t>
            </w:r>
            <w:r>
              <w:t>or adult contact:</w:t>
            </w:r>
          </w:p>
          <w:p w14:paraId="740BDC87" w14:textId="77777777" w:rsidR="000E2A3C" w:rsidRDefault="005F29D3">
            <w:pPr>
              <w:pStyle w:val="TableParagraph"/>
              <w:spacing w:line="276" w:lineRule="auto"/>
              <w:ind w:right="144"/>
            </w:pPr>
            <w:r>
              <w:t>Derbyshire Starting Point (Call Derbyshire): 01629 533190</w:t>
            </w:r>
            <w:r>
              <w:rPr>
                <w:spacing w:val="-4"/>
              </w:rPr>
              <w:t xml:space="preserve"> </w:t>
            </w:r>
            <w:r>
              <w:t>(This</w:t>
            </w:r>
            <w:r>
              <w:rPr>
                <w:spacing w:val="-6"/>
              </w:rPr>
              <w:t xml:space="preserve"> </w:t>
            </w:r>
            <w:r>
              <w:t>service</w:t>
            </w:r>
            <w:r>
              <w:rPr>
                <w:spacing w:val="-4"/>
              </w:rPr>
              <w:t xml:space="preserve"> </w:t>
            </w:r>
            <w:r>
              <w:t>operates</w:t>
            </w:r>
            <w:r>
              <w:rPr>
                <w:spacing w:val="-6"/>
              </w:rPr>
              <w:t xml:space="preserve"> </w:t>
            </w:r>
            <w:r>
              <w:t>24</w:t>
            </w:r>
            <w:r>
              <w:rPr>
                <w:spacing w:val="-4"/>
              </w:rPr>
              <w:t xml:space="preserve"> </w:t>
            </w:r>
            <w:r>
              <w:t>hours</w:t>
            </w:r>
            <w:r>
              <w:rPr>
                <w:spacing w:val="-6"/>
              </w:rPr>
              <w:t xml:space="preserve"> </w:t>
            </w:r>
            <w:r>
              <w:t>a</w:t>
            </w:r>
            <w:r>
              <w:rPr>
                <w:spacing w:val="-4"/>
              </w:rPr>
              <w:t xml:space="preserve"> </w:t>
            </w:r>
            <w:r>
              <w:t>day,</w:t>
            </w:r>
            <w:r>
              <w:rPr>
                <w:spacing w:val="-2"/>
              </w:rPr>
              <w:t xml:space="preserve"> </w:t>
            </w:r>
            <w:r>
              <w:t>7</w:t>
            </w:r>
            <w:r>
              <w:rPr>
                <w:spacing w:val="-8"/>
              </w:rPr>
              <w:t xml:space="preserve"> </w:t>
            </w:r>
            <w:r>
              <w:t>days</w:t>
            </w:r>
            <w:r>
              <w:rPr>
                <w:spacing w:val="-3"/>
              </w:rPr>
              <w:t xml:space="preserve"> </w:t>
            </w:r>
            <w:r>
              <w:t>a week, 365</w:t>
            </w:r>
            <w:r>
              <w:rPr>
                <w:spacing w:val="-3"/>
              </w:rPr>
              <w:t xml:space="preserve"> </w:t>
            </w:r>
            <w:r>
              <w:t>days per</w:t>
            </w:r>
            <w:r>
              <w:rPr>
                <w:spacing w:val="-2"/>
              </w:rPr>
              <w:t xml:space="preserve"> </w:t>
            </w:r>
            <w:r>
              <w:t>year).</w:t>
            </w:r>
            <w:r>
              <w:rPr>
                <w:spacing w:val="-2"/>
              </w:rPr>
              <w:t xml:space="preserve"> </w:t>
            </w:r>
            <w:r>
              <w:t>If you</w:t>
            </w:r>
            <w:r>
              <w:rPr>
                <w:spacing w:val="-1"/>
              </w:rPr>
              <w:t xml:space="preserve"> </w:t>
            </w:r>
            <w:r>
              <w:t>are</w:t>
            </w:r>
            <w:r>
              <w:rPr>
                <w:spacing w:val="-3"/>
              </w:rPr>
              <w:t xml:space="preserve"> </w:t>
            </w:r>
            <w:r>
              <w:t>concerned</w:t>
            </w:r>
            <w:r>
              <w:rPr>
                <w:spacing w:val="-1"/>
              </w:rPr>
              <w:t xml:space="preserve"> </w:t>
            </w:r>
            <w:r>
              <w:t>about a child or adult’s welfare or are worried, they are being abused get help or contact:</w:t>
            </w:r>
          </w:p>
          <w:p w14:paraId="0618199D" w14:textId="77777777" w:rsidR="000E2A3C" w:rsidRDefault="000E2A3C">
            <w:pPr>
              <w:pStyle w:val="TableParagraph"/>
              <w:spacing w:before="33"/>
              <w:ind w:left="0"/>
              <w:rPr>
                <w:rFonts w:ascii="Arial"/>
                <w:b/>
              </w:rPr>
            </w:pPr>
          </w:p>
          <w:p w14:paraId="659B452B" w14:textId="77777777" w:rsidR="000E2A3C" w:rsidRDefault="005F29D3">
            <w:pPr>
              <w:pStyle w:val="TableParagraph"/>
              <w:spacing w:line="276" w:lineRule="auto"/>
              <w:ind w:right="144"/>
            </w:pPr>
            <w:r>
              <w:t>Starting Point Consultation &amp; Advice Service for Professionals (The service operates Monday to Friday from</w:t>
            </w:r>
            <w:r>
              <w:rPr>
                <w:spacing w:val="-4"/>
              </w:rPr>
              <w:t xml:space="preserve"> </w:t>
            </w:r>
            <w:r>
              <w:t>8am</w:t>
            </w:r>
            <w:r>
              <w:rPr>
                <w:spacing w:val="-3"/>
              </w:rPr>
              <w:t xml:space="preserve"> </w:t>
            </w:r>
            <w:r>
              <w:t>–</w:t>
            </w:r>
            <w:r>
              <w:rPr>
                <w:spacing w:val="-6"/>
              </w:rPr>
              <w:t xml:space="preserve"> </w:t>
            </w:r>
            <w:r>
              <w:t>6pm):</w:t>
            </w:r>
            <w:r>
              <w:rPr>
                <w:spacing w:val="-3"/>
              </w:rPr>
              <w:t xml:space="preserve"> </w:t>
            </w:r>
            <w:r>
              <w:t>01629</w:t>
            </w:r>
            <w:r>
              <w:rPr>
                <w:spacing w:val="-6"/>
              </w:rPr>
              <w:t xml:space="preserve"> </w:t>
            </w:r>
            <w:r>
              <w:t>535353</w:t>
            </w:r>
            <w:r>
              <w:rPr>
                <w:spacing w:val="-5"/>
              </w:rPr>
              <w:t xml:space="preserve"> </w:t>
            </w:r>
            <w:r>
              <w:t>or</w:t>
            </w:r>
            <w:r>
              <w:rPr>
                <w:spacing w:val="-4"/>
              </w:rPr>
              <w:t xml:space="preserve"> </w:t>
            </w:r>
            <w:r>
              <w:t>complete</w:t>
            </w:r>
            <w:r>
              <w:rPr>
                <w:spacing w:val="-6"/>
              </w:rPr>
              <w:t xml:space="preserve"> </w:t>
            </w:r>
            <w:r>
              <w:t>a</w:t>
            </w:r>
            <w:r>
              <w:rPr>
                <w:spacing w:val="-5"/>
              </w:rPr>
              <w:t xml:space="preserve"> </w:t>
            </w:r>
            <w:r>
              <w:t>Starting Point re</w:t>
            </w:r>
            <w:r>
              <w:t>ferral form.</w:t>
            </w:r>
          </w:p>
          <w:p w14:paraId="10B9781D" w14:textId="77777777" w:rsidR="000E2A3C" w:rsidRDefault="005F29D3">
            <w:pPr>
              <w:pStyle w:val="TableParagraph"/>
              <w:spacing w:before="1"/>
            </w:pPr>
            <w:hyperlink r:id="rId190">
              <w:r>
                <w:rPr>
                  <w:color w:val="0000FF"/>
                  <w:spacing w:val="-2"/>
                  <w:u w:val="single" w:color="0000FF"/>
                </w:rPr>
                <w:t>starting.point@derbyshire.gov.uk</w:t>
              </w:r>
            </w:hyperlink>
          </w:p>
        </w:tc>
      </w:tr>
      <w:tr w:rsidR="000E2A3C" w14:paraId="2277A6BA" w14:textId="77777777">
        <w:trPr>
          <w:trHeight w:val="2618"/>
        </w:trPr>
        <w:tc>
          <w:tcPr>
            <w:tcW w:w="4103" w:type="dxa"/>
          </w:tcPr>
          <w:p w14:paraId="0E29E52E" w14:textId="77777777" w:rsidR="000E2A3C" w:rsidRDefault="005F29D3">
            <w:pPr>
              <w:pStyle w:val="TableParagraph"/>
              <w:spacing w:line="276" w:lineRule="auto"/>
              <w:ind w:right="128"/>
            </w:pPr>
            <w:r>
              <w:t>DCC</w:t>
            </w:r>
            <w:r>
              <w:rPr>
                <w:spacing w:val="-11"/>
              </w:rPr>
              <w:t xml:space="preserve"> </w:t>
            </w:r>
            <w:r>
              <w:t>‘Local</w:t>
            </w:r>
            <w:r>
              <w:rPr>
                <w:spacing w:val="-12"/>
              </w:rPr>
              <w:t xml:space="preserve"> </w:t>
            </w:r>
            <w:r>
              <w:t>Authority</w:t>
            </w:r>
            <w:r>
              <w:rPr>
                <w:spacing w:val="-12"/>
              </w:rPr>
              <w:t xml:space="preserve"> </w:t>
            </w:r>
            <w:r>
              <w:t>Designated Officer’ LADO</w:t>
            </w:r>
          </w:p>
        </w:tc>
        <w:tc>
          <w:tcPr>
            <w:tcW w:w="5867" w:type="dxa"/>
          </w:tcPr>
          <w:p w14:paraId="7849D4B9" w14:textId="77777777" w:rsidR="000E2A3C" w:rsidRDefault="005F29D3">
            <w:pPr>
              <w:pStyle w:val="TableParagraph"/>
              <w:spacing w:line="276" w:lineRule="auto"/>
            </w:pPr>
            <w:r>
              <w:t>If you have concerns or an allegation is made against a member</w:t>
            </w:r>
            <w:r>
              <w:rPr>
                <w:spacing w:val="-3"/>
              </w:rPr>
              <w:t xml:space="preserve"> </w:t>
            </w:r>
            <w:r>
              <w:t>of</w:t>
            </w:r>
            <w:r>
              <w:rPr>
                <w:spacing w:val="-5"/>
              </w:rPr>
              <w:t xml:space="preserve"> </w:t>
            </w:r>
            <w:r>
              <w:t>staff</w:t>
            </w:r>
            <w:r>
              <w:rPr>
                <w:spacing w:val="-5"/>
              </w:rPr>
              <w:t xml:space="preserve"> </w:t>
            </w:r>
            <w:r>
              <w:t>or</w:t>
            </w:r>
            <w:r>
              <w:rPr>
                <w:spacing w:val="-5"/>
              </w:rPr>
              <w:t xml:space="preserve"> </w:t>
            </w:r>
            <w:r>
              <w:t>persons</w:t>
            </w:r>
            <w:r>
              <w:rPr>
                <w:spacing w:val="-4"/>
              </w:rPr>
              <w:t xml:space="preserve"> </w:t>
            </w:r>
            <w:r>
              <w:t>living</w:t>
            </w:r>
            <w:r>
              <w:rPr>
                <w:spacing w:val="-2"/>
              </w:rPr>
              <w:t xml:space="preserve"> </w:t>
            </w:r>
            <w:r>
              <w:t>on</w:t>
            </w:r>
            <w:r>
              <w:rPr>
                <w:spacing w:val="-4"/>
              </w:rPr>
              <w:t xml:space="preserve"> </w:t>
            </w:r>
            <w:r>
              <w:t>the</w:t>
            </w:r>
            <w:r>
              <w:rPr>
                <w:spacing w:val="-6"/>
              </w:rPr>
              <w:t xml:space="preserve"> </w:t>
            </w:r>
            <w:r>
              <w:t>premises</w:t>
            </w:r>
            <w:r>
              <w:rPr>
                <w:spacing w:val="-6"/>
              </w:rPr>
              <w:t xml:space="preserve"> </w:t>
            </w:r>
            <w:r>
              <w:t xml:space="preserve">where </w:t>
            </w:r>
            <w:proofErr w:type="spellStart"/>
            <w:r>
              <w:t>Ofsted</w:t>
            </w:r>
            <w:proofErr w:type="spellEnd"/>
            <w:r>
              <w:t xml:space="preserve"> registered childcare takes place, or you have a member of staff considered not suitable to work with children you will need to notify the Local Authority Designated Officer (LADO) by completing a Derby and Derbyshire LADO referral form and sen</w:t>
            </w:r>
            <w:r>
              <w:t>d it to the Duty LADO via a secure email:</w:t>
            </w:r>
          </w:p>
          <w:p w14:paraId="4372B431" w14:textId="77777777" w:rsidR="000E2A3C" w:rsidRDefault="005F29D3">
            <w:pPr>
              <w:pStyle w:val="TableParagraph"/>
              <w:spacing w:line="252" w:lineRule="exact"/>
            </w:pPr>
            <w:hyperlink r:id="rId191">
              <w:r>
                <w:rPr>
                  <w:color w:val="0000FF"/>
                  <w:spacing w:val="-2"/>
                  <w:u w:val="single" w:color="0000FF"/>
                </w:rPr>
                <w:t>professionalallegations@derbyshire.gov.uk</w:t>
              </w:r>
            </w:hyperlink>
            <w:r>
              <w:rPr>
                <w:color w:val="0000FF"/>
                <w:spacing w:val="17"/>
              </w:rPr>
              <w:t xml:space="preserve"> </w:t>
            </w:r>
            <w:r>
              <w:rPr>
                <w:spacing w:val="-2"/>
              </w:rPr>
              <w:t>within</w:t>
            </w:r>
            <w:r>
              <w:rPr>
                <w:spacing w:val="16"/>
              </w:rPr>
              <w:t xml:space="preserve"> </w:t>
            </w:r>
            <w:r>
              <w:rPr>
                <w:spacing w:val="-2"/>
              </w:rPr>
              <w:t>24</w:t>
            </w:r>
            <w:r>
              <w:rPr>
                <w:spacing w:val="17"/>
              </w:rPr>
              <w:t xml:space="preserve"> </w:t>
            </w:r>
            <w:proofErr w:type="spellStart"/>
            <w:r>
              <w:rPr>
                <w:spacing w:val="-5"/>
              </w:rPr>
              <w:t>hrs</w:t>
            </w:r>
            <w:proofErr w:type="spellEnd"/>
          </w:p>
        </w:tc>
      </w:tr>
      <w:tr w:rsidR="000E2A3C" w14:paraId="2EEA45B9" w14:textId="77777777">
        <w:trPr>
          <w:trHeight w:val="1261"/>
        </w:trPr>
        <w:tc>
          <w:tcPr>
            <w:tcW w:w="4103" w:type="dxa"/>
          </w:tcPr>
          <w:p w14:paraId="6343E8C3" w14:textId="77777777" w:rsidR="000E2A3C" w:rsidRDefault="005F29D3">
            <w:pPr>
              <w:pStyle w:val="TableParagraph"/>
              <w:spacing w:line="276" w:lineRule="auto"/>
              <w:ind w:right="1792"/>
            </w:pPr>
            <w:r>
              <w:t>Derbyshire Police Long</w:t>
            </w:r>
            <w:r>
              <w:rPr>
                <w:spacing w:val="-16"/>
              </w:rPr>
              <w:t xml:space="preserve"> </w:t>
            </w:r>
            <w:r>
              <w:t>Eaton</w:t>
            </w:r>
            <w:r>
              <w:rPr>
                <w:spacing w:val="-15"/>
              </w:rPr>
              <w:t xml:space="preserve"> </w:t>
            </w:r>
            <w:r>
              <w:t>South</w:t>
            </w:r>
          </w:p>
        </w:tc>
        <w:tc>
          <w:tcPr>
            <w:tcW w:w="5867" w:type="dxa"/>
          </w:tcPr>
          <w:p w14:paraId="3F456DB6" w14:textId="77777777" w:rsidR="000E2A3C" w:rsidRDefault="005F29D3">
            <w:pPr>
              <w:pStyle w:val="TableParagraph"/>
              <w:numPr>
                <w:ilvl w:val="0"/>
                <w:numId w:val="3"/>
              </w:numPr>
              <w:tabs>
                <w:tab w:val="left" w:pos="827"/>
              </w:tabs>
              <w:spacing w:before="119"/>
            </w:pPr>
            <w:r>
              <w:t>999</w:t>
            </w:r>
            <w:r>
              <w:rPr>
                <w:spacing w:val="-5"/>
              </w:rPr>
              <w:t xml:space="preserve"> </w:t>
            </w:r>
            <w:r>
              <w:t>for</w:t>
            </w:r>
            <w:r>
              <w:rPr>
                <w:spacing w:val="-2"/>
              </w:rPr>
              <w:t xml:space="preserve"> </w:t>
            </w:r>
            <w:r>
              <w:t>emergencies</w:t>
            </w:r>
            <w:r>
              <w:rPr>
                <w:spacing w:val="-4"/>
              </w:rPr>
              <w:t xml:space="preserve"> </w:t>
            </w:r>
            <w:r>
              <w:t>or</w:t>
            </w:r>
            <w:r>
              <w:rPr>
                <w:spacing w:val="-3"/>
              </w:rPr>
              <w:t xml:space="preserve"> </w:t>
            </w:r>
            <w:r>
              <w:t>101</w:t>
            </w:r>
            <w:r>
              <w:rPr>
                <w:spacing w:val="-5"/>
              </w:rPr>
              <w:t xml:space="preserve"> </w:t>
            </w:r>
            <w:r>
              <w:t>for</w:t>
            </w:r>
            <w:r>
              <w:rPr>
                <w:spacing w:val="-1"/>
              </w:rPr>
              <w:t xml:space="preserve"> </w:t>
            </w:r>
            <w:r>
              <w:t>non-</w:t>
            </w:r>
            <w:r>
              <w:rPr>
                <w:spacing w:val="-2"/>
              </w:rPr>
              <w:t>emergencies</w:t>
            </w:r>
          </w:p>
          <w:p w14:paraId="658EB608" w14:textId="77777777" w:rsidR="000E2A3C" w:rsidRDefault="005F29D3">
            <w:pPr>
              <w:pStyle w:val="TableParagraph"/>
              <w:numPr>
                <w:ilvl w:val="0"/>
                <w:numId w:val="3"/>
              </w:numPr>
              <w:tabs>
                <w:tab w:val="left" w:pos="827"/>
              </w:tabs>
              <w:spacing w:before="155" w:line="273" w:lineRule="auto"/>
              <w:ind w:right="260"/>
            </w:pPr>
            <w:r>
              <w:t>Mandatory</w:t>
            </w:r>
            <w:r>
              <w:rPr>
                <w:spacing w:val="-9"/>
              </w:rPr>
              <w:t xml:space="preserve"> </w:t>
            </w:r>
            <w:r>
              <w:t>reporting</w:t>
            </w:r>
            <w:r>
              <w:rPr>
                <w:spacing w:val="-7"/>
              </w:rPr>
              <w:t xml:space="preserve"> </w:t>
            </w:r>
            <w:r>
              <w:t>of</w:t>
            </w:r>
            <w:r>
              <w:rPr>
                <w:spacing w:val="-7"/>
              </w:rPr>
              <w:t xml:space="preserve"> </w:t>
            </w:r>
            <w:r>
              <w:t>Female</w:t>
            </w:r>
            <w:r>
              <w:rPr>
                <w:spacing w:val="-10"/>
              </w:rPr>
              <w:t xml:space="preserve"> </w:t>
            </w:r>
            <w:r>
              <w:t>Genital</w:t>
            </w:r>
            <w:r>
              <w:rPr>
                <w:spacing w:val="-9"/>
              </w:rPr>
              <w:t xml:space="preserve"> </w:t>
            </w:r>
            <w:r>
              <w:t>Mutilation (FGM) via 101</w:t>
            </w:r>
          </w:p>
        </w:tc>
      </w:tr>
    </w:tbl>
    <w:p w14:paraId="6C818480" w14:textId="77777777" w:rsidR="000E2A3C" w:rsidRDefault="000E2A3C">
      <w:pPr>
        <w:pStyle w:val="TableParagraph"/>
        <w:spacing w:line="273" w:lineRule="auto"/>
        <w:sectPr w:rsidR="000E2A3C">
          <w:pgSz w:w="11910" w:h="16840"/>
          <w:pgMar w:top="880" w:right="283" w:bottom="980" w:left="283" w:header="0" w:footer="790" w:gutter="0"/>
          <w:cols w:space="720"/>
        </w:sectPr>
      </w:pPr>
    </w:p>
    <w:p w14:paraId="3FC5087A" w14:textId="77777777" w:rsidR="000E2A3C" w:rsidRDefault="000E2A3C">
      <w:pPr>
        <w:pStyle w:val="BodyText"/>
        <w:spacing w:before="3"/>
        <w:ind w:left="0" w:firstLine="0"/>
        <w:rPr>
          <w:rFonts w:ascii="Arial"/>
          <w:b/>
          <w:sz w:val="2"/>
        </w:rPr>
      </w:pPr>
    </w:p>
    <w:tbl>
      <w:tblPr>
        <w:tblW w:w="0" w:type="auto"/>
        <w:tblInd w:w="6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03"/>
        <w:gridCol w:w="5867"/>
      </w:tblGrid>
      <w:tr w:rsidR="000E2A3C" w14:paraId="0E704C0B" w14:textId="77777777">
        <w:trPr>
          <w:trHeight w:val="1418"/>
        </w:trPr>
        <w:tc>
          <w:tcPr>
            <w:tcW w:w="4103" w:type="dxa"/>
          </w:tcPr>
          <w:p w14:paraId="04E31268" w14:textId="77777777" w:rsidR="000E2A3C" w:rsidRDefault="000E2A3C">
            <w:pPr>
              <w:pStyle w:val="TableParagraph"/>
              <w:ind w:left="0"/>
              <w:rPr>
                <w:rFonts w:ascii="Times New Roman"/>
              </w:rPr>
            </w:pPr>
          </w:p>
        </w:tc>
        <w:tc>
          <w:tcPr>
            <w:tcW w:w="5867" w:type="dxa"/>
          </w:tcPr>
          <w:p w14:paraId="1645CA58" w14:textId="77777777" w:rsidR="000E2A3C" w:rsidRDefault="005F29D3">
            <w:pPr>
              <w:pStyle w:val="TableParagraph"/>
              <w:numPr>
                <w:ilvl w:val="0"/>
                <w:numId w:val="2"/>
              </w:numPr>
              <w:tabs>
                <w:tab w:val="left" w:pos="827"/>
              </w:tabs>
              <w:spacing w:line="273" w:lineRule="auto"/>
              <w:ind w:right="489"/>
            </w:pPr>
            <w:hyperlink r:id="rId192">
              <w:r>
                <w:rPr>
                  <w:color w:val="0000FF"/>
                  <w:u w:val="single" w:color="0000FF"/>
                </w:rPr>
                <w:t>https://www.police.uk/pu/your-area/derbyshire-</w:t>
              </w:r>
            </w:hyperlink>
            <w:hyperlink r:id="rId193">
              <w:r>
                <w:rPr>
                  <w:color w:val="0000FF"/>
                  <w:u w:val="single" w:color="0000FF"/>
                </w:rPr>
                <w:t>constabulary/long-eaton-</w:t>
              </w:r>
            </w:hyperlink>
            <w:hyperlink r:id="rId194">
              <w:r>
                <w:rPr>
                  <w:color w:val="0000FF"/>
                  <w:spacing w:val="-2"/>
                  <w:u w:val="single" w:color="0000FF"/>
                </w:rPr>
                <w:t>south/?yourlocalpolicingteam=your-team</w:t>
              </w:r>
            </w:hyperlink>
          </w:p>
        </w:tc>
      </w:tr>
      <w:tr w:rsidR="000E2A3C" w14:paraId="0182A3C4" w14:textId="77777777">
        <w:trPr>
          <w:trHeight w:val="580"/>
        </w:trPr>
        <w:tc>
          <w:tcPr>
            <w:tcW w:w="9970" w:type="dxa"/>
            <w:gridSpan w:val="2"/>
          </w:tcPr>
          <w:p w14:paraId="0521ECB6" w14:textId="77777777" w:rsidR="000E2A3C" w:rsidRDefault="005F29D3">
            <w:pPr>
              <w:pStyle w:val="TableParagraph"/>
            </w:pPr>
            <w:r>
              <w:t>National</w:t>
            </w:r>
            <w:r>
              <w:rPr>
                <w:spacing w:val="-10"/>
              </w:rPr>
              <w:t xml:space="preserve"> </w:t>
            </w:r>
            <w:r>
              <w:rPr>
                <w:spacing w:val="-2"/>
              </w:rPr>
              <w:t>Helplines</w:t>
            </w:r>
          </w:p>
        </w:tc>
      </w:tr>
      <w:tr w:rsidR="000E2A3C" w14:paraId="0A4BBA29" w14:textId="77777777">
        <w:trPr>
          <w:trHeight w:val="582"/>
        </w:trPr>
        <w:tc>
          <w:tcPr>
            <w:tcW w:w="4103" w:type="dxa"/>
          </w:tcPr>
          <w:p w14:paraId="0BD138AC" w14:textId="77777777" w:rsidR="000E2A3C" w:rsidRDefault="005F29D3">
            <w:pPr>
              <w:pStyle w:val="TableParagraph"/>
              <w:spacing w:before="2"/>
            </w:pPr>
            <w:r>
              <w:t>Female</w:t>
            </w:r>
            <w:r>
              <w:rPr>
                <w:spacing w:val="-10"/>
              </w:rPr>
              <w:t xml:space="preserve"> </w:t>
            </w:r>
            <w:r>
              <w:t>Genital</w:t>
            </w:r>
            <w:r>
              <w:rPr>
                <w:spacing w:val="-8"/>
              </w:rPr>
              <w:t xml:space="preserve"> </w:t>
            </w:r>
            <w:r>
              <w:t>Mutilation</w:t>
            </w:r>
            <w:r>
              <w:rPr>
                <w:spacing w:val="-7"/>
              </w:rPr>
              <w:t xml:space="preserve"> </w:t>
            </w:r>
            <w:r>
              <w:rPr>
                <w:spacing w:val="-2"/>
              </w:rPr>
              <w:t>National</w:t>
            </w:r>
          </w:p>
          <w:p w14:paraId="7477E73D" w14:textId="77777777" w:rsidR="000E2A3C" w:rsidRDefault="005F29D3">
            <w:pPr>
              <w:pStyle w:val="TableParagraph"/>
              <w:spacing w:before="37"/>
            </w:pPr>
            <w:r>
              <w:rPr>
                <w:spacing w:val="-2"/>
              </w:rPr>
              <w:t>Helpline</w:t>
            </w:r>
          </w:p>
        </w:tc>
        <w:tc>
          <w:tcPr>
            <w:tcW w:w="5867" w:type="dxa"/>
          </w:tcPr>
          <w:p w14:paraId="36EF02D0" w14:textId="77777777" w:rsidR="000E2A3C" w:rsidRDefault="005F29D3">
            <w:pPr>
              <w:pStyle w:val="TableParagraph"/>
              <w:spacing w:before="2"/>
            </w:pPr>
            <w:r>
              <w:rPr>
                <w:spacing w:val="-2"/>
              </w:rPr>
              <w:t>08080283550</w:t>
            </w:r>
          </w:p>
        </w:tc>
      </w:tr>
      <w:tr w:rsidR="000E2A3C" w14:paraId="7A931EF5" w14:textId="77777777">
        <w:trPr>
          <w:trHeight w:val="873"/>
        </w:trPr>
        <w:tc>
          <w:tcPr>
            <w:tcW w:w="4103" w:type="dxa"/>
          </w:tcPr>
          <w:p w14:paraId="16316D25" w14:textId="77777777" w:rsidR="000E2A3C" w:rsidRDefault="005F29D3">
            <w:pPr>
              <w:pStyle w:val="TableParagraph"/>
            </w:pPr>
            <w:r>
              <w:t>Prevent</w:t>
            </w:r>
            <w:r>
              <w:rPr>
                <w:spacing w:val="-6"/>
              </w:rPr>
              <w:t xml:space="preserve"> </w:t>
            </w:r>
            <w:r>
              <w:t>National</w:t>
            </w:r>
            <w:r>
              <w:rPr>
                <w:spacing w:val="-6"/>
              </w:rPr>
              <w:t xml:space="preserve"> </w:t>
            </w:r>
            <w:r>
              <w:rPr>
                <w:spacing w:val="-2"/>
              </w:rPr>
              <w:t>Helpline</w:t>
            </w:r>
          </w:p>
        </w:tc>
        <w:tc>
          <w:tcPr>
            <w:tcW w:w="5867" w:type="dxa"/>
          </w:tcPr>
          <w:p w14:paraId="0134EB67" w14:textId="77777777" w:rsidR="000E2A3C" w:rsidRDefault="005F29D3">
            <w:pPr>
              <w:pStyle w:val="TableParagraph"/>
            </w:pPr>
            <w:r>
              <w:rPr>
                <w:spacing w:val="-2"/>
              </w:rPr>
              <w:t>02073407264</w:t>
            </w:r>
          </w:p>
          <w:p w14:paraId="6637826B" w14:textId="77777777" w:rsidR="000E2A3C" w:rsidRDefault="005F29D3">
            <w:pPr>
              <w:pStyle w:val="TableParagraph"/>
              <w:spacing w:before="37"/>
            </w:pPr>
            <w:hyperlink r:id="rId195">
              <w:r>
                <w:rPr>
                  <w:color w:val="0000FF"/>
                  <w:spacing w:val="-2"/>
                  <w:u w:val="single" w:color="0000FF"/>
                </w:rPr>
                <w:t>counter.extremism@education.gsi.gov.uk</w:t>
              </w:r>
            </w:hyperlink>
          </w:p>
        </w:tc>
      </w:tr>
      <w:tr w:rsidR="000E2A3C" w14:paraId="26868A75" w14:textId="77777777">
        <w:trPr>
          <w:trHeight w:val="582"/>
        </w:trPr>
        <w:tc>
          <w:tcPr>
            <w:tcW w:w="4103" w:type="dxa"/>
          </w:tcPr>
          <w:p w14:paraId="79178B5F" w14:textId="77777777" w:rsidR="000E2A3C" w:rsidRDefault="005F29D3">
            <w:pPr>
              <w:pStyle w:val="TableParagraph"/>
            </w:pPr>
            <w:r>
              <w:t>NSPCC</w:t>
            </w:r>
            <w:r>
              <w:rPr>
                <w:spacing w:val="-11"/>
              </w:rPr>
              <w:t xml:space="preserve"> </w:t>
            </w:r>
            <w:r>
              <w:t>Whistle</w:t>
            </w:r>
            <w:r>
              <w:rPr>
                <w:spacing w:val="-7"/>
              </w:rPr>
              <w:t xml:space="preserve"> </w:t>
            </w:r>
            <w:r>
              <w:t>Blowing</w:t>
            </w:r>
            <w:r>
              <w:rPr>
                <w:spacing w:val="-4"/>
              </w:rPr>
              <w:t xml:space="preserve"> </w:t>
            </w:r>
            <w:r>
              <w:t>Advice</w:t>
            </w:r>
            <w:r>
              <w:rPr>
                <w:spacing w:val="-5"/>
              </w:rPr>
              <w:t xml:space="preserve"> </w:t>
            </w:r>
            <w:r>
              <w:rPr>
                <w:spacing w:val="-4"/>
              </w:rPr>
              <w:t>Line</w:t>
            </w:r>
          </w:p>
        </w:tc>
        <w:tc>
          <w:tcPr>
            <w:tcW w:w="5867" w:type="dxa"/>
          </w:tcPr>
          <w:p w14:paraId="174AAAC8" w14:textId="77777777" w:rsidR="000E2A3C" w:rsidRDefault="005F29D3">
            <w:pPr>
              <w:pStyle w:val="TableParagraph"/>
            </w:pPr>
            <w:r>
              <w:rPr>
                <w:spacing w:val="-2"/>
              </w:rPr>
              <w:t>08000280285</w:t>
            </w:r>
          </w:p>
        </w:tc>
      </w:tr>
      <w:tr w:rsidR="000E2A3C" w14:paraId="598C5EE9" w14:textId="77777777">
        <w:trPr>
          <w:trHeight w:val="580"/>
        </w:trPr>
        <w:tc>
          <w:tcPr>
            <w:tcW w:w="4103" w:type="dxa"/>
          </w:tcPr>
          <w:p w14:paraId="127A6F24" w14:textId="77777777" w:rsidR="000E2A3C" w:rsidRDefault="005F29D3">
            <w:pPr>
              <w:pStyle w:val="TableParagraph"/>
            </w:pPr>
            <w:r>
              <w:t>Forced</w:t>
            </w:r>
            <w:r>
              <w:rPr>
                <w:spacing w:val="-7"/>
              </w:rPr>
              <w:t xml:space="preserve"> </w:t>
            </w:r>
            <w:r>
              <w:t>Marriage</w:t>
            </w:r>
            <w:r>
              <w:rPr>
                <w:spacing w:val="-6"/>
              </w:rPr>
              <w:t xml:space="preserve"> </w:t>
            </w:r>
            <w:r>
              <w:rPr>
                <w:spacing w:val="-4"/>
              </w:rPr>
              <w:t>Unit</w:t>
            </w:r>
          </w:p>
        </w:tc>
        <w:tc>
          <w:tcPr>
            <w:tcW w:w="5867" w:type="dxa"/>
          </w:tcPr>
          <w:p w14:paraId="7E067A3D" w14:textId="77777777" w:rsidR="000E2A3C" w:rsidRDefault="005F29D3">
            <w:pPr>
              <w:pStyle w:val="TableParagraph"/>
            </w:pPr>
            <w:r>
              <w:t>020</w:t>
            </w:r>
            <w:r>
              <w:rPr>
                <w:spacing w:val="-2"/>
              </w:rPr>
              <w:t xml:space="preserve"> </w:t>
            </w:r>
            <w:r>
              <w:t>7008</w:t>
            </w:r>
            <w:r>
              <w:rPr>
                <w:spacing w:val="-1"/>
              </w:rPr>
              <w:t xml:space="preserve"> </w:t>
            </w:r>
            <w:r>
              <w:t>0151</w:t>
            </w:r>
            <w:r>
              <w:rPr>
                <w:spacing w:val="-4"/>
              </w:rPr>
              <w:t xml:space="preserve"> </w:t>
            </w:r>
            <w:r>
              <w:t>or</w:t>
            </w:r>
            <w:r>
              <w:rPr>
                <w:spacing w:val="-2"/>
              </w:rPr>
              <w:t xml:space="preserve"> </w:t>
            </w:r>
            <w:r>
              <w:t>email</w:t>
            </w:r>
            <w:r>
              <w:rPr>
                <w:spacing w:val="-3"/>
              </w:rPr>
              <w:t xml:space="preserve"> </w:t>
            </w:r>
            <w:hyperlink r:id="rId196">
              <w:r>
                <w:rPr>
                  <w:color w:val="0000FF"/>
                  <w:spacing w:val="-2"/>
                  <w:u w:val="single" w:color="0000FF"/>
                </w:rPr>
                <w:t>fmu@fco.gov.uk</w:t>
              </w:r>
              <w:r>
                <w:rPr>
                  <w:spacing w:val="-2"/>
                </w:rPr>
                <w:t>.</w:t>
              </w:r>
            </w:hyperlink>
          </w:p>
        </w:tc>
      </w:tr>
      <w:tr w:rsidR="000E2A3C" w14:paraId="1149F7E3" w14:textId="77777777">
        <w:trPr>
          <w:trHeight w:val="582"/>
        </w:trPr>
        <w:tc>
          <w:tcPr>
            <w:tcW w:w="4103" w:type="dxa"/>
          </w:tcPr>
          <w:p w14:paraId="7921E815" w14:textId="77777777" w:rsidR="000E2A3C" w:rsidRDefault="005F29D3">
            <w:pPr>
              <w:pStyle w:val="TableParagraph"/>
            </w:pPr>
            <w:r>
              <w:t>Modern</w:t>
            </w:r>
            <w:r>
              <w:rPr>
                <w:spacing w:val="-6"/>
              </w:rPr>
              <w:t xml:space="preserve"> </w:t>
            </w:r>
            <w:r>
              <w:t>Slavery</w:t>
            </w:r>
            <w:r>
              <w:rPr>
                <w:spacing w:val="-7"/>
              </w:rPr>
              <w:t xml:space="preserve"> </w:t>
            </w:r>
            <w:r>
              <w:rPr>
                <w:spacing w:val="-2"/>
              </w:rPr>
              <w:t>Helpline</w:t>
            </w:r>
          </w:p>
        </w:tc>
        <w:tc>
          <w:tcPr>
            <w:tcW w:w="5867" w:type="dxa"/>
          </w:tcPr>
          <w:p w14:paraId="24D16CDC" w14:textId="77777777" w:rsidR="000E2A3C" w:rsidRDefault="005F29D3">
            <w:pPr>
              <w:pStyle w:val="TableParagraph"/>
            </w:pPr>
            <w:r>
              <w:t>0800</w:t>
            </w:r>
            <w:r>
              <w:rPr>
                <w:spacing w:val="-2"/>
              </w:rPr>
              <w:t xml:space="preserve"> </w:t>
            </w:r>
            <w:r>
              <w:t>0121700</w:t>
            </w:r>
            <w:r>
              <w:rPr>
                <w:spacing w:val="-1"/>
              </w:rPr>
              <w:t xml:space="preserve"> </w:t>
            </w:r>
            <w:hyperlink r:id="rId197">
              <w:r>
                <w:rPr>
                  <w:color w:val="0000FF"/>
                  <w:spacing w:val="-2"/>
                  <w:u w:val="single" w:color="0000FF"/>
                </w:rPr>
                <w:t>www.modernslaveryhelpline.org</w:t>
              </w:r>
            </w:hyperlink>
          </w:p>
        </w:tc>
      </w:tr>
      <w:tr w:rsidR="000E2A3C" w14:paraId="400D5D34" w14:textId="77777777">
        <w:trPr>
          <w:trHeight w:val="580"/>
        </w:trPr>
        <w:tc>
          <w:tcPr>
            <w:tcW w:w="4103" w:type="dxa"/>
          </w:tcPr>
          <w:p w14:paraId="5DB76946" w14:textId="77777777" w:rsidR="000E2A3C" w:rsidRDefault="005F29D3">
            <w:pPr>
              <w:pStyle w:val="TableParagraph"/>
            </w:pPr>
            <w:r>
              <w:t>NSPCC</w:t>
            </w:r>
            <w:r>
              <w:rPr>
                <w:spacing w:val="-11"/>
              </w:rPr>
              <w:t xml:space="preserve"> </w:t>
            </w:r>
            <w:r>
              <w:rPr>
                <w:spacing w:val="-2"/>
              </w:rPr>
              <w:t>Website</w:t>
            </w:r>
          </w:p>
        </w:tc>
        <w:tc>
          <w:tcPr>
            <w:tcW w:w="5867" w:type="dxa"/>
          </w:tcPr>
          <w:p w14:paraId="604E89E7" w14:textId="77777777" w:rsidR="000E2A3C" w:rsidRDefault="005F29D3">
            <w:pPr>
              <w:pStyle w:val="TableParagraph"/>
            </w:pPr>
            <w:hyperlink r:id="rId198">
              <w:r>
                <w:rPr>
                  <w:color w:val="0000FF"/>
                  <w:spacing w:val="-2"/>
                  <w:u w:val="single" w:color="0000FF"/>
                </w:rPr>
                <w:t>www.nspcc.org.uk</w:t>
              </w:r>
            </w:hyperlink>
          </w:p>
        </w:tc>
      </w:tr>
      <w:tr w:rsidR="000E2A3C" w14:paraId="1DE13DDC" w14:textId="77777777">
        <w:trPr>
          <w:trHeight w:val="582"/>
        </w:trPr>
        <w:tc>
          <w:tcPr>
            <w:tcW w:w="4103" w:type="dxa"/>
          </w:tcPr>
          <w:p w14:paraId="5BBD5826" w14:textId="77777777" w:rsidR="000E2A3C" w:rsidRDefault="005F29D3">
            <w:pPr>
              <w:pStyle w:val="TableParagraph"/>
              <w:spacing w:before="2"/>
            </w:pPr>
            <w:r>
              <w:t>Mental</w:t>
            </w:r>
            <w:r>
              <w:rPr>
                <w:spacing w:val="-6"/>
              </w:rPr>
              <w:t xml:space="preserve"> </w:t>
            </w:r>
            <w:r>
              <w:t>Health</w:t>
            </w:r>
            <w:r>
              <w:rPr>
                <w:spacing w:val="-5"/>
              </w:rPr>
              <w:t xml:space="preserve"> </w:t>
            </w:r>
            <w:r>
              <w:t>Support</w:t>
            </w:r>
            <w:r>
              <w:rPr>
                <w:spacing w:val="-4"/>
              </w:rPr>
              <w:t xml:space="preserve"> </w:t>
            </w:r>
            <w:r>
              <w:t>in</w:t>
            </w:r>
            <w:r>
              <w:rPr>
                <w:spacing w:val="-6"/>
              </w:rPr>
              <w:t xml:space="preserve"> </w:t>
            </w:r>
            <w:r>
              <w:rPr>
                <w:spacing w:val="-2"/>
              </w:rPr>
              <w:t>Schools</w:t>
            </w:r>
          </w:p>
        </w:tc>
        <w:tc>
          <w:tcPr>
            <w:tcW w:w="5867" w:type="dxa"/>
          </w:tcPr>
          <w:p w14:paraId="09EB95DB" w14:textId="77777777" w:rsidR="000E2A3C" w:rsidRDefault="005F29D3">
            <w:pPr>
              <w:pStyle w:val="TableParagraph"/>
              <w:spacing w:before="2"/>
            </w:pPr>
            <w:hyperlink r:id="rId199">
              <w:r>
                <w:rPr>
                  <w:color w:val="0000FF"/>
                  <w:u w:val="single" w:color="0000FF"/>
                </w:rPr>
                <w:t>https://www.gov.uk/government/publications/mental-</w:t>
              </w:r>
            </w:hyperlink>
          </w:p>
          <w:p w14:paraId="2DE0A330" w14:textId="77777777" w:rsidR="000E2A3C" w:rsidRDefault="005F29D3">
            <w:pPr>
              <w:pStyle w:val="TableParagraph"/>
              <w:spacing w:before="37"/>
            </w:pPr>
            <w:hyperlink r:id="rId200">
              <w:r>
                <w:rPr>
                  <w:color w:val="0000FF"/>
                  <w:spacing w:val="-2"/>
                  <w:u w:val="single" w:color="0000FF"/>
                </w:rPr>
                <w:t>health-and-</w:t>
              </w:r>
              <w:proofErr w:type="spellStart"/>
              <w:r>
                <w:rPr>
                  <w:color w:val="0000FF"/>
                  <w:spacing w:val="-2"/>
                  <w:u w:val="single" w:color="0000FF"/>
                </w:rPr>
                <w:t>behaviour</w:t>
              </w:r>
              <w:proofErr w:type="spellEnd"/>
              <w:r>
                <w:rPr>
                  <w:color w:val="0000FF"/>
                  <w:spacing w:val="-2"/>
                  <w:u w:val="single" w:color="0000FF"/>
                </w:rPr>
                <w:t>-in-schools--</w:t>
              </w:r>
              <w:r>
                <w:rPr>
                  <w:color w:val="0000FF"/>
                  <w:spacing w:val="-10"/>
                  <w:u w:val="single" w:color="0000FF"/>
                </w:rPr>
                <w:t>2</w:t>
              </w:r>
            </w:hyperlink>
          </w:p>
        </w:tc>
      </w:tr>
      <w:tr w:rsidR="000E2A3C" w14:paraId="343458E5" w14:textId="77777777">
        <w:trPr>
          <w:trHeight w:val="1453"/>
        </w:trPr>
        <w:tc>
          <w:tcPr>
            <w:tcW w:w="4103" w:type="dxa"/>
          </w:tcPr>
          <w:p w14:paraId="650ED718" w14:textId="77777777" w:rsidR="000E2A3C" w:rsidRDefault="005F29D3">
            <w:pPr>
              <w:pStyle w:val="TableParagraph"/>
            </w:pPr>
            <w:r>
              <w:t>Public</w:t>
            </w:r>
            <w:r>
              <w:rPr>
                <w:spacing w:val="-6"/>
              </w:rPr>
              <w:t xml:space="preserve"> </w:t>
            </w:r>
            <w:r>
              <w:t>Health</w:t>
            </w:r>
            <w:r>
              <w:rPr>
                <w:spacing w:val="-6"/>
              </w:rPr>
              <w:t xml:space="preserve"> </w:t>
            </w:r>
            <w:r>
              <w:rPr>
                <w:spacing w:val="-2"/>
              </w:rPr>
              <w:t>England</w:t>
            </w:r>
          </w:p>
        </w:tc>
        <w:tc>
          <w:tcPr>
            <w:tcW w:w="5867" w:type="dxa"/>
          </w:tcPr>
          <w:p w14:paraId="055E9A13" w14:textId="77777777" w:rsidR="000E2A3C" w:rsidRDefault="005F29D3">
            <w:pPr>
              <w:pStyle w:val="TableParagraph"/>
              <w:spacing w:line="276" w:lineRule="auto"/>
              <w:ind w:right="95"/>
            </w:pPr>
            <w:hyperlink r:id="rId201">
              <w:r>
                <w:rPr>
                  <w:color w:val="0000FF"/>
                  <w:u w:val="single" w:color="0000FF"/>
                </w:rPr>
                <w:t>https://www.gov.uk/government/publications/promoting-</w:t>
              </w:r>
            </w:hyperlink>
            <w:hyperlink r:id="rId202">
              <w:r>
                <w:rPr>
                  <w:color w:val="0000FF"/>
                  <w:u w:val="single" w:color="0000FF"/>
                </w:rPr>
                <w:t>children-and-young-peoples-emotional-health-and-</w:t>
              </w:r>
            </w:hyperlink>
            <w:hyperlink r:id="rId203">
              <w:r>
                <w:rPr>
                  <w:color w:val="0000FF"/>
                  <w:spacing w:val="-2"/>
                  <w:u w:val="single" w:color="0000FF"/>
                </w:rPr>
                <w:t>wellbeing</w:t>
              </w:r>
            </w:hyperlink>
            <w:r>
              <w:rPr>
                <w:color w:val="0000FF"/>
                <w:spacing w:val="-2"/>
              </w:rPr>
              <w:t xml:space="preserve"> </w:t>
            </w:r>
            <w:hyperlink r:id="rId204">
              <w:r>
                <w:rPr>
                  <w:color w:val="0000FF"/>
                  <w:u w:val="single" w:color="0000FF"/>
                </w:rPr>
                <w:t>https://campaignresources.phe.gov.uk/schools/topics/rise-</w:t>
              </w:r>
            </w:hyperlink>
          </w:p>
          <w:p w14:paraId="19498307" w14:textId="77777777" w:rsidR="000E2A3C" w:rsidRDefault="005F29D3">
            <w:pPr>
              <w:pStyle w:val="TableParagraph"/>
            </w:pPr>
            <w:hyperlink r:id="rId205">
              <w:r>
                <w:rPr>
                  <w:color w:val="0000FF"/>
                  <w:spacing w:val="-2"/>
                  <w:u w:val="single" w:color="0000FF"/>
                </w:rPr>
                <w:t>above/overview</w:t>
              </w:r>
            </w:hyperlink>
          </w:p>
        </w:tc>
      </w:tr>
    </w:tbl>
    <w:p w14:paraId="57430941" w14:textId="77777777" w:rsidR="000E2A3C" w:rsidRDefault="000E2A3C">
      <w:pPr>
        <w:pStyle w:val="TableParagraph"/>
        <w:sectPr w:rsidR="000E2A3C">
          <w:pgSz w:w="11910" w:h="16840"/>
          <w:pgMar w:top="920" w:right="283" w:bottom="980" w:left="283" w:header="0" w:footer="790" w:gutter="0"/>
          <w:cols w:space="720"/>
        </w:sectPr>
      </w:pPr>
    </w:p>
    <w:p w14:paraId="41C6E811" w14:textId="77777777" w:rsidR="000E2A3C" w:rsidRDefault="005F29D3">
      <w:pPr>
        <w:pStyle w:val="Heading2"/>
      </w:pPr>
      <w:bookmarkStart w:id="91" w:name="_bookmark91"/>
      <w:bookmarkEnd w:id="91"/>
      <w:r>
        <w:lastRenderedPageBreak/>
        <w:t>Appendix</w:t>
      </w:r>
      <w:r>
        <w:rPr>
          <w:spacing w:val="-7"/>
        </w:rPr>
        <w:t xml:space="preserve"> </w:t>
      </w:r>
      <w:r>
        <w:t>D</w:t>
      </w:r>
      <w:r>
        <w:rPr>
          <w:spacing w:val="-8"/>
        </w:rPr>
        <w:t xml:space="preserve"> </w:t>
      </w:r>
      <w:r>
        <w:t>-</w:t>
      </w:r>
      <w:r>
        <w:rPr>
          <w:spacing w:val="-8"/>
        </w:rPr>
        <w:t xml:space="preserve"> </w:t>
      </w:r>
      <w:r>
        <w:t>Children</w:t>
      </w:r>
      <w:r>
        <w:rPr>
          <w:spacing w:val="-8"/>
        </w:rPr>
        <w:t xml:space="preserve"> </w:t>
      </w:r>
      <w:r>
        <w:t>who</w:t>
      </w:r>
      <w:r>
        <w:rPr>
          <w:spacing w:val="-8"/>
        </w:rPr>
        <w:t xml:space="preserve"> </w:t>
      </w:r>
      <w:r>
        <w:t>may</w:t>
      </w:r>
      <w:r>
        <w:rPr>
          <w:spacing w:val="-12"/>
        </w:rPr>
        <w:t xml:space="preserve"> </w:t>
      </w:r>
      <w:r>
        <w:t>be</w:t>
      </w:r>
      <w:r>
        <w:rPr>
          <w:spacing w:val="-8"/>
        </w:rPr>
        <w:t xml:space="preserve"> </w:t>
      </w:r>
      <w:r>
        <w:t>particularly</w:t>
      </w:r>
      <w:r>
        <w:rPr>
          <w:spacing w:val="-8"/>
        </w:rPr>
        <w:t xml:space="preserve"> </w:t>
      </w:r>
      <w:r>
        <w:t>vuln</w:t>
      </w:r>
      <w:r>
        <w:t>erable</w:t>
      </w:r>
      <w:r>
        <w:rPr>
          <w:spacing w:val="1"/>
        </w:rPr>
        <w:t xml:space="preserve"> </w:t>
      </w:r>
      <w:proofErr w:type="spellStart"/>
      <w:r>
        <w:t>KCSiE</w:t>
      </w:r>
      <w:proofErr w:type="spellEnd"/>
      <w:r>
        <w:rPr>
          <w:spacing w:val="-8"/>
        </w:rPr>
        <w:t xml:space="preserve"> </w:t>
      </w:r>
      <w:r>
        <w:rPr>
          <w:spacing w:val="-4"/>
        </w:rPr>
        <w:t>2025</w:t>
      </w:r>
    </w:p>
    <w:p w14:paraId="06C1ABC5" w14:textId="77777777" w:rsidR="000E2A3C" w:rsidRDefault="005F29D3">
      <w:pPr>
        <w:pStyle w:val="BodyText"/>
        <w:spacing w:before="103" w:line="276" w:lineRule="auto"/>
        <w:ind w:left="681" w:right="764" w:firstLine="0"/>
      </w:pPr>
      <w:r>
        <w:t>Some children may have an increased risk of abuse. Many factors can contribute to an increase in risk, including prejudice and discrimination, isolation, social exclusion, communication issues and reluctance</w:t>
      </w:r>
      <w:r>
        <w:rPr>
          <w:spacing w:val="-3"/>
        </w:rPr>
        <w:t xml:space="preserve"> </w:t>
      </w:r>
      <w:r>
        <w:t>on</w:t>
      </w:r>
      <w:r>
        <w:rPr>
          <w:spacing w:val="-3"/>
        </w:rPr>
        <w:t xml:space="preserve"> </w:t>
      </w:r>
      <w:r>
        <w:t>the</w:t>
      </w:r>
      <w:r>
        <w:rPr>
          <w:spacing w:val="-1"/>
        </w:rPr>
        <w:t xml:space="preserve"> </w:t>
      </w:r>
      <w:r>
        <w:t>part</w:t>
      </w:r>
      <w:r>
        <w:rPr>
          <w:spacing w:val="-2"/>
        </w:rPr>
        <w:t xml:space="preserve"> </w:t>
      </w:r>
      <w:r>
        <w:t>of</w:t>
      </w:r>
      <w:r>
        <w:rPr>
          <w:spacing w:val="-2"/>
        </w:rPr>
        <w:t xml:space="preserve"> </w:t>
      </w:r>
      <w:r>
        <w:t>some adults</w:t>
      </w:r>
      <w:r>
        <w:rPr>
          <w:spacing w:val="-3"/>
        </w:rPr>
        <w:t xml:space="preserve"> </w:t>
      </w:r>
      <w:r>
        <w:t>to</w:t>
      </w:r>
      <w:r>
        <w:rPr>
          <w:spacing w:val="-1"/>
        </w:rPr>
        <w:t xml:space="preserve"> </w:t>
      </w:r>
      <w:r>
        <w:t>accept</w:t>
      </w:r>
      <w:r>
        <w:rPr>
          <w:spacing w:val="-2"/>
        </w:rPr>
        <w:t xml:space="preserve"> </w:t>
      </w:r>
      <w:r>
        <w:t>that abuse</w:t>
      </w:r>
      <w:r>
        <w:rPr>
          <w:spacing w:val="-3"/>
        </w:rPr>
        <w:t xml:space="preserve"> </w:t>
      </w:r>
      <w:r>
        <w:t>can</w:t>
      </w:r>
      <w:r>
        <w:rPr>
          <w:spacing w:val="-3"/>
        </w:rPr>
        <w:t xml:space="preserve"> </w:t>
      </w:r>
      <w:r>
        <w:t>occur.</w:t>
      </w:r>
      <w:r>
        <w:rPr>
          <w:spacing w:val="-2"/>
        </w:rPr>
        <w:t xml:space="preserve"> </w:t>
      </w:r>
      <w:r>
        <w:t>To</w:t>
      </w:r>
      <w:r>
        <w:rPr>
          <w:spacing w:val="-3"/>
        </w:rPr>
        <w:t xml:space="preserve"> </w:t>
      </w:r>
      <w:r>
        <w:t>ensure</w:t>
      </w:r>
      <w:r>
        <w:rPr>
          <w:spacing w:val="-3"/>
        </w:rPr>
        <w:t xml:space="preserve"> </w:t>
      </w:r>
      <w:r>
        <w:t>that</w:t>
      </w:r>
      <w:r>
        <w:rPr>
          <w:spacing w:val="-2"/>
        </w:rPr>
        <w:t xml:space="preserve"> </w:t>
      </w:r>
      <w:r>
        <w:t>all</w:t>
      </w:r>
      <w:r>
        <w:rPr>
          <w:spacing w:val="-1"/>
        </w:rPr>
        <w:t xml:space="preserve"> </w:t>
      </w:r>
      <w:r>
        <w:t>of our</w:t>
      </w:r>
      <w:r>
        <w:rPr>
          <w:spacing w:val="-2"/>
        </w:rPr>
        <w:t xml:space="preserve"> </w:t>
      </w:r>
      <w:r>
        <w:t>pupils receive equal protection, we will give special consideration to children who are:</w:t>
      </w:r>
    </w:p>
    <w:p w14:paraId="4EE76501" w14:textId="77777777" w:rsidR="000E2A3C" w:rsidRDefault="005F29D3">
      <w:pPr>
        <w:pStyle w:val="ListParagraph"/>
        <w:numPr>
          <w:ilvl w:val="1"/>
          <w:numId w:val="4"/>
        </w:numPr>
        <w:tabs>
          <w:tab w:val="left" w:pos="1762"/>
        </w:tabs>
        <w:spacing w:before="121"/>
      </w:pPr>
      <w:r>
        <w:t>disabled</w:t>
      </w:r>
      <w:r>
        <w:rPr>
          <w:spacing w:val="-9"/>
        </w:rPr>
        <w:t xml:space="preserve"> </w:t>
      </w:r>
      <w:r>
        <w:t>or</w:t>
      </w:r>
      <w:r>
        <w:rPr>
          <w:spacing w:val="-5"/>
        </w:rPr>
        <w:t xml:space="preserve"> </w:t>
      </w:r>
      <w:r>
        <w:t>have</w:t>
      </w:r>
      <w:r>
        <w:rPr>
          <w:spacing w:val="-6"/>
        </w:rPr>
        <w:t xml:space="preserve"> </w:t>
      </w:r>
      <w:r>
        <w:t>special</w:t>
      </w:r>
      <w:r>
        <w:rPr>
          <w:spacing w:val="-9"/>
        </w:rPr>
        <w:t xml:space="preserve"> </w:t>
      </w:r>
      <w:r>
        <w:t>educational</w:t>
      </w:r>
      <w:r>
        <w:rPr>
          <w:spacing w:val="-7"/>
        </w:rPr>
        <w:t xml:space="preserve"> </w:t>
      </w:r>
      <w:r>
        <w:rPr>
          <w:spacing w:val="-2"/>
        </w:rPr>
        <w:t>needs</w:t>
      </w:r>
    </w:p>
    <w:p w14:paraId="1E1AB94C" w14:textId="77777777" w:rsidR="000E2A3C" w:rsidRDefault="005F29D3">
      <w:pPr>
        <w:pStyle w:val="ListParagraph"/>
        <w:numPr>
          <w:ilvl w:val="1"/>
          <w:numId w:val="4"/>
        </w:numPr>
        <w:tabs>
          <w:tab w:val="left" w:pos="1762"/>
        </w:tabs>
        <w:spacing w:before="157"/>
      </w:pPr>
      <w:r>
        <w:t>children</w:t>
      </w:r>
      <w:r>
        <w:rPr>
          <w:spacing w:val="-6"/>
        </w:rPr>
        <w:t xml:space="preserve"> </w:t>
      </w:r>
      <w:r>
        <w:t>who</w:t>
      </w:r>
      <w:r>
        <w:rPr>
          <w:spacing w:val="-5"/>
        </w:rPr>
        <w:t xml:space="preserve"> </w:t>
      </w:r>
      <w:r>
        <w:t>need</w:t>
      </w:r>
      <w:r>
        <w:rPr>
          <w:spacing w:val="-5"/>
        </w:rPr>
        <w:t xml:space="preserve"> </w:t>
      </w:r>
      <w:r>
        <w:t>a</w:t>
      </w:r>
      <w:r>
        <w:rPr>
          <w:spacing w:val="-5"/>
        </w:rPr>
        <w:t xml:space="preserve"> </w:t>
      </w:r>
      <w:r>
        <w:t>social</w:t>
      </w:r>
      <w:r>
        <w:rPr>
          <w:spacing w:val="-5"/>
        </w:rPr>
        <w:t xml:space="preserve"> </w:t>
      </w:r>
      <w:r>
        <w:rPr>
          <w:spacing w:val="-2"/>
        </w:rPr>
        <w:t>worker</w:t>
      </w:r>
    </w:p>
    <w:p w14:paraId="02435B99" w14:textId="77777777" w:rsidR="000E2A3C" w:rsidRDefault="005F29D3">
      <w:pPr>
        <w:pStyle w:val="ListParagraph"/>
        <w:numPr>
          <w:ilvl w:val="1"/>
          <w:numId w:val="4"/>
        </w:numPr>
        <w:tabs>
          <w:tab w:val="left" w:pos="1762"/>
        </w:tabs>
        <w:spacing w:before="158"/>
      </w:pPr>
      <w:r>
        <w:t>Elective</w:t>
      </w:r>
      <w:r>
        <w:rPr>
          <w:spacing w:val="-3"/>
        </w:rPr>
        <w:t xml:space="preserve"> </w:t>
      </w:r>
      <w:r>
        <w:t>home</w:t>
      </w:r>
      <w:r>
        <w:rPr>
          <w:spacing w:val="-3"/>
        </w:rPr>
        <w:t xml:space="preserve"> </w:t>
      </w:r>
      <w:r>
        <w:rPr>
          <w:spacing w:val="-2"/>
        </w:rPr>
        <w:t>educators</w:t>
      </w:r>
    </w:p>
    <w:p w14:paraId="6D1DBEE4" w14:textId="77777777" w:rsidR="000E2A3C" w:rsidRDefault="005F29D3">
      <w:pPr>
        <w:pStyle w:val="ListParagraph"/>
        <w:numPr>
          <w:ilvl w:val="1"/>
          <w:numId w:val="4"/>
        </w:numPr>
        <w:tabs>
          <w:tab w:val="left" w:pos="1762"/>
        </w:tabs>
        <w:spacing w:before="157"/>
      </w:pPr>
      <w:r>
        <w:t>Children</w:t>
      </w:r>
      <w:r>
        <w:rPr>
          <w:spacing w:val="-8"/>
        </w:rPr>
        <w:t xml:space="preserve"> </w:t>
      </w:r>
      <w:r>
        <w:t>requiring</w:t>
      </w:r>
      <w:r>
        <w:rPr>
          <w:spacing w:val="-8"/>
        </w:rPr>
        <w:t xml:space="preserve"> </w:t>
      </w:r>
      <w:r>
        <w:t>mental</w:t>
      </w:r>
      <w:r>
        <w:rPr>
          <w:spacing w:val="-7"/>
        </w:rPr>
        <w:t xml:space="preserve"> </w:t>
      </w:r>
      <w:r>
        <w:t>health</w:t>
      </w:r>
      <w:r>
        <w:rPr>
          <w:spacing w:val="-7"/>
        </w:rPr>
        <w:t xml:space="preserve"> </w:t>
      </w:r>
      <w:r>
        <w:rPr>
          <w:spacing w:val="-2"/>
        </w:rPr>
        <w:t>support</w:t>
      </w:r>
    </w:p>
    <w:p w14:paraId="29312785" w14:textId="77777777" w:rsidR="000E2A3C" w:rsidRDefault="005F29D3">
      <w:pPr>
        <w:pStyle w:val="ListParagraph"/>
        <w:numPr>
          <w:ilvl w:val="1"/>
          <w:numId w:val="4"/>
        </w:numPr>
        <w:tabs>
          <w:tab w:val="left" w:pos="1762"/>
        </w:tabs>
        <w:spacing w:before="160"/>
      </w:pPr>
      <w:r>
        <w:t>Looked</w:t>
      </w:r>
      <w:r>
        <w:rPr>
          <w:spacing w:val="-7"/>
        </w:rPr>
        <w:t xml:space="preserve"> </w:t>
      </w:r>
      <w:r>
        <w:t>after</w:t>
      </w:r>
      <w:r>
        <w:rPr>
          <w:spacing w:val="-6"/>
        </w:rPr>
        <w:t xml:space="preserve"> </w:t>
      </w:r>
      <w:r>
        <w:t>children</w:t>
      </w:r>
      <w:r>
        <w:rPr>
          <w:spacing w:val="-5"/>
        </w:rPr>
        <w:t xml:space="preserve"> </w:t>
      </w:r>
      <w:r>
        <w:t>and</w:t>
      </w:r>
      <w:r>
        <w:rPr>
          <w:spacing w:val="-4"/>
        </w:rPr>
        <w:t xml:space="preserve"> </w:t>
      </w:r>
      <w:r>
        <w:t>previously</w:t>
      </w:r>
      <w:r>
        <w:rPr>
          <w:spacing w:val="-7"/>
        </w:rPr>
        <w:t xml:space="preserve"> </w:t>
      </w:r>
      <w:r>
        <w:t>looked</w:t>
      </w:r>
      <w:r>
        <w:rPr>
          <w:spacing w:val="-5"/>
        </w:rPr>
        <w:t xml:space="preserve"> </w:t>
      </w:r>
      <w:r>
        <w:t>after</w:t>
      </w:r>
      <w:r>
        <w:rPr>
          <w:spacing w:val="-8"/>
        </w:rPr>
        <w:t xml:space="preserve"> </w:t>
      </w:r>
      <w:r>
        <w:rPr>
          <w:spacing w:val="-2"/>
        </w:rPr>
        <w:t>children</w:t>
      </w:r>
    </w:p>
    <w:p w14:paraId="5DC5D914" w14:textId="77777777" w:rsidR="000E2A3C" w:rsidRDefault="005F29D3">
      <w:pPr>
        <w:pStyle w:val="ListParagraph"/>
        <w:numPr>
          <w:ilvl w:val="1"/>
          <w:numId w:val="4"/>
        </w:numPr>
        <w:tabs>
          <w:tab w:val="left" w:pos="1762"/>
        </w:tabs>
        <w:spacing w:before="158"/>
      </w:pPr>
      <w:r>
        <w:t>young</w:t>
      </w:r>
      <w:r>
        <w:rPr>
          <w:spacing w:val="-4"/>
        </w:rPr>
        <w:t xml:space="preserve"> </w:t>
      </w:r>
      <w:proofErr w:type="spellStart"/>
      <w:r>
        <w:rPr>
          <w:spacing w:val="-2"/>
        </w:rPr>
        <w:t>carers</w:t>
      </w:r>
      <w:proofErr w:type="spellEnd"/>
    </w:p>
    <w:p w14:paraId="0A25C436" w14:textId="77777777" w:rsidR="000E2A3C" w:rsidRDefault="005F29D3">
      <w:pPr>
        <w:pStyle w:val="ListParagraph"/>
        <w:numPr>
          <w:ilvl w:val="1"/>
          <w:numId w:val="4"/>
        </w:numPr>
        <w:tabs>
          <w:tab w:val="left" w:pos="1762"/>
        </w:tabs>
        <w:spacing w:before="157"/>
      </w:pPr>
      <w:r>
        <w:t>affected</w:t>
      </w:r>
      <w:r>
        <w:rPr>
          <w:spacing w:val="-6"/>
        </w:rPr>
        <w:t xml:space="preserve"> </w:t>
      </w:r>
      <w:r>
        <w:t>by</w:t>
      </w:r>
      <w:r>
        <w:rPr>
          <w:spacing w:val="-8"/>
        </w:rPr>
        <w:t xml:space="preserve"> </w:t>
      </w:r>
      <w:r>
        <w:t>parental</w:t>
      </w:r>
      <w:r>
        <w:rPr>
          <w:spacing w:val="-7"/>
        </w:rPr>
        <w:t xml:space="preserve"> </w:t>
      </w:r>
      <w:r>
        <w:t>substance</w:t>
      </w:r>
      <w:r>
        <w:rPr>
          <w:spacing w:val="-8"/>
        </w:rPr>
        <w:t xml:space="preserve"> </w:t>
      </w:r>
      <w:r>
        <w:t>misuse,</w:t>
      </w:r>
      <w:r>
        <w:rPr>
          <w:spacing w:val="-4"/>
        </w:rPr>
        <w:t xml:space="preserve"> </w:t>
      </w:r>
      <w:r>
        <w:t>domestic</w:t>
      </w:r>
      <w:r>
        <w:rPr>
          <w:spacing w:val="-8"/>
        </w:rPr>
        <w:t xml:space="preserve"> </w:t>
      </w:r>
      <w:r>
        <w:t>violence</w:t>
      </w:r>
      <w:r>
        <w:rPr>
          <w:spacing w:val="-6"/>
        </w:rPr>
        <w:t xml:space="preserve"> </w:t>
      </w:r>
      <w:r>
        <w:t>or</w:t>
      </w:r>
      <w:r>
        <w:rPr>
          <w:spacing w:val="-4"/>
        </w:rPr>
        <w:t xml:space="preserve"> </w:t>
      </w:r>
      <w:r>
        <w:t>parental</w:t>
      </w:r>
      <w:r>
        <w:rPr>
          <w:spacing w:val="-9"/>
        </w:rPr>
        <w:t xml:space="preserve"> </w:t>
      </w:r>
      <w:r>
        <w:t>mental</w:t>
      </w:r>
      <w:r>
        <w:rPr>
          <w:spacing w:val="-6"/>
        </w:rPr>
        <w:t xml:space="preserve"> </w:t>
      </w:r>
      <w:r>
        <w:t>health</w:t>
      </w:r>
      <w:r>
        <w:rPr>
          <w:spacing w:val="-5"/>
        </w:rPr>
        <w:t xml:space="preserve"> </w:t>
      </w:r>
      <w:r>
        <w:rPr>
          <w:spacing w:val="-2"/>
        </w:rPr>
        <w:t>needs</w:t>
      </w:r>
    </w:p>
    <w:p w14:paraId="65E50D54" w14:textId="77777777" w:rsidR="000E2A3C" w:rsidRDefault="005F29D3">
      <w:pPr>
        <w:pStyle w:val="ListParagraph"/>
        <w:numPr>
          <w:ilvl w:val="1"/>
          <w:numId w:val="4"/>
        </w:numPr>
        <w:tabs>
          <w:tab w:val="left" w:pos="1762"/>
        </w:tabs>
        <w:spacing w:before="158"/>
      </w:pPr>
      <w:r>
        <w:t>asylum</w:t>
      </w:r>
      <w:r>
        <w:rPr>
          <w:spacing w:val="-4"/>
        </w:rPr>
        <w:t xml:space="preserve"> </w:t>
      </w:r>
      <w:r>
        <w:rPr>
          <w:spacing w:val="-2"/>
        </w:rPr>
        <w:t>seekers</w:t>
      </w:r>
    </w:p>
    <w:p w14:paraId="1F3D34D2" w14:textId="77777777" w:rsidR="000E2A3C" w:rsidRDefault="005F29D3">
      <w:pPr>
        <w:pStyle w:val="ListParagraph"/>
        <w:numPr>
          <w:ilvl w:val="1"/>
          <w:numId w:val="4"/>
        </w:numPr>
        <w:tabs>
          <w:tab w:val="left" w:pos="1762"/>
        </w:tabs>
        <w:spacing w:before="160"/>
      </w:pPr>
      <w:r>
        <w:t>living</w:t>
      </w:r>
      <w:r>
        <w:rPr>
          <w:spacing w:val="-5"/>
        </w:rPr>
        <w:t xml:space="preserve"> </w:t>
      </w:r>
      <w:r>
        <w:t>away</w:t>
      </w:r>
      <w:r>
        <w:rPr>
          <w:spacing w:val="-5"/>
        </w:rPr>
        <w:t xml:space="preserve"> </w:t>
      </w:r>
      <w:r>
        <w:t>from</w:t>
      </w:r>
      <w:r>
        <w:rPr>
          <w:spacing w:val="-3"/>
        </w:rPr>
        <w:t xml:space="preserve"> </w:t>
      </w:r>
      <w:r>
        <w:rPr>
          <w:spacing w:val="-4"/>
        </w:rPr>
        <w:t>home</w:t>
      </w:r>
    </w:p>
    <w:p w14:paraId="0A2025F2" w14:textId="77777777" w:rsidR="000E2A3C" w:rsidRDefault="005F29D3">
      <w:pPr>
        <w:pStyle w:val="ListParagraph"/>
        <w:numPr>
          <w:ilvl w:val="1"/>
          <w:numId w:val="4"/>
        </w:numPr>
        <w:tabs>
          <w:tab w:val="left" w:pos="1762"/>
        </w:tabs>
        <w:spacing w:before="157"/>
      </w:pPr>
      <w:r>
        <w:t>vulnerable</w:t>
      </w:r>
      <w:r>
        <w:rPr>
          <w:spacing w:val="-6"/>
        </w:rPr>
        <w:t xml:space="preserve"> </w:t>
      </w:r>
      <w:r>
        <w:t>to</w:t>
      </w:r>
      <w:r>
        <w:rPr>
          <w:spacing w:val="-6"/>
        </w:rPr>
        <w:t xml:space="preserve"> </w:t>
      </w:r>
      <w:r>
        <w:t>being</w:t>
      </w:r>
      <w:r>
        <w:rPr>
          <w:spacing w:val="-6"/>
        </w:rPr>
        <w:t xml:space="preserve"> </w:t>
      </w:r>
      <w:r>
        <w:t>bullied,</w:t>
      </w:r>
      <w:r>
        <w:rPr>
          <w:spacing w:val="-5"/>
        </w:rPr>
        <w:t xml:space="preserve"> </w:t>
      </w:r>
      <w:r>
        <w:t>or</w:t>
      </w:r>
      <w:r>
        <w:rPr>
          <w:spacing w:val="-5"/>
        </w:rPr>
        <w:t xml:space="preserve"> </w:t>
      </w:r>
      <w:r>
        <w:t>engaging</w:t>
      </w:r>
      <w:r>
        <w:rPr>
          <w:spacing w:val="-4"/>
        </w:rPr>
        <w:t xml:space="preserve"> </w:t>
      </w:r>
      <w:r>
        <w:t>in</w:t>
      </w:r>
      <w:r>
        <w:rPr>
          <w:spacing w:val="-7"/>
        </w:rPr>
        <w:t xml:space="preserve"> </w:t>
      </w:r>
      <w:r>
        <w:rPr>
          <w:spacing w:val="-2"/>
        </w:rPr>
        <w:t>bullying</w:t>
      </w:r>
    </w:p>
    <w:p w14:paraId="0E5C7D99" w14:textId="77777777" w:rsidR="000E2A3C" w:rsidRDefault="005F29D3">
      <w:pPr>
        <w:pStyle w:val="ListParagraph"/>
        <w:numPr>
          <w:ilvl w:val="1"/>
          <w:numId w:val="4"/>
        </w:numPr>
        <w:tabs>
          <w:tab w:val="left" w:pos="1762"/>
        </w:tabs>
        <w:spacing w:before="158"/>
      </w:pPr>
      <w:r>
        <w:t>living</w:t>
      </w:r>
      <w:r>
        <w:rPr>
          <w:spacing w:val="-4"/>
        </w:rPr>
        <w:t xml:space="preserve"> </w:t>
      </w:r>
      <w:r>
        <w:t>in</w:t>
      </w:r>
      <w:r>
        <w:rPr>
          <w:spacing w:val="-5"/>
        </w:rPr>
        <w:t xml:space="preserve"> </w:t>
      </w:r>
      <w:r>
        <w:t>temporary</w:t>
      </w:r>
      <w:r>
        <w:rPr>
          <w:spacing w:val="-7"/>
        </w:rPr>
        <w:t xml:space="preserve"> </w:t>
      </w:r>
      <w:r>
        <w:rPr>
          <w:spacing w:val="-2"/>
        </w:rPr>
        <w:t>accommodation</w:t>
      </w:r>
    </w:p>
    <w:p w14:paraId="0D4B1167" w14:textId="77777777" w:rsidR="000E2A3C" w:rsidRDefault="005F29D3">
      <w:pPr>
        <w:pStyle w:val="ListParagraph"/>
        <w:numPr>
          <w:ilvl w:val="1"/>
          <w:numId w:val="4"/>
        </w:numPr>
        <w:tabs>
          <w:tab w:val="left" w:pos="1762"/>
        </w:tabs>
        <w:spacing w:before="157"/>
      </w:pPr>
      <w:r>
        <w:t>live</w:t>
      </w:r>
      <w:r>
        <w:rPr>
          <w:spacing w:val="-6"/>
        </w:rPr>
        <w:t xml:space="preserve"> </w:t>
      </w:r>
      <w:r>
        <w:t>transient</w:t>
      </w:r>
      <w:r>
        <w:rPr>
          <w:spacing w:val="-5"/>
        </w:rPr>
        <w:t xml:space="preserve"> </w:t>
      </w:r>
      <w:r>
        <w:rPr>
          <w:spacing w:val="-2"/>
        </w:rPr>
        <w:t>lifestyles</w:t>
      </w:r>
    </w:p>
    <w:p w14:paraId="13E76673" w14:textId="77777777" w:rsidR="000E2A3C" w:rsidRDefault="005F29D3">
      <w:pPr>
        <w:pStyle w:val="ListParagraph"/>
        <w:numPr>
          <w:ilvl w:val="1"/>
          <w:numId w:val="4"/>
        </w:numPr>
        <w:tabs>
          <w:tab w:val="left" w:pos="1762"/>
        </w:tabs>
        <w:spacing w:before="158"/>
      </w:pPr>
      <w:r>
        <w:t>living</w:t>
      </w:r>
      <w:r>
        <w:rPr>
          <w:spacing w:val="-4"/>
        </w:rPr>
        <w:t xml:space="preserve"> </w:t>
      </w:r>
      <w:r>
        <w:t>in</w:t>
      </w:r>
      <w:r>
        <w:rPr>
          <w:spacing w:val="-6"/>
        </w:rPr>
        <w:t xml:space="preserve"> </w:t>
      </w:r>
      <w:r>
        <w:t>chaotic</w:t>
      </w:r>
      <w:r>
        <w:rPr>
          <w:spacing w:val="-5"/>
        </w:rPr>
        <w:t xml:space="preserve"> </w:t>
      </w:r>
      <w:r>
        <w:t>and</w:t>
      </w:r>
      <w:r>
        <w:rPr>
          <w:spacing w:val="-6"/>
        </w:rPr>
        <w:t xml:space="preserve"> </w:t>
      </w:r>
      <w:r>
        <w:t>unsupportive</w:t>
      </w:r>
      <w:r>
        <w:rPr>
          <w:spacing w:val="-6"/>
        </w:rPr>
        <w:t xml:space="preserve"> </w:t>
      </w:r>
      <w:r>
        <w:t>home</w:t>
      </w:r>
      <w:r>
        <w:rPr>
          <w:spacing w:val="-7"/>
        </w:rPr>
        <w:t xml:space="preserve"> </w:t>
      </w:r>
      <w:r>
        <w:rPr>
          <w:spacing w:val="-2"/>
        </w:rPr>
        <w:t>situations</w:t>
      </w:r>
    </w:p>
    <w:p w14:paraId="2F520EF0" w14:textId="77777777" w:rsidR="000E2A3C" w:rsidRDefault="005F29D3">
      <w:pPr>
        <w:pStyle w:val="ListParagraph"/>
        <w:numPr>
          <w:ilvl w:val="1"/>
          <w:numId w:val="4"/>
        </w:numPr>
        <w:tabs>
          <w:tab w:val="left" w:pos="1762"/>
        </w:tabs>
        <w:spacing w:before="159" w:line="276" w:lineRule="auto"/>
        <w:ind w:right="1056"/>
      </w:pPr>
      <w:r>
        <w:t>vulnerable</w:t>
      </w:r>
      <w:r>
        <w:rPr>
          <w:spacing w:val="-3"/>
        </w:rPr>
        <w:t xml:space="preserve"> </w:t>
      </w:r>
      <w:r>
        <w:t>to</w:t>
      </w:r>
      <w:r>
        <w:rPr>
          <w:spacing w:val="-3"/>
        </w:rPr>
        <w:t xml:space="preserve"> </w:t>
      </w:r>
      <w:r>
        <w:t>discrimination</w:t>
      </w:r>
      <w:r>
        <w:rPr>
          <w:spacing w:val="-3"/>
        </w:rPr>
        <w:t xml:space="preserve"> </w:t>
      </w:r>
      <w:r>
        <w:t>and</w:t>
      </w:r>
      <w:r>
        <w:rPr>
          <w:spacing w:val="-5"/>
        </w:rPr>
        <w:t xml:space="preserve"> </w:t>
      </w:r>
      <w:r>
        <w:t>maltreatment</w:t>
      </w:r>
      <w:r>
        <w:rPr>
          <w:spacing w:val="-4"/>
        </w:rPr>
        <w:t xml:space="preserve"> </w:t>
      </w:r>
      <w:r>
        <w:t>on</w:t>
      </w:r>
      <w:r>
        <w:rPr>
          <w:spacing w:val="-5"/>
        </w:rPr>
        <w:t xml:space="preserve"> </w:t>
      </w:r>
      <w:r>
        <w:t>the</w:t>
      </w:r>
      <w:r>
        <w:rPr>
          <w:spacing w:val="-5"/>
        </w:rPr>
        <w:t xml:space="preserve"> </w:t>
      </w:r>
      <w:r>
        <w:t>grounds</w:t>
      </w:r>
      <w:r>
        <w:rPr>
          <w:spacing w:val="-5"/>
        </w:rPr>
        <w:t xml:space="preserve"> </w:t>
      </w:r>
      <w:r>
        <w:t>of</w:t>
      </w:r>
      <w:r>
        <w:rPr>
          <w:spacing w:val="-1"/>
        </w:rPr>
        <w:t xml:space="preserve"> </w:t>
      </w:r>
      <w:r>
        <w:t>race,</w:t>
      </w:r>
      <w:r>
        <w:rPr>
          <w:spacing w:val="-4"/>
        </w:rPr>
        <w:t xml:space="preserve"> </w:t>
      </w:r>
      <w:r>
        <w:t>ethnicity,</w:t>
      </w:r>
      <w:r>
        <w:rPr>
          <w:spacing w:val="-1"/>
        </w:rPr>
        <w:t xml:space="preserve"> </w:t>
      </w:r>
      <w:r>
        <w:t>religion, disability or sexuality</w:t>
      </w:r>
    </w:p>
    <w:p w14:paraId="7A13D9C3" w14:textId="77777777" w:rsidR="000E2A3C" w:rsidRDefault="005F29D3">
      <w:pPr>
        <w:pStyle w:val="ListParagraph"/>
        <w:numPr>
          <w:ilvl w:val="1"/>
          <w:numId w:val="4"/>
        </w:numPr>
        <w:tabs>
          <w:tab w:val="left" w:pos="1762"/>
        </w:tabs>
      </w:pPr>
      <w:r>
        <w:t>at</w:t>
      </w:r>
      <w:r>
        <w:rPr>
          <w:spacing w:val="-5"/>
        </w:rPr>
        <w:t xml:space="preserve"> </w:t>
      </w:r>
      <w:r>
        <w:t>risk o</w:t>
      </w:r>
      <w:r>
        <w:t>f</w:t>
      </w:r>
      <w:r>
        <w:rPr>
          <w:spacing w:val="-1"/>
        </w:rPr>
        <w:t xml:space="preserve"> </w:t>
      </w:r>
      <w:r>
        <w:t>sexual</w:t>
      </w:r>
      <w:r>
        <w:rPr>
          <w:spacing w:val="-3"/>
        </w:rPr>
        <w:t xml:space="preserve"> </w:t>
      </w:r>
      <w:r>
        <w:rPr>
          <w:spacing w:val="-2"/>
        </w:rPr>
        <w:t>exploitation</w:t>
      </w:r>
    </w:p>
    <w:p w14:paraId="6696001A" w14:textId="77777777" w:rsidR="000E2A3C" w:rsidRDefault="005F29D3">
      <w:pPr>
        <w:pStyle w:val="ListParagraph"/>
        <w:numPr>
          <w:ilvl w:val="1"/>
          <w:numId w:val="4"/>
        </w:numPr>
        <w:tabs>
          <w:tab w:val="left" w:pos="1762"/>
        </w:tabs>
        <w:spacing w:before="158"/>
      </w:pPr>
      <w:r>
        <w:t>do</w:t>
      </w:r>
      <w:r>
        <w:rPr>
          <w:spacing w:val="-3"/>
        </w:rPr>
        <w:t xml:space="preserve"> </w:t>
      </w:r>
      <w:r>
        <w:t>not</w:t>
      </w:r>
      <w:r>
        <w:rPr>
          <w:spacing w:val="-3"/>
        </w:rPr>
        <w:t xml:space="preserve"> </w:t>
      </w:r>
      <w:r>
        <w:t>have</w:t>
      </w:r>
      <w:r>
        <w:rPr>
          <w:spacing w:val="-2"/>
        </w:rPr>
        <w:t xml:space="preserve"> </w:t>
      </w:r>
      <w:r>
        <w:t>English</w:t>
      </w:r>
      <w:r>
        <w:rPr>
          <w:spacing w:val="-2"/>
        </w:rPr>
        <w:t xml:space="preserve"> </w:t>
      </w:r>
      <w:r>
        <w:t>as</w:t>
      </w:r>
      <w:r>
        <w:rPr>
          <w:spacing w:val="-4"/>
        </w:rPr>
        <w:t xml:space="preserve"> </w:t>
      </w:r>
      <w:r>
        <w:t>a</w:t>
      </w:r>
      <w:r>
        <w:rPr>
          <w:spacing w:val="-6"/>
        </w:rPr>
        <w:t xml:space="preserve"> </w:t>
      </w:r>
      <w:r>
        <w:t xml:space="preserve">first </w:t>
      </w:r>
      <w:r>
        <w:rPr>
          <w:spacing w:val="-2"/>
        </w:rPr>
        <w:t>language</w:t>
      </w:r>
    </w:p>
    <w:p w14:paraId="238EE5CD" w14:textId="77777777" w:rsidR="000E2A3C" w:rsidRDefault="005F29D3">
      <w:pPr>
        <w:pStyle w:val="ListParagraph"/>
        <w:numPr>
          <w:ilvl w:val="1"/>
          <w:numId w:val="4"/>
        </w:numPr>
        <w:tabs>
          <w:tab w:val="left" w:pos="1762"/>
        </w:tabs>
        <w:spacing w:before="160"/>
      </w:pPr>
      <w:r>
        <w:t>at</w:t>
      </w:r>
      <w:r>
        <w:rPr>
          <w:spacing w:val="-6"/>
        </w:rPr>
        <w:t xml:space="preserve"> </w:t>
      </w:r>
      <w:r>
        <w:t>risk</w:t>
      </w:r>
      <w:r>
        <w:rPr>
          <w:spacing w:val="-2"/>
        </w:rPr>
        <w:t xml:space="preserve"> </w:t>
      </w:r>
      <w:r>
        <w:t>of</w:t>
      </w:r>
      <w:r>
        <w:rPr>
          <w:spacing w:val="-5"/>
        </w:rPr>
        <w:t xml:space="preserve"> </w:t>
      </w:r>
      <w:r>
        <w:t>female</w:t>
      </w:r>
      <w:r>
        <w:rPr>
          <w:spacing w:val="-7"/>
        </w:rPr>
        <w:t xml:space="preserve"> </w:t>
      </w:r>
      <w:r>
        <w:t>genital</w:t>
      </w:r>
      <w:r>
        <w:rPr>
          <w:spacing w:val="-7"/>
        </w:rPr>
        <w:t xml:space="preserve"> </w:t>
      </w:r>
      <w:r>
        <w:t>mutilation</w:t>
      </w:r>
      <w:r>
        <w:rPr>
          <w:spacing w:val="-6"/>
        </w:rPr>
        <w:t xml:space="preserve"> </w:t>
      </w:r>
      <w:r>
        <w:rPr>
          <w:spacing w:val="-4"/>
        </w:rPr>
        <w:t>(FGM)</w:t>
      </w:r>
    </w:p>
    <w:p w14:paraId="3C12A2B8" w14:textId="77777777" w:rsidR="000E2A3C" w:rsidRDefault="005F29D3">
      <w:pPr>
        <w:pStyle w:val="ListParagraph"/>
        <w:numPr>
          <w:ilvl w:val="1"/>
          <w:numId w:val="4"/>
        </w:numPr>
        <w:tabs>
          <w:tab w:val="left" w:pos="1762"/>
        </w:tabs>
        <w:spacing w:before="157"/>
      </w:pPr>
      <w:r>
        <w:t>at</w:t>
      </w:r>
      <w:r>
        <w:rPr>
          <w:spacing w:val="-4"/>
        </w:rPr>
        <w:t xml:space="preserve"> </w:t>
      </w:r>
      <w:r>
        <w:t>risk</w:t>
      </w:r>
      <w:r>
        <w:rPr>
          <w:spacing w:val="-1"/>
        </w:rPr>
        <w:t xml:space="preserve"> </w:t>
      </w:r>
      <w:r>
        <w:t>of</w:t>
      </w:r>
      <w:r>
        <w:rPr>
          <w:spacing w:val="-4"/>
        </w:rPr>
        <w:t xml:space="preserve"> </w:t>
      </w:r>
      <w:r>
        <w:t>forced</w:t>
      </w:r>
      <w:r>
        <w:rPr>
          <w:spacing w:val="-4"/>
        </w:rPr>
        <w:t xml:space="preserve"> </w:t>
      </w:r>
      <w:r>
        <w:rPr>
          <w:spacing w:val="-2"/>
        </w:rPr>
        <w:t>marriage</w:t>
      </w:r>
    </w:p>
    <w:p w14:paraId="31F93DFE" w14:textId="77777777" w:rsidR="000E2A3C" w:rsidRDefault="005F29D3">
      <w:pPr>
        <w:pStyle w:val="ListParagraph"/>
        <w:numPr>
          <w:ilvl w:val="1"/>
          <w:numId w:val="4"/>
        </w:numPr>
        <w:tabs>
          <w:tab w:val="left" w:pos="1762"/>
        </w:tabs>
        <w:spacing w:before="158"/>
      </w:pPr>
      <w:r>
        <w:t>at</w:t>
      </w:r>
      <w:r>
        <w:rPr>
          <w:spacing w:val="-6"/>
        </w:rPr>
        <w:t xml:space="preserve"> </w:t>
      </w:r>
      <w:r>
        <w:t>risk</w:t>
      </w:r>
      <w:r>
        <w:rPr>
          <w:spacing w:val="-1"/>
        </w:rPr>
        <w:t xml:space="preserve"> </w:t>
      </w:r>
      <w:r>
        <w:t>of</w:t>
      </w:r>
      <w:r>
        <w:rPr>
          <w:spacing w:val="-2"/>
        </w:rPr>
        <w:t xml:space="preserve"> </w:t>
      </w:r>
      <w:r>
        <w:t>being</w:t>
      </w:r>
      <w:r>
        <w:rPr>
          <w:spacing w:val="-2"/>
        </w:rPr>
        <w:t xml:space="preserve"> </w:t>
      </w:r>
      <w:r>
        <w:t>drawn</w:t>
      </w:r>
      <w:r>
        <w:rPr>
          <w:spacing w:val="-4"/>
        </w:rPr>
        <w:t xml:space="preserve"> </w:t>
      </w:r>
      <w:r>
        <w:t>into</w:t>
      </w:r>
      <w:r>
        <w:rPr>
          <w:spacing w:val="-4"/>
        </w:rPr>
        <w:t xml:space="preserve"> </w:t>
      </w:r>
      <w:r>
        <w:rPr>
          <w:spacing w:val="-2"/>
        </w:rPr>
        <w:t>extremism.</w:t>
      </w:r>
    </w:p>
    <w:p w14:paraId="41CC0840" w14:textId="77777777" w:rsidR="000E2A3C" w:rsidRDefault="005F29D3">
      <w:pPr>
        <w:pStyle w:val="ListParagraph"/>
        <w:numPr>
          <w:ilvl w:val="1"/>
          <w:numId w:val="4"/>
        </w:numPr>
        <w:tabs>
          <w:tab w:val="left" w:pos="1762"/>
        </w:tabs>
        <w:spacing w:before="157"/>
      </w:pPr>
      <w:r>
        <w:t>At</w:t>
      </w:r>
      <w:r>
        <w:rPr>
          <w:spacing w:val="-5"/>
        </w:rPr>
        <w:t xml:space="preserve"> </w:t>
      </w:r>
      <w:r>
        <w:t>risk</w:t>
      </w:r>
      <w:r>
        <w:rPr>
          <w:spacing w:val="-5"/>
        </w:rPr>
        <w:t xml:space="preserve"> </w:t>
      </w:r>
      <w:r>
        <w:t>of</w:t>
      </w:r>
      <w:r>
        <w:rPr>
          <w:spacing w:val="-4"/>
        </w:rPr>
        <w:t xml:space="preserve"> </w:t>
      </w:r>
      <w:r>
        <w:t>so-called</w:t>
      </w:r>
      <w:r>
        <w:rPr>
          <w:spacing w:val="-6"/>
        </w:rPr>
        <w:t xml:space="preserve"> </w:t>
      </w:r>
      <w:proofErr w:type="spellStart"/>
      <w:r>
        <w:t>honour</w:t>
      </w:r>
      <w:proofErr w:type="spellEnd"/>
      <w:r>
        <w:t>-based</w:t>
      </w:r>
      <w:r>
        <w:rPr>
          <w:spacing w:val="-7"/>
        </w:rPr>
        <w:t xml:space="preserve"> </w:t>
      </w:r>
      <w:r>
        <w:rPr>
          <w:spacing w:val="-2"/>
        </w:rPr>
        <w:t>violence</w:t>
      </w:r>
    </w:p>
    <w:p w14:paraId="4B6543F5" w14:textId="77777777" w:rsidR="000E2A3C" w:rsidRDefault="005F29D3">
      <w:pPr>
        <w:pStyle w:val="ListParagraph"/>
        <w:numPr>
          <w:ilvl w:val="1"/>
          <w:numId w:val="4"/>
        </w:numPr>
        <w:tabs>
          <w:tab w:val="left" w:pos="1762"/>
        </w:tabs>
        <w:spacing w:before="158"/>
      </w:pPr>
      <w:r>
        <w:t>Missing</w:t>
      </w:r>
      <w:r>
        <w:rPr>
          <w:spacing w:val="-4"/>
        </w:rPr>
        <w:t xml:space="preserve"> </w:t>
      </w:r>
      <w:r>
        <w:t>in</w:t>
      </w:r>
      <w:r>
        <w:rPr>
          <w:spacing w:val="-5"/>
        </w:rPr>
        <w:t xml:space="preserve"> </w:t>
      </w:r>
      <w:r>
        <w:rPr>
          <w:spacing w:val="-2"/>
        </w:rPr>
        <w:t>education</w:t>
      </w:r>
    </w:p>
    <w:p w14:paraId="06ECFD80" w14:textId="77777777" w:rsidR="000E2A3C" w:rsidRDefault="005F29D3">
      <w:pPr>
        <w:pStyle w:val="ListParagraph"/>
        <w:numPr>
          <w:ilvl w:val="1"/>
          <w:numId w:val="4"/>
        </w:numPr>
        <w:tabs>
          <w:tab w:val="left" w:pos="1762"/>
        </w:tabs>
        <w:spacing w:before="159"/>
      </w:pPr>
      <w:r>
        <w:t>Have</w:t>
      </w:r>
      <w:r>
        <w:rPr>
          <w:spacing w:val="-4"/>
        </w:rPr>
        <w:t xml:space="preserve"> </w:t>
      </w:r>
      <w:r>
        <w:t>family</w:t>
      </w:r>
      <w:r>
        <w:rPr>
          <w:spacing w:val="-5"/>
        </w:rPr>
        <w:t xml:space="preserve"> </w:t>
      </w:r>
      <w:r>
        <w:t>members</w:t>
      </w:r>
      <w:r>
        <w:rPr>
          <w:spacing w:val="-2"/>
        </w:rPr>
        <w:t xml:space="preserve"> </w:t>
      </w:r>
      <w:r>
        <w:t>in</w:t>
      </w:r>
      <w:r>
        <w:rPr>
          <w:spacing w:val="-5"/>
        </w:rPr>
        <w:t xml:space="preserve"> </w:t>
      </w:r>
      <w:r>
        <w:rPr>
          <w:spacing w:val="-2"/>
        </w:rPr>
        <w:t>prison</w:t>
      </w:r>
    </w:p>
    <w:p w14:paraId="4CC5D5C4" w14:textId="77777777" w:rsidR="000E2A3C" w:rsidRDefault="005F29D3">
      <w:pPr>
        <w:pStyle w:val="ListParagraph"/>
        <w:numPr>
          <w:ilvl w:val="1"/>
          <w:numId w:val="4"/>
        </w:numPr>
        <w:tabs>
          <w:tab w:val="left" w:pos="1762"/>
        </w:tabs>
        <w:spacing w:before="158"/>
      </w:pPr>
      <w:r>
        <w:t>At</w:t>
      </w:r>
      <w:r>
        <w:rPr>
          <w:spacing w:val="-4"/>
        </w:rPr>
        <w:t xml:space="preserve"> </w:t>
      </w:r>
      <w:r>
        <w:t>risk</w:t>
      </w:r>
      <w:r>
        <w:rPr>
          <w:spacing w:val="-5"/>
        </w:rPr>
        <w:t xml:space="preserve"> </w:t>
      </w:r>
      <w:r>
        <w:t>of</w:t>
      </w:r>
      <w:r>
        <w:rPr>
          <w:spacing w:val="-4"/>
        </w:rPr>
        <w:t xml:space="preserve"> </w:t>
      </w:r>
      <w:r>
        <w:t>child</w:t>
      </w:r>
      <w:r>
        <w:rPr>
          <w:spacing w:val="-6"/>
        </w:rPr>
        <w:t xml:space="preserve"> </w:t>
      </w:r>
      <w:r>
        <w:t>criminal</w:t>
      </w:r>
      <w:r>
        <w:rPr>
          <w:spacing w:val="-6"/>
        </w:rPr>
        <w:t xml:space="preserve"> </w:t>
      </w:r>
      <w:r>
        <w:t>exploitation</w:t>
      </w:r>
      <w:r>
        <w:rPr>
          <w:spacing w:val="-5"/>
        </w:rPr>
        <w:t xml:space="preserve"> </w:t>
      </w:r>
      <w:r>
        <w:t>and/or</w:t>
      </w:r>
      <w:r>
        <w:rPr>
          <w:spacing w:val="-5"/>
        </w:rPr>
        <w:t xml:space="preserve"> </w:t>
      </w:r>
      <w:r>
        <w:t>county</w:t>
      </w:r>
      <w:r>
        <w:rPr>
          <w:spacing w:val="-8"/>
        </w:rPr>
        <w:t xml:space="preserve"> </w:t>
      </w:r>
      <w:r>
        <w:rPr>
          <w:spacing w:val="-2"/>
        </w:rPr>
        <w:t>lines</w:t>
      </w:r>
    </w:p>
    <w:p w14:paraId="5CA697DE" w14:textId="77777777" w:rsidR="000E2A3C" w:rsidRDefault="005F29D3">
      <w:pPr>
        <w:pStyle w:val="ListParagraph"/>
        <w:numPr>
          <w:ilvl w:val="1"/>
          <w:numId w:val="4"/>
        </w:numPr>
        <w:tabs>
          <w:tab w:val="left" w:pos="1762"/>
        </w:tabs>
        <w:spacing w:before="157"/>
      </w:pPr>
      <w:r>
        <w:t>Affected</w:t>
      </w:r>
      <w:r>
        <w:rPr>
          <w:spacing w:val="-3"/>
        </w:rPr>
        <w:t xml:space="preserve"> </w:t>
      </w:r>
      <w:r>
        <w:t>by</w:t>
      </w:r>
      <w:r>
        <w:rPr>
          <w:spacing w:val="-4"/>
        </w:rPr>
        <w:t xml:space="preserve"> </w:t>
      </w:r>
      <w:r>
        <w:rPr>
          <w:spacing w:val="-2"/>
        </w:rPr>
        <w:t>homelessness</w:t>
      </w:r>
    </w:p>
    <w:p w14:paraId="7E1D0D6A" w14:textId="77777777" w:rsidR="000E2A3C" w:rsidRDefault="005F29D3">
      <w:pPr>
        <w:pStyle w:val="ListParagraph"/>
        <w:numPr>
          <w:ilvl w:val="1"/>
          <w:numId w:val="4"/>
        </w:numPr>
        <w:tabs>
          <w:tab w:val="left" w:pos="1762"/>
        </w:tabs>
        <w:spacing w:before="158"/>
      </w:pPr>
      <w:r>
        <w:t>Affected</w:t>
      </w:r>
      <w:r>
        <w:rPr>
          <w:spacing w:val="-4"/>
        </w:rPr>
        <w:t xml:space="preserve"> </w:t>
      </w:r>
      <w:r>
        <w:t>by</w:t>
      </w:r>
      <w:r>
        <w:rPr>
          <w:spacing w:val="-5"/>
        </w:rPr>
        <w:t xml:space="preserve"> </w:t>
      </w:r>
      <w:r>
        <w:t>the</w:t>
      </w:r>
      <w:r>
        <w:rPr>
          <w:spacing w:val="-4"/>
        </w:rPr>
        <w:t xml:space="preserve"> </w:t>
      </w:r>
      <w:r>
        <w:t>court</w:t>
      </w:r>
      <w:r>
        <w:rPr>
          <w:spacing w:val="-4"/>
        </w:rPr>
        <w:t xml:space="preserve"> </w:t>
      </w:r>
      <w:r>
        <w:rPr>
          <w:spacing w:val="-2"/>
        </w:rPr>
        <w:t>system</w:t>
      </w:r>
    </w:p>
    <w:p w14:paraId="3B989FAF" w14:textId="77777777" w:rsidR="000E2A3C" w:rsidRDefault="005F29D3">
      <w:pPr>
        <w:pStyle w:val="ListParagraph"/>
        <w:numPr>
          <w:ilvl w:val="1"/>
          <w:numId w:val="4"/>
        </w:numPr>
        <w:tabs>
          <w:tab w:val="left" w:pos="1762"/>
        </w:tabs>
        <w:spacing w:before="160"/>
      </w:pPr>
      <w:r>
        <w:t>Affected</w:t>
      </w:r>
      <w:r>
        <w:rPr>
          <w:spacing w:val="-4"/>
        </w:rPr>
        <w:t xml:space="preserve"> </w:t>
      </w:r>
      <w:r>
        <w:t>by</w:t>
      </w:r>
      <w:r>
        <w:rPr>
          <w:spacing w:val="-5"/>
        </w:rPr>
        <w:t xml:space="preserve"> </w:t>
      </w:r>
      <w:r>
        <w:t>domestic</w:t>
      </w:r>
      <w:r>
        <w:rPr>
          <w:spacing w:val="-5"/>
        </w:rPr>
        <w:t xml:space="preserve"> </w:t>
      </w:r>
      <w:r>
        <w:rPr>
          <w:spacing w:val="-2"/>
        </w:rPr>
        <w:t>abuse</w:t>
      </w:r>
    </w:p>
    <w:p w14:paraId="6932BFEF" w14:textId="77777777" w:rsidR="000E2A3C" w:rsidRDefault="000E2A3C">
      <w:pPr>
        <w:pStyle w:val="ListParagraph"/>
        <w:sectPr w:rsidR="000E2A3C">
          <w:pgSz w:w="11910" w:h="16840"/>
          <w:pgMar w:top="880" w:right="283" w:bottom="980" w:left="283" w:header="0" w:footer="790" w:gutter="0"/>
          <w:cols w:space="720"/>
        </w:sectPr>
      </w:pPr>
    </w:p>
    <w:p w14:paraId="5AFA18FA" w14:textId="77777777" w:rsidR="000E2A3C" w:rsidRDefault="005F29D3">
      <w:pPr>
        <w:pStyle w:val="Heading2"/>
        <w:tabs>
          <w:tab w:val="left" w:pos="10689"/>
        </w:tabs>
        <w:ind w:left="677"/>
      </w:pPr>
      <w:bookmarkStart w:id="92" w:name="_bookmark92"/>
      <w:bookmarkEnd w:id="92"/>
      <w:r>
        <w:rPr>
          <w:color w:val="000000"/>
          <w:shd w:val="clear" w:color="auto" w:fill="FAD3B4"/>
        </w:rPr>
        <w:lastRenderedPageBreak/>
        <w:t>Appendix</w:t>
      </w:r>
      <w:r>
        <w:rPr>
          <w:color w:val="000000"/>
          <w:spacing w:val="-7"/>
          <w:shd w:val="clear" w:color="auto" w:fill="FAD3B4"/>
        </w:rPr>
        <w:t xml:space="preserve"> </w:t>
      </w:r>
      <w:r>
        <w:rPr>
          <w:color w:val="000000"/>
          <w:shd w:val="clear" w:color="auto" w:fill="FAD3B4"/>
        </w:rPr>
        <w:t>E</w:t>
      </w:r>
      <w:r>
        <w:rPr>
          <w:color w:val="000000"/>
          <w:spacing w:val="-6"/>
          <w:shd w:val="clear" w:color="auto" w:fill="FAD3B4"/>
        </w:rPr>
        <w:t xml:space="preserve"> </w:t>
      </w:r>
      <w:r>
        <w:rPr>
          <w:color w:val="000000"/>
          <w:shd w:val="clear" w:color="auto" w:fill="FAD3B4"/>
        </w:rPr>
        <w:t>–</w:t>
      </w:r>
      <w:r>
        <w:rPr>
          <w:color w:val="000000"/>
          <w:spacing w:val="-3"/>
          <w:shd w:val="clear" w:color="auto" w:fill="FAD3B4"/>
        </w:rPr>
        <w:t xml:space="preserve"> </w:t>
      </w:r>
      <w:r>
        <w:rPr>
          <w:color w:val="000000"/>
          <w:shd w:val="clear" w:color="auto" w:fill="FAD3B4"/>
        </w:rPr>
        <w:t>User</w:t>
      </w:r>
      <w:r>
        <w:rPr>
          <w:color w:val="000000"/>
          <w:spacing w:val="-5"/>
          <w:shd w:val="clear" w:color="auto" w:fill="FAD3B4"/>
        </w:rPr>
        <w:t xml:space="preserve"> </w:t>
      </w:r>
      <w:r>
        <w:rPr>
          <w:color w:val="000000"/>
          <w:shd w:val="clear" w:color="auto" w:fill="FAD3B4"/>
        </w:rPr>
        <w:t>guide</w:t>
      </w:r>
      <w:r>
        <w:rPr>
          <w:color w:val="000000"/>
          <w:spacing w:val="-7"/>
          <w:shd w:val="clear" w:color="auto" w:fill="FAD3B4"/>
        </w:rPr>
        <w:t xml:space="preserve"> </w:t>
      </w:r>
      <w:r>
        <w:rPr>
          <w:color w:val="000000"/>
          <w:shd w:val="clear" w:color="auto" w:fill="FAD3B4"/>
        </w:rPr>
        <w:t>for</w:t>
      </w:r>
      <w:r>
        <w:rPr>
          <w:color w:val="000000"/>
          <w:spacing w:val="-4"/>
          <w:shd w:val="clear" w:color="auto" w:fill="FAD3B4"/>
        </w:rPr>
        <w:t xml:space="preserve"> </w:t>
      </w:r>
      <w:r>
        <w:rPr>
          <w:color w:val="000000"/>
          <w:shd w:val="clear" w:color="auto" w:fill="FAD3B4"/>
        </w:rPr>
        <w:t>My</w:t>
      </w:r>
      <w:r>
        <w:rPr>
          <w:color w:val="000000"/>
          <w:spacing w:val="-11"/>
          <w:shd w:val="clear" w:color="auto" w:fill="FAD3B4"/>
        </w:rPr>
        <w:t xml:space="preserve"> </w:t>
      </w:r>
      <w:r>
        <w:rPr>
          <w:color w:val="000000"/>
          <w:spacing w:val="-2"/>
          <w:shd w:val="clear" w:color="auto" w:fill="FAD3B4"/>
        </w:rPr>
        <w:t>Concern</w:t>
      </w:r>
      <w:r>
        <w:rPr>
          <w:color w:val="000000"/>
          <w:shd w:val="clear" w:color="auto" w:fill="FAD3B4"/>
        </w:rPr>
        <w:tab/>
      </w:r>
    </w:p>
    <w:p w14:paraId="479D10E7" w14:textId="77777777" w:rsidR="000E2A3C" w:rsidRDefault="000E2A3C">
      <w:pPr>
        <w:pStyle w:val="BodyText"/>
        <w:ind w:left="0" w:firstLine="0"/>
        <w:rPr>
          <w:rFonts w:ascii="Arial"/>
          <w:b/>
          <w:sz w:val="24"/>
        </w:rPr>
      </w:pPr>
    </w:p>
    <w:p w14:paraId="6F9E3ED7" w14:textId="77777777" w:rsidR="000E2A3C" w:rsidRDefault="000E2A3C">
      <w:pPr>
        <w:pStyle w:val="BodyText"/>
        <w:spacing w:before="63"/>
        <w:ind w:left="0" w:firstLine="0"/>
        <w:rPr>
          <w:rFonts w:ascii="Arial"/>
          <w:b/>
          <w:sz w:val="24"/>
        </w:rPr>
      </w:pPr>
    </w:p>
    <w:p w14:paraId="24DD9E8A" w14:textId="77777777" w:rsidR="000E2A3C" w:rsidRDefault="005F29D3">
      <w:pPr>
        <w:pStyle w:val="Heading4"/>
        <w:ind w:left="1402" w:firstLine="0"/>
      </w:pPr>
      <w:r>
        <w:rPr>
          <w:noProof/>
        </w:rPr>
        <mc:AlternateContent>
          <mc:Choice Requires="wps">
            <w:drawing>
              <wp:anchor distT="0" distB="0" distL="0" distR="0" simplePos="0" relativeHeight="487626240" behindDoc="1" locked="0" layoutInCell="1" allowOverlap="1" wp14:anchorId="6CE06E62" wp14:editId="78F78B6D">
                <wp:simplePos x="0" y="0"/>
                <wp:positionH relativeFrom="page">
                  <wp:posOffset>594359</wp:posOffset>
                </wp:positionH>
                <wp:positionV relativeFrom="paragraph">
                  <wp:posOffset>202864</wp:posOffset>
                </wp:positionV>
                <wp:extent cx="6373495" cy="27940"/>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3495" cy="27940"/>
                        </a:xfrm>
                        <a:custGeom>
                          <a:avLst/>
                          <a:gdLst/>
                          <a:ahLst/>
                          <a:cxnLst/>
                          <a:rect l="l" t="t" r="r" b="b"/>
                          <a:pathLst>
                            <a:path w="6373495" h="27940">
                              <a:moveTo>
                                <a:pt x="6373114" y="0"/>
                              </a:moveTo>
                              <a:lnTo>
                                <a:pt x="0" y="0"/>
                              </a:lnTo>
                              <a:lnTo>
                                <a:pt x="0" y="27431"/>
                              </a:lnTo>
                              <a:lnTo>
                                <a:pt x="6373114" y="27431"/>
                              </a:lnTo>
                              <a:lnTo>
                                <a:pt x="6373114" y="0"/>
                              </a:lnTo>
                              <a:close/>
                            </a:path>
                          </a:pathLst>
                        </a:custGeom>
                        <a:solidFill>
                          <a:srgbClr val="365F91"/>
                        </a:solidFill>
                      </wps:spPr>
                      <wps:bodyPr wrap="square" lIns="0" tIns="0" rIns="0" bIns="0" rtlCol="0">
                        <a:prstTxWarp prst="textNoShape">
                          <a:avLst/>
                        </a:prstTxWarp>
                        <a:noAutofit/>
                      </wps:bodyPr>
                    </wps:wsp>
                  </a:graphicData>
                </a:graphic>
              </wp:anchor>
            </w:drawing>
          </mc:Choice>
          <mc:Fallback>
            <w:pict>
              <v:shape w14:anchorId="626E8D08" id="Graphic 222" o:spid="_x0000_s1026" style="position:absolute;margin-left:46.8pt;margin-top:15.95pt;width:501.85pt;height:2.2pt;z-index:-15690240;visibility:visible;mso-wrap-style:square;mso-wrap-distance-left:0;mso-wrap-distance-top:0;mso-wrap-distance-right:0;mso-wrap-distance-bottom:0;mso-position-horizontal:absolute;mso-position-horizontal-relative:page;mso-position-vertical:absolute;mso-position-vertical-relative:text;v-text-anchor:top" coordsize="637349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" path="m6373114,l,,,27431r6373114,l6373114,xe" fillcolor="#365f91" stroked="f">
                <v:path arrowok="t"/>
                <w10:wrap type="topAndBottom" anchorx="page"/>
              </v:shape>
            </w:pict>
          </mc:Fallback>
        </mc:AlternateContent>
      </w:r>
      <w:r>
        <w:rPr>
          <w:noProof/>
        </w:rPr>
        <w:drawing>
          <wp:anchor distT="0" distB="0" distL="0" distR="0" simplePos="0" relativeHeight="15767552" behindDoc="0" locked="0" layoutInCell="1" allowOverlap="1" wp14:anchorId="4BACCF1B" wp14:editId="3F92180C">
            <wp:simplePos x="0" y="0"/>
            <wp:positionH relativeFrom="page">
              <wp:posOffset>618761</wp:posOffset>
            </wp:positionH>
            <wp:positionV relativeFrom="paragraph">
              <wp:posOffset>35062</wp:posOffset>
            </wp:positionV>
            <wp:extent cx="197340" cy="111922"/>
            <wp:effectExtent l="0" t="0" r="0" b="0"/>
            <wp:wrapNone/>
            <wp:docPr id="223" name="Image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 name="Image 223"/>
                    <pic:cNvPicPr/>
                  </pic:nvPicPr>
                  <pic:blipFill>
                    <a:blip r:embed="rId206" cstate="print"/>
                    <a:stretch>
                      <a:fillRect/>
                    </a:stretch>
                  </pic:blipFill>
                  <pic:spPr>
                    <a:xfrm>
                      <a:off x="0" y="0"/>
                      <a:ext cx="197340" cy="111922"/>
                    </a:xfrm>
                    <a:prstGeom prst="rect">
                      <a:avLst/>
                    </a:prstGeom>
                  </pic:spPr>
                </pic:pic>
              </a:graphicData>
            </a:graphic>
          </wp:anchor>
        </w:drawing>
      </w:r>
      <w:bookmarkStart w:id="93" w:name="_bookmark93"/>
      <w:bookmarkEnd w:id="93"/>
      <w:r>
        <w:rPr>
          <w:u w:val="single"/>
        </w:rPr>
        <w:t>Reporting</w:t>
      </w:r>
      <w:r>
        <w:rPr>
          <w:spacing w:val="-8"/>
          <w:u w:val="single"/>
        </w:rPr>
        <w:t xml:space="preserve"> </w:t>
      </w:r>
      <w:r>
        <w:rPr>
          <w:u w:val="single"/>
        </w:rPr>
        <w:t>a</w:t>
      </w:r>
      <w:r>
        <w:rPr>
          <w:spacing w:val="-6"/>
          <w:u w:val="single"/>
        </w:rPr>
        <w:t xml:space="preserve"> </w:t>
      </w:r>
      <w:r>
        <w:rPr>
          <w:u w:val="single"/>
        </w:rPr>
        <w:t>Safeguarding</w:t>
      </w:r>
      <w:r>
        <w:rPr>
          <w:spacing w:val="-6"/>
          <w:u w:val="single"/>
        </w:rPr>
        <w:t xml:space="preserve"> </w:t>
      </w:r>
      <w:r>
        <w:rPr>
          <w:u w:val="single"/>
        </w:rPr>
        <w:t>Concern</w:t>
      </w:r>
      <w:r>
        <w:rPr>
          <w:spacing w:val="-3"/>
          <w:u w:val="single"/>
        </w:rPr>
        <w:t xml:space="preserve"> </w:t>
      </w:r>
      <w:r>
        <w:rPr>
          <w:u w:val="single"/>
        </w:rPr>
        <w:t>–</w:t>
      </w:r>
      <w:r>
        <w:rPr>
          <w:spacing w:val="-6"/>
          <w:u w:val="single"/>
        </w:rPr>
        <w:t xml:space="preserve"> </w:t>
      </w:r>
      <w:r>
        <w:rPr>
          <w:u w:val="single"/>
        </w:rPr>
        <w:t>Guidance</w:t>
      </w:r>
      <w:r>
        <w:rPr>
          <w:spacing w:val="-7"/>
          <w:u w:val="single"/>
        </w:rPr>
        <w:t xml:space="preserve"> </w:t>
      </w:r>
      <w:r>
        <w:rPr>
          <w:u w:val="single"/>
        </w:rPr>
        <w:t>for</w:t>
      </w:r>
      <w:r>
        <w:rPr>
          <w:spacing w:val="-6"/>
          <w:u w:val="single"/>
        </w:rPr>
        <w:t xml:space="preserve"> </w:t>
      </w:r>
      <w:r>
        <w:rPr>
          <w:spacing w:val="-2"/>
          <w:u w:val="single"/>
        </w:rPr>
        <w:t>staff</w:t>
      </w:r>
    </w:p>
    <w:p w14:paraId="6517E547" w14:textId="77777777" w:rsidR="000E2A3C" w:rsidRDefault="000E2A3C">
      <w:pPr>
        <w:pStyle w:val="BodyText"/>
        <w:spacing w:before="54"/>
        <w:ind w:left="0" w:firstLine="0"/>
      </w:pPr>
    </w:p>
    <w:p w14:paraId="60C3CA21" w14:textId="77777777" w:rsidR="000E2A3C" w:rsidRDefault="005F29D3">
      <w:pPr>
        <w:pStyle w:val="BodyText"/>
        <w:spacing w:line="276" w:lineRule="auto"/>
        <w:ind w:left="681" w:right="764" w:firstLine="0"/>
      </w:pPr>
      <w:r>
        <w:t>All safeguarding incidents should be reported online using the My Concern website. My Concern enables you to report any safeguarding concern and provides access to relevant guidance and local policies. The Designated Safeguard</w:t>
      </w:r>
      <w:r>
        <w:t>ing Leads for our school are: Kylie Magner (Designated Safeguarding</w:t>
      </w:r>
      <w:r>
        <w:rPr>
          <w:spacing w:val="-1"/>
        </w:rPr>
        <w:t xml:space="preserve"> </w:t>
      </w:r>
      <w:r>
        <w:t>Lead).</w:t>
      </w:r>
      <w:r>
        <w:rPr>
          <w:spacing w:val="-2"/>
        </w:rPr>
        <w:t xml:space="preserve"> </w:t>
      </w:r>
      <w:r>
        <w:t>In</w:t>
      </w:r>
      <w:r>
        <w:rPr>
          <w:spacing w:val="-5"/>
        </w:rPr>
        <w:t xml:space="preserve"> </w:t>
      </w:r>
      <w:r>
        <w:t>the</w:t>
      </w:r>
      <w:r>
        <w:rPr>
          <w:spacing w:val="-3"/>
        </w:rPr>
        <w:t xml:space="preserve"> </w:t>
      </w:r>
      <w:r>
        <w:t>event</w:t>
      </w:r>
      <w:r>
        <w:rPr>
          <w:spacing w:val="-1"/>
        </w:rPr>
        <w:t xml:space="preserve"> </w:t>
      </w:r>
      <w:r>
        <w:t>that</w:t>
      </w:r>
      <w:r>
        <w:rPr>
          <w:spacing w:val="-4"/>
        </w:rPr>
        <w:t xml:space="preserve"> </w:t>
      </w:r>
      <w:r>
        <w:t>they</w:t>
      </w:r>
      <w:r>
        <w:rPr>
          <w:spacing w:val="-5"/>
        </w:rPr>
        <w:t xml:space="preserve"> </w:t>
      </w:r>
      <w:r>
        <w:t>are</w:t>
      </w:r>
      <w:r>
        <w:rPr>
          <w:spacing w:val="-5"/>
        </w:rPr>
        <w:t xml:space="preserve"> </w:t>
      </w:r>
      <w:r>
        <w:t>unavailable,</w:t>
      </w:r>
      <w:r>
        <w:rPr>
          <w:spacing w:val="-2"/>
        </w:rPr>
        <w:t xml:space="preserve"> </w:t>
      </w:r>
      <w:r>
        <w:t>DSLs</w:t>
      </w:r>
      <w:r>
        <w:rPr>
          <w:spacing w:val="-3"/>
        </w:rPr>
        <w:t xml:space="preserve"> </w:t>
      </w:r>
      <w:r>
        <w:t>Helen</w:t>
      </w:r>
      <w:r>
        <w:rPr>
          <w:spacing w:val="-3"/>
        </w:rPr>
        <w:t xml:space="preserve"> </w:t>
      </w:r>
      <w:r>
        <w:t>Berry,</w:t>
      </w:r>
      <w:r>
        <w:rPr>
          <w:spacing w:val="-1"/>
        </w:rPr>
        <w:t xml:space="preserve"> </w:t>
      </w:r>
      <w:r>
        <w:t>Sally</w:t>
      </w:r>
      <w:r>
        <w:rPr>
          <w:spacing w:val="-5"/>
        </w:rPr>
        <w:t xml:space="preserve"> </w:t>
      </w:r>
      <w:r>
        <w:t>Marshall</w:t>
      </w:r>
      <w:r>
        <w:rPr>
          <w:spacing w:val="-3"/>
        </w:rPr>
        <w:t xml:space="preserve"> </w:t>
      </w:r>
      <w:r>
        <w:t>or</w:t>
      </w:r>
      <w:r>
        <w:rPr>
          <w:spacing w:val="-2"/>
        </w:rPr>
        <w:t xml:space="preserve"> </w:t>
      </w:r>
      <w:r>
        <w:t>Julia Gillard are the next points of contact.</w:t>
      </w:r>
    </w:p>
    <w:p w14:paraId="522E3F0F" w14:textId="77777777" w:rsidR="000E2A3C" w:rsidRDefault="000E2A3C">
      <w:pPr>
        <w:pStyle w:val="BodyText"/>
        <w:spacing w:before="39"/>
        <w:ind w:left="0" w:firstLine="0"/>
      </w:pPr>
    </w:p>
    <w:p w14:paraId="533611F1" w14:textId="77777777" w:rsidR="000E2A3C" w:rsidRDefault="005F29D3">
      <w:pPr>
        <w:pStyle w:val="Heading5"/>
        <w:spacing w:before="1" w:line="273" w:lineRule="auto"/>
        <w:ind w:left="677" w:right="593" w:hanging="10"/>
      </w:pPr>
      <w:r>
        <w:rPr>
          <w:noProof/>
        </w:rPr>
        <mc:AlternateContent>
          <mc:Choice Requires="wpg">
            <w:drawing>
              <wp:anchor distT="0" distB="0" distL="0" distR="0" simplePos="0" relativeHeight="15768064" behindDoc="0" locked="0" layoutInCell="1" allowOverlap="1" wp14:anchorId="62B16B02" wp14:editId="4B632616">
                <wp:simplePos x="0" y="0"/>
                <wp:positionH relativeFrom="page">
                  <wp:posOffset>2838450</wp:posOffset>
                </wp:positionH>
                <wp:positionV relativeFrom="paragraph">
                  <wp:posOffset>345958</wp:posOffset>
                </wp:positionV>
                <wp:extent cx="3822065" cy="2019935"/>
                <wp:effectExtent l="0" t="0" r="0" b="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22065" cy="2019935"/>
                          <a:chOff x="0" y="0"/>
                          <a:chExt cx="3822065" cy="2019935"/>
                        </a:xfrm>
                      </wpg:grpSpPr>
                      <pic:pic xmlns:pic="http://schemas.openxmlformats.org/drawingml/2006/picture">
                        <pic:nvPicPr>
                          <pic:cNvPr id="225" name="Image 225"/>
                          <pic:cNvPicPr/>
                        </pic:nvPicPr>
                        <pic:blipFill>
                          <a:blip r:embed="rId207" cstate="print"/>
                          <a:stretch>
                            <a:fillRect/>
                          </a:stretch>
                        </pic:blipFill>
                        <pic:spPr>
                          <a:xfrm>
                            <a:off x="2175129" y="6603"/>
                            <a:ext cx="1646936" cy="437515"/>
                          </a:xfrm>
                          <a:prstGeom prst="rect">
                            <a:avLst/>
                          </a:prstGeom>
                        </pic:spPr>
                      </pic:pic>
                      <pic:pic xmlns:pic="http://schemas.openxmlformats.org/drawingml/2006/picture">
                        <pic:nvPicPr>
                          <pic:cNvPr id="226" name="Image 226"/>
                          <pic:cNvPicPr/>
                        </pic:nvPicPr>
                        <pic:blipFill>
                          <a:blip r:embed="rId208" cstate="print"/>
                          <a:stretch>
                            <a:fillRect/>
                          </a:stretch>
                        </pic:blipFill>
                        <pic:spPr>
                          <a:xfrm>
                            <a:off x="0" y="0"/>
                            <a:ext cx="3468370" cy="2019935"/>
                          </a:xfrm>
                          <a:prstGeom prst="rect">
                            <a:avLst/>
                          </a:prstGeom>
                        </pic:spPr>
                      </pic:pic>
                    </wpg:wgp>
                  </a:graphicData>
                </a:graphic>
              </wp:anchor>
            </w:drawing>
          </mc:Choice>
          <mc:Fallback>
            <w:pict>
              <v:group w14:anchorId="1445664A" id="Group 224" o:spid="_x0000_s1026" style="position:absolute;margin-left:223.5pt;margin-top:27.25pt;width:300.95pt;height:159.05pt;z-index:15768064;mso-wrap-distance-left:0;mso-wrap-distance-right:0;mso-position-horizontal-relative:page" coordsize="38220,201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Vl23iDS7vWbrSodStJtUtUWSewSdWniRvus6feWtSgAoorA8Ie&#10;N9G+IOj/ANraDdi+sPNkg87ymjG9X2t95aAN+isnS/Eula5d6haafqdtf3WnS+VeQwTqzwS/3HH8&#10;Na1ABRRRQAUUUUAFFFFABRXP2/j3w1e67Lodt4i0m61uL72mxX0T3C/9st26ug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WH4w1qb&#10;QdClurZEe7kngtIN/wB3zZZUiTd/wOWs7/hDdelBZvHWrxs38Fva2IX/AMft2oA62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">
                <v:shape id="Image 225" o:spid="_x0000_s1027" type="#_x0000_t75" style="position:absolute;left:21751;top:66;width:16469;height:4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">
                  <v:imagedata r:id="rId209" o:title=""/>
                </v:shape>
                <v:shape id="Image 226" o:spid="_x0000_s1028" type="#_x0000_t75" style="position:absolute;width:34683;height:20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">
                  <v:imagedata r:id="rId210" o:title=""/>
                </v:shape>
                <w10:wrap anchorx="page"/>
              </v:group>
            </w:pict>
          </mc:Fallback>
        </mc:AlternateContent>
      </w:r>
      <w:r>
        <w:rPr>
          <w:color w:val="FF0000"/>
        </w:rPr>
        <w:t>If, at</w:t>
      </w:r>
      <w:r>
        <w:rPr>
          <w:color w:val="FF0000"/>
          <w:spacing w:val="-1"/>
        </w:rPr>
        <w:t xml:space="preserve"> </w:t>
      </w:r>
      <w:r>
        <w:rPr>
          <w:color w:val="FF0000"/>
        </w:rPr>
        <w:t>any</w:t>
      </w:r>
      <w:r>
        <w:rPr>
          <w:color w:val="FF0000"/>
          <w:spacing w:val="-6"/>
        </w:rPr>
        <w:t xml:space="preserve"> </w:t>
      </w:r>
      <w:r>
        <w:rPr>
          <w:color w:val="FF0000"/>
        </w:rPr>
        <w:t>point,</w:t>
      </w:r>
      <w:r>
        <w:rPr>
          <w:color w:val="FF0000"/>
          <w:spacing w:val="-2"/>
        </w:rPr>
        <w:t xml:space="preserve"> </w:t>
      </w:r>
      <w:r>
        <w:rPr>
          <w:color w:val="FF0000"/>
        </w:rPr>
        <w:t>there</w:t>
      </w:r>
      <w:r>
        <w:rPr>
          <w:color w:val="FF0000"/>
          <w:spacing w:val="-4"/>
        </w:rPr>
        <w:t xml:space="preserve"> </w:t>
      </w:r>
      <w:r>
        <w:rPr>
          <w:color w:val="FF0000"/>
        </w:rPr>
        <w:t>is</w:t>
      </w:r>
      <w:r>
        <w:rPr>
          <w:color w:val="FF0000"/>
          <w:spacing w:val="-4"/>
        </w:rPr>
        <w:t xml:space="preserve"> </w:t>
      </w:r>
      <w:r>
        <w:rPr>
          <w:color w:val="FF0000"/>
        </w:rPr>
        <w:t>a</w:t>
      </w:r>
      <w:r>
        <w:rPr>
          <w:color w:val="FF0000"/>
          <w:spacing w:val="-2"/>
        </w:rPr>
        <w:t xml:space="preserve"> </w:t>
      </w:r>
      <w:r>
        <w:rPr>
          <w:color w:val="FF0000"/>
        </w:rPr>
        <w:t>risk</w:t>
      </w:r>
      <w:r>
        <w:rPr>
          <w:color w:val="FF0000"/>
          <w:spacing w:val="-2"/>
        </w:rPr>
        <w:t xml:space="preserve"> </w:t>
      </w:r>
      <w:r>
        <w:rPr>
          <w:color w:val="FF0000"/>
        </w:rPr>
        <w:t>of</w:t>
      </w:r>
      <w:r>
        <w:rPr>
          <w:color w:val="FF0000"/>
          <w:spacing w:val="-3"/>
        </w:rPr>
        <w:t xml:space="preserve"> </w:t>
      </w:r>
      <w:r>
        <w:rPr>
          <w:color w:val="FF0000"/>
        </w:rPr>
        <w:t>immediate</w:t>
      </w:r>
      <w:r>
        <w:rPr>
          <w:color w:val="FF0000"/>
          <w:spacing w:val="-4"/>
        </w:rPr>
        <w:t xml:space="preserve"> </w:t>
      </w:r>
      <w:r>
        <w:rPr>
          <w:color w:val="FF0000"/>
        </w:rPr>
        <w:t>serious</w:t>
      </w:r>
      <w:r>
        <w:rPr>
          <w:color w:val="FF0000"/>
          <w:spacing w:val="-2"/>
        </w:rPr>
        <w:t xml:space="preserve"> </w:t>
      </w:r>
      <w:r>
        <w:rPr>
          <w:color w:val="FF0000"/>
        </w:rPr>
        <w:t>harm</w:t>
      </w:r>
      <w:r>
        <w:rPr>
          <w:color w:val="FF0000"/>
          <w:spacing w:val="-3"/>
        </w:rPr>
        <w:t xml:space="preserve"> </w:t>
      </w:r>
      <w:r>
        <w:rPr>
          <w:color w:val="FF0000"/>
        </w:rPr>
        <w:t>to</w:t>
      </w:r>
      <w:r>
        <w:rPr>
          <w:color w:val="FF0000"/>
          <w:spacing w:val="-2"/>
        </w:rPr>
        <w:t xml:space="preserve"> </w:t>
      </w:r>
      <w:r>
        <w:rPr>
          <w:color w:val="FF0000"/>
        </w:rPr>
        <w:t>a</w:t>
      </w:r>
      <w:r>
        <w:rPr>
          <w:color w:val="FF0000"/>
          <w:spacing w:val="-4"/>
        </w:rPr>
        <w:t xml:space="preserve"> </w:t>
      </w:r>
      <w:r>
        <w:rPr>
          <w:color w:val="FF0000"/>
        </w:rPr>
        <w:t>student,</w:t>
      </w:r>
      <w:r>
        <w:rPr>
          <w:color w:val="FF0000"/>
          <w:spacing w:val="-3"/>
        </w:rPr>
        <w:t xml:space="preserve"> </w:t>
      </w:r>
      <w:r>
        <w:rPr>
          <w:color w:val="FF0000"/>
        </w:rPr>
        <w:t>you</w:t>
      </w:r>
      <w:r>
        <w:rPr>
          <w:color w:val="FF0000"/>
          <w:spacing w:val="-2"/>
        </w:rPr>
        <w:t xml:space="preserve"> </w:t>
      </w:r>
      <w:r>
        <w:rPr>
          <w:color w:val="FF0000"/>
        </w:rPr>
        <w:t>must</w:t>
      </w:r>
      <w:r>
        <w:rPr>
          <w:color w:val="FF0000"/>
          <w:spacing w:val="-1"/>
        </w:rPr>
        <w:t xml:space="preserve"> </w:t>
      </w:r>
      <w:r>
        <w:rPr>
          <w:color w:val="FF0000"/>
        </w:rPr>
        <w:t>inform</w:t>
      </w:r>
      <w:r>
        <w:rPr>
          <w:color w:val="FF0000"/>
          <w:spacing w:val="-3"/>
        </w:rPr>
        <w:t xml:space="preserve"> </w:t>
      </w:r>
      <w:r>
        <w:rPr>
          <w:color w:val="FF0000"/>
        </w:rPr>
        <w:t>the</w:t>
      </w:r>
      <w:r>
        <w:rPr>
          <w:color w:val="FF0000"/>
          <w:spacing w:val="-5"/>
        </w:rPr>
        <w:t xml:space="preserve"> </w:t>
      </w:r>
      <w:r>
        <w:rPr>
          <w:color w:val="FF0000"/>
        </w:rPr>
        <w:t xml:space="preserve">DSL </w:t>
      </w:r>
      <w:r>
        <w:rPr>
          <w:color w:val="FF0000"/>
          <w:spacing w:val="-2"/>
        </w:rPr>
        <w:t>IMMEDIATELY.</w:t>
      </w:r>
    </w:p>
    <w:p w14:paraId="5C5B2F2E" w14:textId="77777777" w:rsidR="000E2A3C" w:rsidRDefault="005F29D3">
      <w:pPr>
        <w:ind w:left="680"/>
        <w:rPr>
          <w:rFonts w:ascii="Arial"/>
          <w:sz w:val="20"/>
        </w:rPr>
      </w:pPr>
      <w:r>
        <w:rPr>
          <w:rFonts w:ascii="Arial"/>
          <w:noProof/>
          <w:sz w:val="20"/>
        </w:rPr>
        <w:drawing>
          <wp:inline distT="0" distB="0" distL="0" distR="0" wp14:anchorId="35B8E539" wp14:editId="113E7D46">
            <wp:extent cx="786677" cy="884301"/>
            <wp:effectExtent l="0" t="0" r="0" b="0"/>
            <wp:docPr id="227" name="Image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pic:cNvPicPr/>
                  </pic:nvPicPr>
                  <pic:blipFill>
                    <a:blip r:embed="rId211" cstate="print"/>
                    <a:stretch>
                      <a:fillRect/>
                    </a:stretch>
                  </pic:blipFill>
                  <pic:spPr>
                    <a:xfrm>
                      <a:off x="0" y="0"/>
                      <a:ext cx="786677" cy="884301"/>
                    </a:xfrm>
                    <a:prstGeom prst="rect">
                      <a:avLst/>
                    </a:prstGeom>
                  </pic:spPr>
                </pic:pic>
              </a:graphicData>
            </a:graphic>
          </wp:inline>
        </w:drawing>
      </w:r>
    </w:p>
    <w:p w14:paraId="312DCF61" w14:textId="77777777" w:rsidR="000E2A3C" w:rsidRDefault="005F29D3">
      <w:pPr>
        <w:pStyle w:val="Heading5"/>
        <w:spacing w:before="10"/>
        <w:ind w:left="669"/>
      </w:pPr>
      <w:r>
        <w:t>To</w:t>
      </w:r>
      <w:r>
        <w:rPr>
          <w:spacing w:val="-2"/>
        </w:rPr>
        <w:t xml:space="preserve"> </w:t>
      </w:r>
      <w:r>
        <w:t>report a</w:t>
      </w:r>
      <w:r>
        <w:rPr>
          <w:spacing w:val="-3"/>
        </w:rPr>
        <w:t xml:space="preserve"> </w:t>
      </w:r>
      <w:r>
        <w:rPr>
          <w:spacing w:val="-2"/>
        </w:rPr>
        <w:t>concern:</w:t>
      </w:r>
    </w:p>
    <w:p w14:paraId="457983A5" w14:textId="77777777" w:rsidR="000E2A3C" w:rsidRDefault="005F29D3">
      <w:pPr>
        <w:pStyle w:val="BodyText"/>
        <w:spacing w:before="52" w:line="276" w:lineRule="auto"/>
        <w:ind w:left="1402" w:right="7212" w:hanging="721"/>
      </w:pPr>
      <w:r>
        <w:t>Inform</w:t>
      </w:r>
      <w:r>
        <w:rPr>
          <w:spacing w:val="-9"/>
        </w:rPr>
        <w:t xml:space="preserve"> </w:t>
      </w:r>
      <w:r>
        <w:t>the</w:t>
      </w:r>
      <w:r>
        <w:rPr>
          <w:spacing w:val="-10"/>
        </w:rPr>
        <w:t xml:space="preserve"> </w:t>
      </w:r>
      <w:r>
        <w:t>DSL</w:t>
      </w:r>
      <w:r>
        <w:rPr>
          <w:spacing w:val="-10"/>
        </w:rPr>
        <w:t xml:space="preserve"> </w:t>
      </w:r>
      <w:r>
        <w:t>IMMEDIATELY</w:t>
      </w:r>
      <w:r>
        <w:rPr>
          <w:spacing w:val="-9"/>
        </w:rPr>
        <w:t xml:space="preserve"> </w:t>
      </w:r>
      <w:r>
        <w:t>if the risk is deemed to be</w:t>
      </w:r>
    </w:p>
    <w:p w14:paraId="61BC2EC0" w14:textId="77777777" w:rsidR="000E2A3C" w:rsidRDefault="005F29D3">
      <w:pPr>
        <w:pStyle w:val="BodyText"/>
        <w:spacing w:before="2" w:line="300" w:lineRule="auto"/>
        <w:ind w:left="681" w:right="8301" w:firstLine="0"/>
      </w:pPr>
      <w:r>
        <w:t>immediate</w:t>
      </w:r>
      <w:r>
        <w:rPr>
          <w:spacing w:val="-10"/>
        </w:rPr>
        <w:t xml:space="preserve"> </w:t>
      </w:r>
      <w:r>
        <w:t>or</w:t>
      </w:r>
      <w:r>
        <w:rPr>
          <w:spacing w:val="80"/>
        </w:rPr>
        <w:t xml:space="preserve"> </w:t>
      </w:r>
      <w:r>
        <w:t>urgent. Go to:</w:t>
      </w:r>
    </w:p>
    <w:p w14:paraId="0B5A657A" w14:textId="77777777" w:rsidR="000E2A3C" w:rsidRDefault="005F29D3">
      <w:pPr>
        <w:pStyle w:val="BodyText"/>
        <w:spacing w:line="228" w:lineRule="exact"/>
        <w:ind w:left="667" w:firstLine="0"/>
      </w:pPr>
      <w:hyperlink r:id="rId212">
        <w:r>
          <w:rPr>
            <w:color w:val="0000FF"/>
            <w:spacing w:val="-2"/>
            <w:u w:val="single" w:color="0000FF"/>
          </w:rPr>
          <w:t>http://myconcern.education</w:t>
        </w:r>
      </w:hyperlink>
      <w:hyperlink r:id="rId213">
        <w:r>
          <w:rPr>
            <w:color w:val="0000FF"/>
            <w:spacing w:val="-2"/>
            <w:u w:val="single" w:color="0000FF"/>
          </w:rPr>
          <w:t>/</w:t>
        </w:r>
      </w:hyperlink>
    </w:p>
    <w:p w14:paraId="25F3B81D" w14:textId="77777777" w:rsidR="000E2A3C" w:rsidRDefault="005F29D3">
      <w:pPr>
        <w:pStyle w:val="BodyText"/>
        <w:spacing w:before="37"/>
        <w:ind w:left="681" w:firstLine="0"/>
      </w:pPr>
      <w:r>
        <w:t>Login</w:t>
      </w:r>
      <w:r>
        <w:rPr>
          <w:spacing w:val="-3"/>
        </w:rPr>
        <w:t xml:space="preserve"> </w:t>
      </w:r>
      <w:r>
        <w:t>with</w:t>
      </w:r>
      <w:r>
        <w:rPr>
          <w:spacing w:val="-2"/>
        </w:rPr>
        <w:t xml:space="preserve"> </w:t>
      </w:r>
      <w:r>
        <w:t>the</w:t>
      </w:r>
      <w:r>
        <w:rPr>
          <w:spacing w:val="46"/>
        </w:rPr>
        <w:t xml:space="preserve"> </w:t>
      </w:r>
      <w:r>
        <w:rPr>
          <w:spacing w:val="-2"/>
        </w:rPr>
        <w:t>username:</w:t>
      </w:r>
    </w:p>
    <w:p w14:paraId="11EAEC42" w14:textId="77777777" w:rsidR="000E2A3C" w:rsidRDefault="005F29D3">
      <w:pPr>
        <w:pStyle w:val="BodyText"/>
        <w:spacing w:before="40"/>
        <w:ind w:left="681" w:right="8026" w:firstLine="1440"/>
      </w:pPr>
      <w:r>
        <w:rPr>
          <w:spacing w:val="-2"/>
        </w:rPr>
        <w:t>password:</w:t>
      </w:r>
    </w:p>
    <w:p w14:paraId="7C764A88" w14:textId="77777777" w:rsidR="000E2A3C" w:rsidRDefault="005F29D3">
      <w:pPr>
        <w:pStyle w:val="BodyText"/>
        <w:spacing w:before="37"/>
        <w:ind w:left="681" w:right="8026" w:firstLine="0"/>
      </w:pPr>
      <w:r>
        <w:t>Click</w:t>
      </w:r>
      <w:r>
        <w:rPr>
          <w:spacing w:val="-1"/>
        </w:rPr>
        <w:t xml:space="preserve"> </w:t>
      </w:r>
      <w:r>
        <w:t>on</w:t>
      </w:r>
      <w:r>
        <w:rPr>
          <w:spacing w:val="-4"/>
        </w:rPr>
        <w:t xml:space="preserve"> </w:t>
      </w:r>
      <w:r>
        <w:t>‘Report</w:t>
      </w:r>
      <w:r>
        <w:rPr>
          <w:spacing w:val="-5"/>
        </w:rPr>
        <w:t xml:space="preserve"> </w:t>
      </w:r>
      <w:r>
        <w:t>a</w:t>
      </w:r>
      <w:r>
        <w:rPr>
          <w:spacing w:val="-3"/>
        </w:rPr>
        <w:t xml:space="preserve"> </w:t>
      </w:r>
      <w:r>
        <w:rPr>
          <w:spacing w:val="-2"/>
        </w:rPr>
        <w:t>concern’</w:t>
      </w:r>
    </w:p>
    <w:p w14:paraId="61164A33" w14:textId="77777777" w:rsidR="000E2A3C" w:rsidRDefault="000E2A3C">
      <w:pPr>
        <w:pStyle w:val="BodyText"/>
        <w:ind w:left="0" w:firstLine="0"/>
      </w:pPr>
    </w:p>
    <w:p w14:paraId="2F297E0A" w14:textId="77777777" w:rsidR="000E2A3C" w:rsidRDefault="000E2A3C">
      <w:pPr>
        <w:pStyle w:val="BodyText"/>
        <w:spacing w:before="113"/>
        <w:ind w:left="0" w:firstLine="0"/>
      </w:pPr>
    </w:p>
    <w:p w14:paraId="65D5149B" w14:textId="77777777" w:rsidR="000E2A3C" w:rsidRDefault="005F29D3">
      <w:pPr>
        <w:pStyle w:val="BodyText"/>
        <w:ind w:left="681" w:firstLine="0"/>
      </w:pPr>
      <w:r>
        <w:t>Complete</w:t>
      </w:r>
      <w:r>
        <w:rPr>
          <w:spacing w:val="-3"/>
        </w:rPr>
        <w:t xml:space="preserve"> </w:t>
      </w:r>
      <w:r>
        <w:t>all</w:t>
      </w:r>
      <w:r>
        <w:rPr>
          <w:spacing w:val="-6"/>
        </w:rPr>
        <w:t xml:space="preserve"> </w:t>
      </w:r>
      <w:r>
        <w:t>fields</w:t>
      </w:r>
      <w:r>
        <w:rPr>
          <w:spacing w:val="-5"/>
        </w:rPr>
        <w:t xml:space="preserve"> </w:t>
      </w:r>
      <w:r>
        <w:t>in</w:t>
      </w:r>
      <w:r>
        <w:rPr>
          <w:spacing w:val="-3"/>
        </w:rPr>
        <w:t xml:space="preserve"> </w:t>
      </w:r>
      <w:r>
        <w:t>as</w:t>
      </w:r>
      <w:r>
        <w:rPr>
          <w:spacing w:val="-4"/>
        </w:rPr>
        <w:t xml:space="preserve"> </w:t>
      </w:r>
      <w:r>
        <w:t>much</w:t>
      </w:r>
      <w:r>
        <w:rPr>
          <w:spacing w:val="-3"/>
        </w:rPr>
        <w:t xml:space="preserve"> </w:t>
      </w:r>
      <w:r>
        <w:t>detail</w:t>
      </w:r>
      <w:r>
        <w:rPr>
          <w:spacing w:val="-3"/>
        </w:rPr>
        <w:t xml:space="preserve"> </w:t>
      </w:r>
      <w:r>
        <w:t>as</w:t>
      </w:r>
      <w:r>
        <w:rPr>
          <w:spacing w:val="-3"/>
        </w:rPr>
        <w:t xml:space="preserve"> </w:t>
      </w:r>
      <w:r>
        <w:rPr>
          <w:spacing w:val="-2"/>
        </w:rPr>
        <w:t>possible.</w:t>
      </w:r>
    </w:p>
    <w:p w14:paraId="3A846962" w14:textId="77777777" w:rsidR="000E2A3C" w:rsidRDefault="000E2A3C">
      <w:pPr>
        <w:pStyle w:val="BodyText"/>
        <w:spacing w:before="75"/>
        <w:ind w:left="0" w:firstLine="0"/>
      </w:pPr>
    </w:p>
    <w:p w14:paraId="04CB9DBC" w14:textId="77777777" w:rsidR="000E2A3C" w:rsidRDefault="005F29D3">
      <w:pPr>
        <w:pStyle w:val="Heading5"/>
        <w:ind w:left="669"/>
      </w:pPr>
      <w:r>
        <w:t>When</w:t>
      </w:r>
      <w:r>
        <w:rPr>
          <w:spacing w:val="-4"/>
        </w:rPr>
        <w:t xml:space="preserve"> </w:t>
      </w:r>
      <w:r>
        <w:t>completing</w:t>
      </w:r>
      <w:r>
        <w:rPr>
          <w:spacing w:val="-7"/>
        </w:rPr>
        <w:t xml:space="preserve"> </w:t>
      </w:r>
      <w:r>
        <w:t>the</w:t>
      </w:r>
      <w:r>
        <w:rPr>
          <w:spacing w:val="-6"/>
        </w:rPr>
        <w:t xml:space="preserve"> </w:t>
      </w:r>
      <w:r>
        <w:t>section</w:t>
      </w:r>
      <w:r>
        <w:rPr>
          <w:spacing w:val="-6"/>
        </w:rPr>
        <w:t xml:space="preserve"> </w:t>
      </w:r>
      <w:r>
        <w:t>“Details</w:t>
      </w:r>
      <w:r>
        <w:rPr>
          <w:spacing w:val="-6"/>
        </w:rPr>
        <w:t xml:space="preserve"> </w:t>
      </w:r>
      <w:r>
        <w:t>of</w:t>
      </w:r>
      <w:r>
        <w:rPr>
          <w:spacing w:val="-4"/>
        </w:rPr>
        <w:t xml:space="preserve"> </w:t>
      </w:r>
      <w:r>
        <w:rPr>
          <w:spacing w:val="-2"/>
        </w:rPr>
        <w:t>Concern”:</w:t>
      </w:r>
    </w:p>
    <w:p w14:paraId="126EF391" w14:textId="77777777" w:rsidR="000E2A3C" w:rsidRDefault="005F29D3">
      <w:pPr>
        <w:pStyle w:val="ListParagraph"/>
        <w:numPr>
          <w:ilvl w:val="0"/>
          <w:numId w:val="1"/>
        </w:numPr>
        <w:tabs>
          <w:tab w:val="left" w:pos="1469"/>
        </w:tabs>
        <w:spacing w:before="52" w:line="271" w:lineRule="auto"/>
        <w:ind w:right="788"/>
      </w:pPr>
      <w:r>
        <w:t>Complete this section with as much detail as possible giving dates and times and the child’s actual words if relevant.</w:t>
      </w:r>
    </w:p>
    <w:p w14:paraId="4582B2FB" w14:textId="77777777" w:rsidR="000E2A3C" w:rsidRDefault="005F29D3">
      <w:pPr>
        <w:pStyle w:val="ListParagraph"/>
        <w:numPr>
          <w:ilvl w:val="0"/>
          <w:numId w:val="1"/>
        </w:numPr>
        <w:tabs>
          <w:tab w:val="left" w:pos="1469"/>
        </w:tabs>
        <w:spacing w:before="37"/>
      </w:pPr>
      <w:r>
        <w:t>Children’s</w:t>
      </w:r>
      <w:r>
        <w:rPr>
          <w:spacing w:val="-6"/>
        </w:rPr>
        <w:t xml:space="preserve"> </w:t>
      </w:r>
      <w:r>
        <w:t>words</w:t>
      </w:r>
      <w:r>
        <w:rPr>
          <w:spacing w:val="-4"/>
        </w:rPr>
        <w:t xml:space="preserve"> </w:t>
      </w:r>
      <w:r>
        <w:t>should</w:t>
      </w:r>
      <w:r>
        <w:rPr>
          <w:spacing w:val="-5"/>
        </w:rPr>
        <w:t xml:space="preserve"> </w:t>
      </w:r>
      <w:r>
        <w:t>be</w:t>
      </w:r>
      <w:r>
        <w:rPr>
          <w:spacing w:val="-5"/>
        </w:rPr>
        <w:t xml:space="preserve"> </w:t>
      </w:r>
      <w:r>
        <w:t>in</w:t>
      </w:r>
      <w:r>
        <w:rPr>
          <w:spacing w:val="-4"/>
        </w:rPr>
        <w:t xml:space="preserve"> </w:t>
      </w:r>
      <w:r>
        <w:t>inverted</w:t>
      </w:r>
      <w:r>
        <w:rPr>
          <w:spacing w:val="-5"/>
        </w:rPr>
        <w:t xml:space="preserve"> </w:t>
      </w:r>
      <w:r>
        <w:t>commas</w:t>
      </w:r>
      <w:r>
        <w:rPr>
          <w:spacing w:val="-5"/>
        </w:rPr>
        <w:t xml:space="preserve"> </w:t>
      </w:r>
      <w:r>
        <w:t>and</w:t>
      </w:r>
      <w:r>
        <w:rPr>
          <w:spacing w:val="-5"/>
        </w:rPr>
        <w:t xml:space="preserve"> </w:t>
      </w:r>
      <w:r>
        <w:t>written</w:t>
      </w:r>
      <w:r>
        <w:rPr>
          <w:spacing w:val="-4"/>
        </w:rPr>
        <w:t xml:space="preserve"> </w:t>
      </w:r>
      <w:r>
        <w:t>in</w:t>
      </w:r>
      <w:r>
        <w:rPr>
          <w:spacing w:val="-5"/>
        </w:rPr>
        <w:t xml:space="preserve"> </w:t>
      </w:r>
      <w:r>
        <w:t>ALL</w:t>
      </w:r>
      <w:r>
        <w:rPr>
          <w:spacing w:val="-7"/>
        </w:rPr>
        <w:t xml:space="preserve"> </w:t>
      </w:r>
      <w:r>
        <w:rPr>
          <w:spacing w:val="-2"/>
        </w:rPr>
        <w:t>CAPITALS.</w:t>
      </w:r>
    </w:p>
    <w:p w14:paraId="42190E97" w14:textId="77777777" w:rsidR="000E2A3C" w:rsidRDefault="000E2A3C">
      <w:pPr>
        <w:pStyle w:val="BodyText"/>
        <w:ind w:left="0" w:firstLine="0"/>
      </w:pPr>
    </w:p>
    <w:p w14:paraId="565194AA" w14:textId="77777777" w:rsidR="000E2A3C" w:rsidRDefault="000E2A3C">
      <w:pPr>
        <w:pStyle w:val="BodyText"/>
        <w:spacing w:before="237"/>
        <w:ind w:left="0" w:firstLine="0"/>
      </w:pPr>
    </w:p>
    <w:p w14:paraId="12C1277C" w14:textId="77777777" w:rsidR="000E2A3C" w:rsidRDefault="005F29D3">
      <w:pPr>
        <w:spacing w:line="273" w:lineRule="auto"/>
        <w:ind w:left="677" w:right="593" w:hanging="10"/>
        <w:rPr>
          <w:rFonts w:ascii="Arial"/>
          <w:b/>
        </w:rPr>
      </w:pPr>
      <w:r>
        <w:rPr>
          <w:rFonts w:ascii="Arial"/>
          <w:b/>
          <w:color w:val="FF0000"/>
        </w:rPr>
        <w:t>Remember, that if there is a risk of immediate serious harm the DSL should be personally informed</w:t>
      </w:r>
      <w:r>
        <w:rPr>
          <w:rFonts w:ascii="Arial"/>
          <w:b/>
          <w:color w:val="FF0000"/>
          <w:spacing w:val="-3"/>
        </w:rPr>
        <w:t xml:space="preserve"> </w:t>
      </w:r>
      <w:r>
        <w:rPr>
          <w:rFonts w:ascii="Arial"/>
          <w:b/>
          <w:color w:val="FF0000"/>
        </w:rPr>
        <w:t>IMMEDIATELY. Do</w:t>
      </w:r>
      <w:r>
        <w:rPr>
          <w:rFonts w:ascii="Arial"/>
          <w:b/>
          <w:color w:val="FF0000"/>
          <w:spacing w:val="-1"/>
        </w:rPr>
        <w:t xml:space="preserve"> </w:t>
      </w:r>
      <w:r>
        <w:rPr>
          <w:rFonts w:ascii="Arial"/>
          <w:b/>
          <w:color w:val="FF0000"/>
        </w:rPr>
        <w:t>not delay</w:t>
      </w:r>
      <w:r>
        <w:rPr>
          <w:rFonts w:ascii="Arial"/>
          <w:b/>
          <w:color w:val="FF0000"/>
          <w:spacing w:val="-6"/>
        </w:rPr>
        <w:t xml:space="preserve"> </w:t>
      </w:r>
      <w:r>
        <w:rPr>
          <w:rFonts w:ascii="Arial"/>
          <w:b/>
          <w:color w:val="FF0000"/>
        </w:rPr>
        <w:t>informing</w:t>
      </w:r>
      <w:r>
        <w:rPr>
          <w:rFonts w:ascii="Arial"/>
          <w:b/>
          <w:color w:val="FF0000"/>
          <w:spacing w:val="-1"/>
        </w:rPr>
        <w:t xml:space="preserve"> </w:t>
      </w:r>
      <w:r>
        <w:rPr>
          <w:rFonts w:ascii="Arial"/>
          <w:b/>
          <w:color w:val="FF0000"/>
        </w:rPr>
        <w:t>the</w:t>
      </w:r>
      <w:r>
        <w:rPr>
          <w:rFonts w:ascii="Arial"/>
          <w:b/>
          <w:color w:val="FF0000"/>
          <w:spacing w:val="-4"/>
        </w:rPr>
        <w:t xml:space="preserve"> </w:t>
      </w:r>
      <w:r>
        <w:rPr>
          <w:rFonts w:ascii="Arial"/>
          <w:b/>
          <w:color w:val="FF0000"/>
        </w:rPr>
        <w:t>DSL</w:t>
      </w:r>
      <w:r>
        <w:rPr>
          <w:rFonts w:ascii="Arial"/>
          <w:b/>
          <w:color w:val="FF0000"/>
          <w:spacing w:val="-1"/>
        </w:rPr>
        <w:t xml:space="preserve"> </w:t>
      </w:r>
      <w:r>
        <w:rPr>
          <w:rFonts w:ascii="Arial"/>
          <w:b/>
          <w:color w:val="FF0000"/>
        </w:rPr>
        <w:t>simply</w:t>
      </w:r>
      <w:r>
        <w:rPr>
          <w:rFonts w:ascii="Arial"/>
          <w:b/>
          <w:color w:val="FF0000"/>
          <w:spacing w:val="-5"/>
        </w:rPr>
        <w:t xml:space="preserve"> </w:t>
      </w:r>
      <w:r>
        <w:rPr>
          <w:rFonts w:ascii="Arial"/>
          <w:b/>
          <w:color w:val="FF0000"/>
        </w:rPr>
        <w:t>to</w:t>
      </w:r>
      <w:r>
        <w:rPr>
          <w:rFonts w:ascii="Arial"/>
          <w:b/>
          <w:color w:val="FF0000"/>
          <w:spacing w:val="-1"/>
        </w:rPr>
        <w:t xml:space="preserve"> </w:t>
      </w:r>
      <w:r>
        <w:rPr>
          <w:rFonts w:ascii="Arial"/>
          <w:b/>
          <w:color w:val="FF0000"/>
        </w:rPr>
        <w:t>record</w:t>
      </w:r>
      <w:r>
        <w:rPr>
          <w:rFonts w:ascii="Arial"/>
          <w:b/>
          <w:color w:val="FF0000"/>
          <w:spacing w:val="-1"/>
        </w:rPr>
        <w:t xml:space="preserve"> </w:t>
      </w:r>
      <w:r>
        <w:rPr>
          <w:rFonts w:ascii="Arial"/>
          <w:b/>
          <w:color w:val="FF0000"/>
        </w:rPr>
        <w:t>the</w:t>
      </w:r>
      <w:r>
        <w:rPr>
          <w:rFonts w:ascii="Arial"/>
          <w:b/>
          <w:color w:val="FF0000"/>
          <w:spacing w:val="-4"/>
        </w:rPr>
        <w:t xml:space="preserve"> </w:t>
      </w:r>
      <w:r>
        <w:rPr>
          <w:rFonts w:ascii="Arial"/>
          <w:b/>
          <w:color w:val="FF0000"/>
        </w:rPr>
        <w:t>concern;</w:t>
      </w:r>
      <w:r>
        <w:rPr>
          <w:rFonts w:ascii="Arial"/>
          <w:b/>
          <w:color w:val="FF0000"/>
          <w:spacing w:val="-2"/>
        </w:rPr>
        <w:t xml:space="preserve"> </w:t>
      </w:r>
      <w:r>
        <w:rPr>
          <w:rFonts w:ascii="Arial"/>
          <w:b/>
          <w:color w:val="FF0000"/>
        </w:rPr>
        <w:t>this</w:t>
      </w:r>
      <w:r>
        <w:rPr>
          <w:rFonts w:ascii="Arial"/>
          <w:b/>
          <w:color w:val="FF0000"/>
          <w:spacing w:val="-3"/>
        </w:rPr>
        <w:t xml:space="preserve"> </w:t>
      </w:r>
      <w:r>
        <w:rPr>
          <w:rFonts w:ascii="Arial"/>
          <w:b/>
          <w:color w:val="FF0000"/>
        </w:rPr>
        <w:t>can be done retrospectively.</w:t>
      </w:r>
    </w:p>
    <w:p w14:paraId="17147ED7" w14:textId="77777777" w:rsidR="000E2A3C" w:rsidRDefault="000E2A3C">
      <w:pPr>
        <w:spacing w:line="273" w:lineRule="auto"/>
        <w:rPr>
          <w:rFonts w:ascii="Arial"/>
          <w:b/>
        </w:rPr>
        <w:sectPr w:rsidR="000E2A3C">
          <w:pgSz w:w="11910" w:h="16840"/>
          <w:pgMar w:top="880" w:right="283" w:bottom="980" w:left="283" w:header="0" w:footer="790" w:gutter="0"/>
          <w:cols w:space="720"/>
        </w:sectPr>
      </w:pPr>
    </w:p>
    <w:p w14:paraId="0852B9D4" w14:textId="77777777" w:rsidR="000E2A3C" w:rsidRDefault="005F29D3">
      <w:pPr>
        <w:pStyle w:val="Heading1"/>
        <w:ind w:left="681"/>
      </w:pPr>
      <w:r>
        <w:lastRenderedPageBreak/>
        <w:t>My</w:t>
      </w:r>
      <w:r>
        <w:rPr>
          <w:spacing w:val="-11"/>
        </w:rPr>
        <w:t xml:space="preserve"> </w:t>
      </w:r>
      <w:r>
        <w:t>Concern</w:t>
      </w:r>
      <w:r>
        <w:rPr>
          <w:spacing w:val="-1"/>
        </w:rPr>
        <w:t xml:space="preserve"> </w:t>
      </w:r>
      <w:r>
        <w:rPr>
          <w:spacing w:val="-2"/>
        </w:rPr>
        <w:t>Process</w:t>
      </w:r>
    </w:p>
    <w:p w14:paraId="68AFA493" w14:textId="77777777" w:rsidR="000E2A3C" w:rsidRDefault="000E2A3C">
      <w:pPr>
        <w:pStyle w:val="BodyText"/>
        <w:ind w:left="0" w:firstLine="0"/>
        <w:rPr>
          <w:rFonts w:ascii="Arial"/>
          <w:b/>
        </w:rPr>
      </w:pPr>
    </w:p>
    <w:p w14:paraId="35497BD6" w14:textId="77777777" w:rsidR="000E2A3C" w:rsidRDefault="000E2A3C">
      <w:pPr>
        <w:pStyle w:val="BodyText"/>
        <w:spacing w:before="164"/>
        <w:ind w:left="0" w:firstLine="0"/>
        <w:rPr>
          <w:rFonts w:ascii="Arial"/>
          <w:b/>
        </w:rPr>
      </w:pPr>
    </w:p>
    <w:p w14:paraId="5F2091D0" w14:textId="77777777" w:rsidR="000E2A3C" w:rsidRDefault="005F29D3">
      <w:pPr>
        <w:pStyle w:val="BodyText"/>
        <w:spacing w:line="259" w:lineRule="auto"/>
        <w:ind w:left="4693" w:right="2278" w:hanging="788"/>
        <w:rPr>
          <w:rFonts w:ascii="Calibri" w:hAnsi="Calibri"/>
        </w:rPr>
      </w:pPr>
      <w:r>
        <w:rPr>
          <w:rFonts w:ascii="Calibri" w:hAnsi="Calibri"/>
          <w:noProof/>
        </w:rPr>
        <mc:AlternateContent>
          <mc:Choice Requires="wpg">
            <w:drawing>
              <wp:anchor distT="0" distB="0" distL="0" distR="0" simplePos="0" relativeHeight="15771136" behindDoc="0" locked="0" layoutInCell="1" allowOverlap="1" wp14:anchorId="2558976F" wp14:editId="52B64F38">
                <wp:simplePos x="0" y="0"/>
                <wp:positionH relativeFrom="page">
                  <wp:posOffset>1555750</wp:posOffset>
                </wp:positionH>
                <wp:positionV relativeFrom="paragraph">
                  <wp:posOffset>1807800</wp:posOffset>
                </wp:positionV>
                <wp:extent cx="4781550" cy="1628139"/>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81550" cy="1628139"/>
                          <a:chOff x="0" y="0"/>
                          <a:chExt cx="4781550" cy="1628139"/>
                        </a:xfrm>
                      </wpg:grpSpPr>
                      <pic:pic xmlns:pic="http://schemas.openxmlformats.org/drawingml/2006/picture">
                        <pic:nvPicPr>
                          <pic:cNvPr id="229" name="Image 229"/>
                          <pic:cNvPicPr/>
                        </pic:nvPicPr>
                        <pic:blipFill>
                          <a:blip r:embed="rId214" cstate="print"/>
                          <a:stretch>
                            <a:fillRect/>
                          </a:stretch>
                        </pic:blipFill>
                        <pic:spPr>
                          <a:xfrm>
                            <a:off x="2434589" y="588987"/>
                            <a:ext cx="168275" cy="254000"/>
                          </a:xfrm>
                          <a:prstGeom prst="rect">
                            <a:avLst/>
                          </a:prstGeom>
                        </pic:spPr>
                      </pic:pic>
                      <pic:pic xmlns:pic="http://schemas.openxmlformats.org/drawingml/2006/picture">
                        <pic:nvPicPr>
                          <pic:cNvPr id="230" name="Image 230"/>
                          <pic:cNvPicPr/>
                        </pic:nvPicPr>
                        <pic:blipFill>
                          <a:blip r:embed="rId215" cstate="print"/>
                          <a:stretch>
                            <a:fillRect/>
                          </a:stretch>
                        </pic:blipFill>
                        <pic:spPr>
                          <a:xfrm>
                            <a:off x="2395854" y="1374101"/>
                            <a:ext cx="168275" cy="254000"/>
                          </a:xfrm>
                          <a:prstGeom prst="rect">
                            <a:avLst/>
                          </a:prstGeom>
                        </pic:spPr>
                      </pic:pic>
                      <wps:wsp>
                        <wps:cNvPr id="231" name="Textbox 231"/>
                        <wps:cNvSpPr txBox="1"/>
                        <wps:spPr>
                          <a:xfrm>
                            <a:off x="1400810" y="19050"/>
                            <a:ext cx="2238375" cy="581025"/>
                          </a:xfrm>
                          <a:prstGeom prst="rect">
                            <a:avLst/>
                          </a:prstGeom>
                          <a:ln w="38100">
                            <a:solidFill>
                              <a:srgbClr val="00AF4E"/>
                            </a:solidFill>
                            <a:prstDash val="solid"/>
                          </a:ln>
                        </wps:spPr>
                        <wps:txbx>
                          <w:txbxContent>
                            <w:p w14:paraId="219C4DDD" w14:textId="77777777" w:rsidR="000E2A3C" w:rsidRDefault="005F29D3">
                              <w:pPr>
                                <w:spacing w:before="115"/>
                                <w:ind w:left="7" w:right="6"/>
                                <w:jc w:val="center"/>
                                <w:rPr>
                                  <w:rFonts w:ascii="Calibri"/>
                                </w:rPr>
                              </w:pPr>
                              <w:r>
                                <w:rPr>
                                  <w:rFonts w:ascii="Calibri"/>
                                </w:rPr>
                                <w:t>DSL/DDSL</w:t>
                              </w:r>
                              <w:r>
                                <w:rPr>
                                  <w:rFonts w:ascii="Calibri"/>
                                  <w:spacing w:val="-8"/>
                                </w:rPr>
                                <w:t xml:space="preserve"> </w:t>
                              </w:r>
                              <w:r>
                                <w:rPr>
                                  <w:rFonts w:ascii="Calibri"/>
                                </w:rPr>
                                <w:t>ensure</w:t>
                              </w:r>
                              <w:r>
                                <w:rPr>
                                  <w:rFonts w:ascii="Calibri"/>
                                  <w:spacing w:val="-5"/>
                                </w:rPr>
                                <w:t xml:space="preserve"> </w:t>
                              </w:r>
                              <w:r>
                                <w:rPr>
                                  <w:rFonts w:ascii="Calibri"/>
                                </w:rPr>
                                <w:t>any</w:t>
                              </w:r>
                              <w:r>
                                <w:rPr>
                                  <w:rFonts w:ascii="Calibri"/>
                                  <w:spacing w:val="-5"/>
                                </w:rPr>
                                <w:t xml:space="preserve"> </w:t>
                              </w:r>
                              <w:r>
                                <w:rPr>
                                  <w:rFonts w:ascii="Calibri"/>
                                  <w:spacing w:val="-2"/>
                                </w:rPr>
                                <w:t>immediate</w:t>
                              </w:r>
                            </w:p>
                            <w:p w14:paraId="0463CD2A" w14:textId="77777777" w:rsidR="000E2A3C" w:rsidRDefault="005F29D3">
                              <w:pPr>
                                <w:ind w:left="7"/>
                                <w:jc w:val="center"/>
                                <w:rPr>
                                  <w:rFonts w:ascii="Calibri"/>
                                </w:rPr>
                              </w:pPr>
                              <w:r>
                                <w:rPr>
                                  <w:rFonts w:ascii="Calibri"/>
                                </w:rPr>
                                <w:t>danger</w:t>
                              </w:r>
                              <w:r>
                                <w:rPr>
                                  <w:rFonts w:ascii="Calibri"/>
                                  <w:spacing w:val="-5"/>
                                </w:rPr>
                                <w:t xml:space="preserve"> </w:t>
                              </w:r>
                              <w:r>
                                <w:rPr>
                                  <w:rFonts w:ascii="Calibri"/>
                                </w:rPr>
                                <w:t>has</w:t>
                              </w:r>
                              <w:r>
                                <w:rPr>
                                  <w:rFonts w:ascii="Calibri"/>
                                  <w:spacing w:val="-4"/>
                                </w:rPr>
                                <w:t xml:space="preserve"> </w:t>
                              </w:r>
                              <w:r>
                                <w:rPr>
                                  <w:rFonts w:ascii="Calibri"/>
                                </w:rPr>
                                <w:t>been</w:t>
                              </w:r>
                              <w:r>
                                <w:rPr>
                                  <w:rFonts w:ascii="Calibri"/>
                                  <w:spacing w:val="-4"/>
                                </w:rPr>
                                <w:t xml:space="preserve"> </w:t>
                              </w:r>
                              <w:r>
                                <w:rPr>
                                  <w:rFonts w:ascii="Calibri"/>
                                </w:rPr>
                                <w:t>dealt</w:t>
                              </w:r>
                              <w:r>
                                <w:rPr>
                                  <w:rFonts w:ascii="Calibri"/>
                                  <w:spacing w:val="-6"/>
                                </w:rPr>
                                <w:t xml:space="preserve"> </w:t>
                              </w:r>
                              <w:r>
                                <w:rPr>
                                  <w:rFonts w:ascii="Calibri"/>
                                  <w:spacing w:val="-4"/>
                                </w:rPr>
                                <w:t>with</w:t>
                              </w:r>
                            </w:p>
                          </w:txbxContent>
                        </wps:txbx>
                        <wps:bodyPr wrap="square" lIns="0" tIns="0" rIns="0" bIns="0" rtlCol="0">
                          <a:noAutofit/>
                        </wps:bodyPr>
                      </wps:wsp>
                      <wps:wsp>
                        <wps:cNvPr id="232" name="Textbox 232"/>
                        <wps:cNvSpPr txBox="1"/>
                        <wps:spPr>
                          <a:xfrm>
                            <a:off x="19050" y="881875"/>
                            <a:ext cx="4743450" cy="504825"/>
                          </a:xfrm>
                          <a:prstGeom prst="rect">
                            <a:avLst/>
                          </a:prstGeom>
                          <a:ln w="38100">
                            <a:solidFill>
                              <a:srgbClr val="00AF4E"/>
                            </a:solidFill>
                            <a:prstDash val="solid"/>
                          </a:ln>
                        </wps:spPr>
                        <wps:txbx>
                          <w:txbxContent>
                            <w:p w14:paraId="542AF37B" w14:textId="77777777" w:rsidR="000E2A3C" w:rsidRDefault="005F29D3">
                              <w:pPr>
                                <w:spacing w:before="115"/>
                                <w:ind w:left="1971" w:right="332" w:hanging="1645"/>
                                <w:rPr>
                                  <w:rFonts w:ascii="Calibri"/>
                                </w:rPr>
                              </w:pPr>
                              <w:r>
                                <w:rPr>
                                  <w:rFonts w:ascii="Calibri"/>
                                </w:rPr>
                                <w:t>DSL/DDSL</w:t>
                              </w:r>
                              <w:r>
                                <w:rPr>
                                  <w:rFonts w:ascii="Calibri"/>
                                  <w:spacing w:val="-3"/>
                                </w:rPr>
                                <w:t xml:space="preserve"> </w:t>
                              </w:r>
                              <w:r>
                                <w:rPr>
                                  <w:rFonts w:ascii="Calibri"/>
                                </w:rPr>
                                <w:t>raise</w:t>
                              </w:r>
                              <w:r>
                                <w:rPr>
                                  <w:rFonts w:ascii="Calibri"/>
                                  <w:spacing w:val="-2"/>
                                </w:rPr>
                                <w:t xml:space="preserve"> </w:t>
                              </w:r>
                              <w:r>
                                <w:rPr>
                                  <w:rFonts w:ascii="Calibri"/>
                                </w:rPr>
                                <w:t>a</w:t>
                              </w:r>
                              <w:r>
                                <w:rPr>
                                  <w:rFonts w:ascii="Calibri"/>
                                  <w:spacing w:val="-6"/>
                                </w:rPr>
                                <w:t xml:space="preserve"> </w:t>
                              </w:r>
                              <w:r>
                                <w:rPr>
                                  <w:rFonts w:ascii="Calibri"/>
                                </w:rPr>
                                <w:t>MY</w:t>
                              </w:r>
                              <w:r>
                                <w:rPr>
                                  <w:rFonts w:ascii="Calibri"/>
                                  <w:spacing w:val="-3"/>
                                </w:rPr>
                                <w:t xml:space="preserve"> </w:t>
                              </w:r>
                              <w:r>
                                <w:rPr>
                                  <w:rFonts w:ascii="Calibri"/>
                                </w:rPr>
                                <w:t>CONCERN</w:t>
                              </w:r>
                              <w:r>
                                <w:rPr>
                                  <w:rFonts w:ascii="Calibri"/>
                                  <w:spacing w:val="-4"/>
                                </w:rPr>
                                <w:t xml:space="preserve"> </w:t>
                              </w:r>
                              <w:r>
                                <w:rPr>
                                  <w:rFonts w:ascii="Calibri"/>
                                </w:rPr>
                                <w:t>electronic</w:t>
                              </w:r>
                              <w:r>
                                <w:rPr>
                                  <w:rFonts w:ascii="Calibri"/>
                                  <w:spacing w:val="-3"/>
                                </w:rPr>
                                <w:t xml:space="preserve"> </w:t>
                              </w:r>
                              <w:r>
                                <w:rPr>
                                  <w:rFonts w:ascii="Calibri"/>
                                </w:rPr>
                                <w:t>Safeguarding</w:t>
                              </w:r>
                              <w:r>
                                <w:rPr>
                                  <w:rFonts w:ascii="Calibri"/>
                                  <w:spacing w:val="-4"/>
                                </w:rPr>
                                <w:t xml:space="preserve"> </w:t>
                              </w:r>
                              <w:r>
                                <w:rPr>
                                  <w:rFonts w:ascii="Calibri"/>
                                </w:rPr>
                                <w:t>Concern</w:t>
                              </w:r>
                              <w:r>
                                <w:rPr>
                                  <w:rFonts w:ascii="Calibri"/>
                                  <w:spacing w:val="-6"/>
                                </w:rPr>
                                <w:t xml:space="preserve"> </w:t>
                              </w:r>
                              <w:r>
                                <w:rPr>
                                  <w:rFonts w:ascii="Calibri"/>
                                </w:rPr>
                                <w:t>form</w:t>
                              </w:r>
                              <w:r>
                                <w:rPr>
                                  <w:rFonts w:ascii="Calibri"/>
                                  <w:spacing w:val="-2"/>
                                </w:rPr>
                                <w:t xml:space="preserve"> </w:t>
                              </w:r>
                              <w:r>
                                <w:rPr>
                                  <w:rFonts w:ascii="Calibri"/>
                                </w:rPr>
                                <w:t>if</w:t>
                              </w:r>
                              <w:r>
                                <w:rPr>
                                  <w:rFonts w:ascii="Calibri"/>
                                  <w:spacing w:val="-6"/>
                                </w:rPr>
                                <w:t xml:space="preserve"> </w:t>
                              </w:r>
                              <w:r>
                                <w:rPr>
                                  <w:rFonts w:ascii="Calibri"/>
                                </w:rPr>
                                <w:t>the form has been originated in hard copy.</w:t>
                              </w:r>
                            </w:p>
                          </w:txbxContent>
                        </wps:txbx>
                        <wps:bodyPr wrap="square" lIns="0" tIns="0" rIns="0" bIns="0" rtlCol="0">
                          <a:noAutofit/>
                        </wps:bodyPr>
                      </wps:wsp>
                    </wpg:wgp>
                  </a:graphicData>
                </a:graphic>
              </wp:anchor>
            </w:drawing>
          </mc:Choice>
          <mc:Fallback>
            <w:pict>
              <v:group w14:anchorId="2558976F" id="Group 228" o:spid="_x0000_s1026" style="position:absolute;left:0;text-align:left;margin-left:122.5pt;margin-top:142.35pt;width:376.5pt;height:128.2pt;z-index:15771136;mso-wrap-distance-left:0;mso-wrap-distance-right:0;mso-position-horizontal-relative:page" coordsize="47815,162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">
                <v:shape id="Image 229" o:spid="_x0000_s1027" type="#_x0000_t75" style="position:absolute;left:24345;top:5889;width:1683;height:2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">
                  <v:imagedata r:id="rId216" o:title=""/>
                </v:shape>
                <v:shape id="Image 230" o:spid="_x0000_s1028" type="#_x0000_t75" style="position:absolute;left:23958;top:13741;width:1683;height:2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">
                  <v:imagedata r:id="rId217" o:title=""/>
                </v:shape>
                <v:shapetype id="_x0000_t202" coordsize="21600,21600" o:spt="202" path="m,l,21600r21600,l21600,xe">
                  <v:stroke joinstyle="miter"/>
                  <v:path gradientshapeok="t" o:connecttype="rect"/>
                </v:shapetype>
                <v:shape id="Textbox 231" o:spid="_x0000_s1029" type="#_x0000_t202" style="position:absolute;left:14008;top:190;width:22383;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" filled="f" strokecolor="#00af4e" strokeweight="3pt">
                  <v:textbox inset="0,0,0,0">
                    <w:txbxContent>
                      <w:p w14:paraId="219C4DDD" w14:textId="77777777" w:rsidR="000E2A3C" w:rsidRDefault="005F29D3">
                        <w:pPr>
                          <w:spacing w:before="115"/>
                          <w:ind w:left="7" w:right="6"/>
                          <w:jc w:val="center"/>
                          <w:rPr>
                            <w:rFonts w:ascii="Calibri"/>
                          </w:rPr>
                        </w:pPr>
                        <w:r>
                          <w:rPr>
                            <w:rFonts w:ascii="Calibri"/>
                          </w:rPr>
                          <w:t>DSL/DDSL</w:t>
                        </w:r>
                        <w:r>
                          <w:rPr>
                            <w:rFonts w:ascii="Calibri"/>
                            <w:spacing w:val="-8"/>
                          </w:rPr>
                          <w:t xml:space="preserve"> </w:t>
                        </w:r>
                        <w:r>
                          <w:rPr>
                            <w:rFonts w:ascii="Calibri"/>
                          </w:rPr>
                          <w:t>ensure</w:t>
                        </w:r>
                        <w:r>
                          <w:rPr>
                            <w:rFonts w:ascii="Calibri"/>
                            <w:spacing w:val="-5"/>
                          </w:rPr>
                          <w:t xml:space="preserve"> </w:t>
                        </w:r>
                        <w:r>
                          <w:rPr>
                            <w:rFonts w:ascii="Calibri"/>
                          </w:rPr>
                          <w:t>any</w:t>
                        </w:r>
                        <w:r>
                          <w:rPr>
                            <w:rFonts w:ascii="Calibri"/>
                            <w:spacing w:val="-5"/>
                          </w:rPr>
                          <w:t xml:space="preserve"> </w:t>
                        </w:r>
                        <w:r>
                          <w:rPr>
                            <w:rFonts w:ascii="Calibri"/>
                            <w:spacing w:val="-2"/>
                          </w:rPr>
                          <w:t>immediate</w:t>
                        </w:r>
                      </w:p>
                      <w:p w14:paraId="0463CD2A" w14:textId="77777777" w:rsidR="000E2A3C" w:rsidRDefault="005F29D3">
                        <w:pPr>
                          <w:ind w:left="7"/>
                          <w:jc w:val="center"/>
                          <w:rPr>
                            <w:rFonts w:ascii="Calibri"/>
                          </w:rPr>
                        </w:pPr>
                        <w:r>
                          <w:rPr>
                            <w:rFonts w:ascii="Calibri"/>
                          </w:rPr>
                          <w:t>danger</w:t>
                        </w:r>
                        <w:r>
                          <w:rPr>
                            <w:rFonts w:ascii="Calibri"/>
                            <w:spacing w:val="-5"/>
                          </w:rPr>
                          <w:t xml:space="preserve"> </w:t>
                        </w:r>
                        <w:r>
                          <w:rPr>
                            <w:rFonts w:ascii="Calibri"/>
                          </w:rPr>
                          <w:t>has</w:t>
                        </w:r>
                        <w:r>
                          <w:rPr>
                            <w:rFonts w:ascii="Calibri"/>
                            <w:spacing w:val="-4"/>
                          </w:rPr>
                          <w:t xml:space="preserve"> </w:t>
                        </w:r>
                        <w:r>
                          <w:rPr>
                            <w:rFonts w:ascii="Calibri"/>
                          </w:rPr>
                          <w:t>been</w:t>
                        </w:r>
                        <w:r>
                          <w:rPr>
                            <w:rFonts w:ascii="Calibri"/>
                            <w:spacing w:val="-4"/>
                          </w:rPr>
                          <w:t xml:space="preserve"> </w:t>
                        </w:r>
                        <w:r>
                          <w:rPr>
                            <w:rFonts w:ascii="Calibri"/>
                          </w:rPr>
                          <w:t>dealt</w:t>
                        </w:r>
                        <w:r>
                          <w:rPr>
                            <w:rFonts w:ascii="Calibri"/>
                            <w:spacing w:val="-6"/>
                          </w:rPr>
                          <w:t xml:space="preserve"> </w:t>
                        </w:r>
                        <w:r>
                          <w:rPr>
                            <w:rFonts w:ascii="Calibri"/>
                            <w:spacing w:val="-4"/>
                          </w:rPr>
                          <w:t>with</w:t>
                        </w:r>
                      </w:p>
                    </w:txbxContent>
                  </v:textbox>
                </v:shape>
                <v:shape id="Textbox 232" o:spid="_x0000_s1030" type="#_x0000_t202" style="position:absolute;left:190;top:8818;width:47435;height:5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" filled="f" strokecolor="#00af4e" strokeweight="3pt">
                  <v:textbox inset="0,0,0,0">
                    <w:txbxContent>
                      <w:p w14:paraId="542AF37B" w14:textId="77777777" w:rsidR="000E2A3C" w:rsidRDefault="005F29D3">
                        <w:pPr>
                          <w:spacing w:before="115"/>
                          <w:ind w:left="1971" w:right="332" w:hanging="1645"/>
                          <w:rPr>
                            <w:rFonts w:ascii="Calibri"/>
                          </w:rPr>
                        </w:pPr>
                        <w:r>
                          <w:rPr>
                            <w:rFonts w:ascii="Calibri"/>
                          </w:rPr>
                          <w:t>DSL/DDSL</w:t>
                        </w:r>
                        <w:r>
                          <w:rPr>
                            <w:rFonts w:ascii="Calibri"/>
                            <w:spacing w:val="-3"/>
                          </w:rPr>
                          <w:t xml:space="preserve"> </w:t>
                        </w:r>
                        <w:r>
                          <w:rPr>
                            <w:rFonts w:ascii="Calibri"/>
                          </w:rPr>
                          <w:t>raise</w:t>
                        </w:r>
                        <w:r>
                          <w:rPr>
                            <w:rFonts w:ascii="Calibri"/>
                            <w:spacing w:val="-2"/>
                          </w:rPr>
                          <w:t xml:space="preserve"> </w:t>
                        </w:r>
                        <w:r>
                          <w:rPr>
                            <w:rFonts w:ascii="Calibri"/>
                          </w:rPr>
                          <w:t>a</w:t>
                        </w:r>
                        <w:r>
                          <w:rPr>
                            <w:rFonts w:ascii="Calibri"/>
                            <w:spacing w:val="-6"/>
                          </w:rPr>
                          <w:t xml:space="preserve"> </w:t>
                        </w:r>
                        <w:r>
                          <w:rPr>
                            <w:rFonts w:ascii="Calibri"/>
                          </w:rPr>
                          <w:t>MY</w:t>
                        </w:r>
                        <w:r>
                          <w:rPr>
                            <w:rFonts w:ascii="Calibri"/>
                            <w:spacing w:val="-3"/>
                          </w:rPr>
                          <w:t xml:space="preserve"> </w:t>
                        </w:r>
                        <w:r>
                          <w:rPr>
                            <w:rFonts w:ascii="Calibri"/>
                          </w:rPr>
                          <w:t>CONCERN</w:t>
                        </w:r>
                        <w:r>
                          <w:rPr>
                            <w:rFonts w:ascii="Calibri"/>
                            <w:spacing w:val="-4"/>
                          </w:rPr>
                          <w:t xml:space="preserve"> </w:t>
                        </w:r>
                        <w:r>
                          <w:rPr>
                            <w:rFonts w:ascii="Calibri"/>
                          </w:rPr>
                          <w:t>electronic</w:t>
                        </w:r>
                        <w:r>
                          <w:rPr>
                            <w:rFonts w:ascii="Calibri"/>
                            <w:spacing w:val="-3"/>
                          </w:rPr>
                          <w:t xml:space="preserve"> </w:t>
                        </w:r>
                        <w:r>
                          <w:rPr>
                            <w:rFonts w:ascii="Calibri"/>
                          </w:rPr>
                          <w:t>Safeguarding</w:t>
                        </w:r>
                        <w:r>
                          <w:rPr>
                            <w:rFonts w:ascii="Calibri"/>
                            <w:spacing w:val="-4"/>
                          </w:rPr>
                          <w:t xml:space="preserve"> </w:t>
                        </w:r>
                        <w:r>
                          <w:rPr>
                            <w:rFonts w:ascii="Calibri"/>
                          </w:rPr>
                          <w:t>Concern</w:t>
                        </w:r>
                        <w:r>
                          <w:rPr>
                            <w:rFonts w:ascii="Calibri"/>
                            <w:spacing w:val="-6"/>
                          </w:rPr>
                          <w:t xml:space="preserve"> </w:t>
                        </w:r>
                        <w:r>
                          <w:rPr>
                            <w:rFonts w:ascii="Calibri"/>
                          </w:rPr>
                          <w:t>form</w:t>
                        </w:r>
                        <w:r>
                          <w:rPr>
                            <w:rFonts w:ascii="Calibri"/>
                            <w:spacing w:val="-2"/>
                          </w:rPr>
                          <w:t xml:space="preserve"> </w:t>
                        </w:r>
                        <w:r>
                          <w:rPr>
                            <w:rFonts w:ascii="Calibri"/>
                          </w:rPr>
                          <w:t>if</w:t>
                        </w:r>
                        <w:r>
                          <w:rPr>
                            <w:rFonts w:ascii="Calibri"/>
                            <w:spacing w:val="-6"/>
                          </w:rPr>
                          <w:t xml:space="preserve"> </w:t>
                        </w:r>
                        <w:r>
                          <w:rPr>
                            <w:rFonts w:ascii="Calibri"/>
                          </w:rPr>
                          <w:t>the form has been originated in hard copy.</w:t>
                        </w:r>
                      </w:p>
                    </w:txbxContent>
                  </v:textbox>
                </v:shape>
                <w10:wrap anchorx="page"/>
              </v:group>
            </w:pict>
          </mc:Fallback>
        </mc:AlternateContent>
      </w:r>
      <w:r>
        <w:rPr>
          <w:rFonts w:ascii="Calibri" w:hAnsi="Calibri"/>
        </w:rPr>
        <w:t>DSL</w:t>
      </w:r>
      <w:r>
        <w:rPr>
          <w:rFonts w:ascii="Calibri" w:hAnsi="Calibri"/>
          <w:spacing w:val="-6"/>
        </w:rPr>
        <w:t xml:space="preserve"> </w:t>
      </w:r>
      <w:r>
        <w:rPr>
          <w:rFonts w:ascii="Calibri" w:hAnsi="Calibri"/>
        </w:rPr>
        <w:t>or</w:t>
      </w:r>
      <w:r>
        <w:rPr>
          <w:rFonts w:ascii="Calibri" w:hAnsi="Calibri"/>
          <w:spacing w:val="-6"/>
        </w:rPr>
        <w:t xml:space="preserve"> </w:t>
      </w:r>
      <w:r>
        <w:rPr>
          <w:rFonts w:ascii="Calibri" w:hAnsi="Calibri"/>
        </w:rPr>
        <w:t>Deputy</w:t>
      </w:r>
      <w:r>
        <w:rPr>
          <w:rFonts w:ascii="Calibri" w:hAnsi="Calibri"/>
          <w:spacing w:val="-6"/>
        </w:rPr>
        <w:t xml:space="preserve"> </w:t>
      </w:r>
      <w:r>
        <w:rPr>
          <w:rFonts w:ascii="Calibri" w:hAnsi="Calibri"/>
        </w:rPr>
        <w:t>DSL</w:t>
      </w:r>
      <w:r>
        <w:rPr>
          <w:rFonts w:ascii="Calibri" w:hAnsi="Calibri"/>
          <w:spacing w:val="-4"/>
        </w:rPr>
        <w:t xml:space="preserve"> </w:t>
      </w:r>
      <w:r>
        <w:rPr>
          <w:rFonts w:ascii="Calibri" w:hAnsi="Calibri"/>
        </w:rPr>
        <w:t>receive</w:t>
      </w:r>
      <w:r>
        <w:rPr>
          <w:rFonts w:ascii="Calibri" w:hAnsi="Calibri"/>
          <w:spacing w:val="-6"/>
        </w:rPr>
        <w:t xml:space="preserve"> </w:t>
      </w:r>
      <w:r>
        <w:rPr>
          <w:rFonts w:ascii="Calibri" w:hAnsi="Calibri"/>
        </w:rPr>
        <w:t>‘MY</w:t>
      </w:r>
      <w:r>
        <w:rPr>
          <w:rFonts w:ascii="Calibri" w:hAnsi="Calibri"/>
          <w:spacing w:val="-4"/>
        </w:rPr>
        <w:t xml:space="preserve"> </w:t>
      </w:r>
      <w:r>
        <w:rPr>
          <w:rFonts w:ascii="Calibri" w:hAnsi="Calibri"/>
        </w:rPr>
        <w:t>CONCERN’</w:t>
      </w:r>
      <w:r>
        <w:rPr>
          <w:rFonts w:ascii="Calibri" w:hAnsi="Calibri"/>
          <w:spacing w:val="-4"/>
        </w:rPr>
        <w:t xml:space="preserve"> </w:t>
      </w:r>
      <w:r>
        <w:rPr>
          <w:rFonts w:ascii="Calibri" w:hAnsi="Calibri"/>
        </w:rPr>
        <w:t>Form (electronic form or hard copy)</w:t>
      </w:r>
    </w:p>
    <w:p w14:paraId="7F86C6EE" w14:textId="77777777" w:rsidR="000E2A3C" w:rsidRDefault="000E2A3C">
      <w:pPr>
        <w:pStyle w:val="BodyText"/>
        <w:ind w:left="0" w:firstLine="0"/>
        <w:rPr>
          <w:rFonts w:ascii="Calibri"/>
          <w:sz w:val="20"/>
        </w:rPr>
      </w:pPr>
    </w:p>
    <w:p w14:paraId="708A87A7" w14:textId="77777777" w:rsidR="000E2A3C" w:rsidRDefault="005F29D3">
      <w:pPr>
        <w:pStyle w:val="BodyText"/>
        <w:spacing w:before="22"/>
        <w:ind w:left="0" w:firstLine="0"/>
        <w:rPr>
          <w:rFonts w:ascii="Calibri"/>
          <w:sz w:val="20"/>
        </w:rPr>
      </w:pPr>
      <w:r>
        <w:rPr>
          <w:rFonts w:ascii="Calibri"/>
          <w:noProof/>
          <w:sz w:val="20"/>
        </w:rPr>
        <mc:AlternateContent>
          <mc:Choice Requires="wps">
            <w:drawing>
              <wp:anchor distT="0" distB="0" distL="0" distR="0" simplePos="0" relativeHeight="487627776" behindDoc="1" locked="0" layoutInCell="1" allowOverlap="1" wp14:anchorId="370A05A4" wp14:editId="16872671">
                <wp:simplePos x="0" y="0"/>
                <wp:positionH relativeFrom="page">
                  <wp:posOffset>616584</wp:posOffset>
                </wp:positionH>
                <wp:positionV relativeFrom="paragraph">
                  <wp:posOffset>535972</wp:posOffset>
                </wp:positionV>
                <wp:extent cx="1962150" cy="1394460"/>
                <wp:effectExtent l="0" t="0" r="0" b="0"/>
                <wp:wrapTopAndBottom/>
                <wp:docPr id="233" name="Text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2150" cy="1394460"/>
                        </a:xfrm>
                        <a:prstGeom prst="rect">
                          <a:avLst/>
                        </a:prstGeom>
                        <a:solidFill>
                          <a:srgbClr val="DCE6F1"/>
                        </a:solidFill>
                        <a:ln w="38100">
                          <a:solidFill>
                            <a:srgbClr val="46AAC5"/>
                          </a:solidFill>
                          <a:prstDash val="solid"/>
                        </a:ln>
                      </wps:spPr>
                      <wps:txbx>
                        <w:txbxContent>
                          <w:p w14:paraId="325C38B5" w14:textId="77777777" w:rsidR="000E2A3C" w:rsidRDefault="005F29D3">
                            <w:pPr>
                              <w:spacing w:before="114"/>
                              <w:ind w:left="143"/>
                              <w:rPr>
                                <w:rFonts w:ascii="Calibri"/>
                                <w:b/>
                                <w:color w:val="000000"/>
                                <w:sz w:val="20"/>
                              </w:rPr>
                            </w:pPr>
                            <w:r>
                              <w:rPr>
                                <w:rFonts w:ascii="Calibri"/>
                                <w:b/>
                                <w:color w:val="000000"/>
                                <w:sz w:val="20"/>
                              </w:rPr>
                              <w:t>Designated</w:t>
                            </w:r>
                            <w:r>
                              <w:rPr>
                                <w:rFonts w:ascii="Calibri"/>
                                <w:b/>
                                <w:color w:val="000000"/>
                                <w:spacing w:val="-12"/>
                                <w:sz w:val="20"/>
                              </w:rPr>
                              <w:t xml:space="preserve"> </w:t>
                            </w:r>
                            <w:r>
                              <w:rPr>
                                <w:rFonts w:ascii="Calibri"/>
                                <w:b/>
                                <w:color w:val="000000"/>
                                <w:sz w:val="20"/>
                              </w:rPr>
                              <w:t>Safeguarding</w:t>
                            </w:r>
                            <w:r>
                              <w:rPr>
                                <w:rFonts w:ascii="Calibri"/>
                                <w:b/>
                                <w:color w:val="000000"/>
                                <w:spacing w:val="-11"/>
                                <w:sz w:val="20"/>
                              </w:rPr>
                              <w:t xml:space="preserve"> </w:t>
                            </w:r>
                            <w:r>
                              <w:rPr>
                                <w:rFonts w:ascii="Calibri"/>
                                <w:b/>
                                <w:color w:val="000000"/>
                                <w:sz w:val="20"/>
                              </w:rPr>
                              <w:t xml:space="preserve">Lead </w:t>
                            </w:r>
                            <w:r>
                              <w:rPr>
                                <w:rFonts w:ascii="Calibri"/>
                                <w:b/>
                                <w:color w:val="000000"/>
                                <w:spacing w:val="-2"/>
                                <w:sz w:val="20"/>
                              </w:rPr>
                              <w:t>(DSL):</w:t>
                            </w:r>
                          </w:p>
                          <w:p w14:paraId="16F83C8A" w14:textId="77777777" w:rsidR="000E2A3C" w:rsidRDefault="005F29D3">
                            <w:pPr>
                              <w:spacing w:before="1"/>
                              <w:ind w:left="143"/>
                              <w:rPr>
                                <w:rFonts w:ascii="Calibri"/>
                                <w:color w:val="000000"/>
                                <w:sz w:val="20"/>
                              </w:rPr>
                            </w:pPr>
                            <w:r>
                              <w:rPr>
                                <w:rFonts w:ascii="Calibri"/>
                                <w:color w:val="000000"/>
                                <w:sz w:val="20"/>
                              </w:rPr>
                              <w:t>Natalie</w:t>
                            </w:r>
                            <w:r>
                              <w:rPr>
                                <w:rFonts w:ascii="Calibri"/>
                                <w:color w:val="000000"/>
                                <w:spacing w:val="-5"/>
                                <w:sz w:val="20"/>
                              </w:rPr>
                              <w:t xml:space="preserve"> </w:t>
                            </w:r>
                            <w:r>
                              <w:rPr>
                                <w:rFonts w:ascii="Calibri"/>
                                <w:color w:val="000000"/>
                                <w:spacing w:val="-2"/>
                                <w:sz w:val="20"/>
                              </w:rPr>
                              <w:t>Sisson</w:t>
                            </w:r>
                          </w:p>
                          <w:p w14:paraId="4C374A3B" w14:textId="77777777" w:rsidR="000E2A3C" w:rsidRDefault="005F29D3">
                            <w:pPr>
                              <w:spacing w:before="243"/>
                              <w:ind w:left="143" w:right="1598"/>
                              <w:rPr>
                                <w:rFonts w:ascii="Calibri"/>
                                <w:color w:val="000000"/>
                                <w:sz w:val="20"/>
                              </w:rPr>
                            </w:pPr>
                            <w:r>
                              <w:rPr>
                                <w:rFonts w:ascii="Calibri"/>
                                <w:b/>
                                <w:color w:val="000000"/>
                                <w:sz w:val="20"/>
                              </w:rPr>
                              <w:t xml:space="preserve">Deputy DSL: </w:t>
                            </w:r>
                            <w:r>
                              <w:rPr>
                                <w:rFonts w:ascii="Calibri"/>
                                <w:color w:val="000000"/>
                                <w:sz w:val="20"/>
                              </w:rPr>
                              <w:t>Emma</w:t>
                            </w:r>
                            <w:r>
                              <w:rPr>
                                <w:rFonts w:ascii="Calibri"/>
                                <w:color w:val="000000"/>
                                <w:spacing w:val="-12"/>
                                <w:sz w:val="20"/>
                              </w:rPr>
                              <w:t xml:space="preserve"> </w:t>
                            </w:r>
                            <w:r>
                              <w:rPr>
                                <w:rFonts w:ascii="Calibri"/>
                                <w:color w:val="000000"/>
                                <w:sz w:val="20"/>
                              </w:rPr>
                              <w:t xml:space="preserve">Manning Dominic </w:t>
                            </w:r>
                            <w:proofErr w:type="spellStart"/>
                            <w:r>
                              <w:rPr>
                                <w:rFonts w:ascii="Calibri"/>
                                <w:color w:val="000000"/>
                                <w:sz w:val="20"/>
                              </w:rPr>
                              <w:t>Tye</w:t>
                            </w:r>
                            <w:proofErr w:type="spellEnd"/>
                            <w:r>
                              <w:rPr>
                                <w:rFonts w:ascii="Calibri"/>
                                <w:color w:val="000000"/>
                                <w:sz w:val="20"/>
                              </w:rPr>
                              <w:t xml:space="preserve"> Emer Joyce</w:t>
                            </w:r>
                          </w:p>
                        </w:txbxContent>
                      </wps:txbx>
                      <wps:bodyPr wrap="square" lIns="0" tIns="0" rIns="0" bIns="0" rtlCol="0">
                        <a:noAutofit/>
                      </wps:bodyPr>
                    </wps:wsp>
                  </a:graphicData>
                </a:graphic>
              </wp:anchor>
            </w:drawing>
          </mc:Choice>
          <mc:Fallback>
            <w:pict>
              <v:shape w14:anchorId="370A05A4" id="Textbox 233" o:spid="_x0000_s1031" type="#_x0000_t202" style="position:absolute;margin-left:48.55pt;margin-top:42.2pt;width:154.5pt;height:109.8pt;z-index:-15688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" fillcolor="#dce6f1" strokecolor="#46aac5" strokeweight="3pt">
                <v:path arrowok="t"/>
                <v:textbox inset="0,0,0,0">
                  <w:txbxContent>
                    <w:p w14:paraId="325C38B5" w14:textId="77777777" w:rsidR="000E2A3C" w:rsidRDefault="005F29D3">
                      <w:pPr>
                        <w:spacing w:before="114"/>
                        <w:ind w:left="143"/>
                        <w:rPr>
                          <w:rFonts w:ascii="Calibri"/>
                          <w:b/>
                          <w:color w:val="000000"/>
                          <w:sz w:val="20"/>
                        </w:rPr>
                      </w:pPr>
                      <w:r>
                        <w:rPr>
                          <w:rFonts w:ascii="Calibri"/>
                          <w:b/>
                          <w:color w:val="000000"/>
                          <w:sz w:val="20"/>
                        </w:rPr>
                        <w:t>Designated</w:t>
                      </w:r>
                      <w:r>
                        <w:rPr>
                          <w:rFonts w:ascii="Calibri"/>
                          <w:b/>
                          <w:color w:val="000000"/>
                          <w:spacing w:val="-12"/>
                          <w:sz w:val="20"/>
                        </w:rPr>
                        <w:t xml:space="preserve"> </w:t>
                      </w:r>
                      <w:r>
                        <w:rPr>
                          <w:rFonts w:ascii="Calibri"/>
                          <w:b/>
                          <w:color w:val="000000"/>
                          <w:sz w:val="20"/>
                        </w:rPr>
                        <w:t>Safeguarding</w:t>
                      </w:r>
                      <w:r>
                        <w:rPr>
                          <w:rFonts w:ascii="Calibri"/>
                          <w:b/>
                          <w:color w:val="000000"/>
                          <w:spacing w:val="-11"/>
                          <w:sz w:val="20"/>
                        </w:rPr>
                        <w:t xml:space="preserve"> </w:t>
                      </w:r>
                      <w:r>
                        <w:rPr>
                          <w:rFonts w:ascii="Calibri"/>
                          <w:b/>
                          <w:color w:val="000000"/>
                          <w:sz w:val="20"/>
                        </w:rPr>
                        <w:t xml:space="preserve">Lead </w:t>
                      </w:r>
                      <w:r>
                        <w:rPr>
                          <w:rFonts w:ascii="Calibri"/>
                          <w:b/>
                          <w:color w:val="000000"/>
                          <w:spacing w:val="-2"/>
                          <w:sz w:val="20"/>
                        </w:rPr>
                        <w:t>(DSL):</w:t>
                      </w:r>
                    </w:p>
                    <w:p w14:paraId="16F83C8A" w14:textId="77777777" w:rsidR="000E2A3C" w:rsidRDefault="005F29D3">
                      <w:pPr>
                        <w:spacing w:before="1"/>
                        <w:ind w:left="143"/>
                        <w:rPr>
                          <w:rFonts w:ascii="Calibri"/>
                          <w:color w:val="000000"/>
                          <w:sz w:val="20"/>
                        </w:rPr>
                      </w:pPr>
                      <w:r>
                        <w:rPr>
                          <w:rFonts w:ascii="Calibri"/>
                          <w:color w:val="000000"/>
                          <w:sz w:val="20"/>
                        </w:rPr>
                        <w:t>Natalie</w:t>
                      </w:r>
                      <w:r>
                        <w:rPr>
                          <w:rFonts w:ascii="Calibri"/>
                          <w:color w:val="000000"/>
                          <w:spacing w:val="-5"/>
                          <w:sz w:val="20"/>
                        </w:rPr>
                        <w:t xml:space="preserve"> </w:t>
                      </w:r>
                      <w:r>
                        <w:rPr>
                          <w:rFonts w:ascii="Calibri"/>
                          <w:color w:val="000000"/>
                          <w:spacing w:val="-2"/>
                          <w:sz w:val="20"/>
                        </w:rPr>
                        <w:t>Sisson</w:t>
                      </w:r>
                    </w:p>
                    <w:p w14:paraId="4C374A3B" w14:textId="77777777" w:rsidR="000E2A3C" w:rsidRDefault="005F29D3">
                      <w:pPr>
                        <w:spacing w:before="243"/>
                        <w:ind w:left="143" w:right="1598"/>
                        <w:rPr>
                          <w:rFonts w:ascii="Calibri"/>
                          <w:color w:val="000000"/>
                          <w:sz w:val="20"/>
                        </w:rPr>
                      </w:pPr>
                      <w:r>
                        <w:rPr>
                          <w:rFonts w:ascii="Calibri"/>
                          <w:b/>
                          <w:color w:val="000000"/>
                          <w:sz w:val="20"/>
                        </w:rPr>
                        <w:t xml:space="preserve">Deputy DSL: </w:t>
                      </w:r>
                      <w:r>
                        <w:rPr>
                          <w:rFonts w:ascii="Calibri"/>
                          <w:color w:val="000000"/>
                          <w:sz w:val="20"/>
                        </w:rPr>
                        <w:t>Emma</w:t>
                      </w:r>
                      <w:r>
                        <w:rPr>
                          <w:rFonts w:ascii="Calibri"/>
                          <w:color w:val="000000"/>
                          <w:spacing w:val="-12"/>
                          <w:sz w:val="20"/>
                        </w:rPr>
                        <w:t xml:space="preserve"> </w:t>
                      </w:r>
                      <w:r>
                        <w:rPr>
                          <w:rFonts w:ascii="Calibri"/>
                          <w:color w:val="000000"/>
                          <w:sz w:val="20"/>
                        </w:rPr>
                        <w:t xml:space="preserve">Manning Dominic </w:t>
                      </w:r>
                      <w:proofErr w:type="spellStart"/>
                      <w:r>
                        <w:rPr>
                          <w:rFonts w:ascii="Calibri"/>
                          <w:color w:val="000000"/>
                          <w:sz w:val="20"/>
                        </w:rPr>
                        <w:t>Tye</w:t>
                      </w:r>
                      <w:proofErr w:type="spellEnd"/>
                      <w:r>
                        <w:rPr>
                          <w:rFonts w:ascii="Calibri"/>
                          <w:color w:val="000000"/>
                          <w:sz w:val="20"/>
                        </w:rPr>
                        <w:t xml:space="preserve"> Emer Joyce</w:t>
                      </w:r>
                    </w:p>
                  </w:txbxContent>
                </v:textbox>
                <w10:wrap type="topAndBottom" anchorx="page"/>
              </v:shape>
            </w:pict>
          </mc:Fallback>
        </mc:AlternateContent>
      </w:r>
      <w:r>
        <w:rPr>
          <w:rFonts w:ascii="Calibri"/>
          <w:noProof/>
          <w:sz w:val="20"/>
        </w:rPr>
        <mc:AlternateContent>
          <mc:Choice Requires="wpg">
            <w:drawing>
              <wp:anchor distT="0" distB="0" distL="0" distR="0" simplePos="0" relativeHeight="487628288" behindDoc="1" locked="0" layoutInCell="1" allowOverlap="1" wp14:anchorId="59DA89ED" wp14:editId="2FEA30E0">
                <wp:simplePos x="0" y="0"/>
                <wp:positionH relativeFrom="page">
                  <wp:posOffset>2974975</wp:posOffset>
                </wp:positionH>
                <wp:positionV relativeFrom="paragraph">
                  <wp:posOffset>184309</wp:posOffset>
                </wp:positionV>
                <wp:extent cx="1927860" cy="1068705"/>
                <wp:effectExtent l="0" t="0" r="0" b="0"/>
                <wp:wrapTopAndBottom/>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860" cy="1068705"/>
                          <a:chOff x="0" y="0"/>
                          <a:chExt cx="1927860" cy="1068705"/>
                        </a:xfrm>
                      </wpg:grpSpPr>
                      <wps:wsp>
                        <wps:cNvPr id="235" name="Graphic 235"/>
                        <wps:cNvSpPr/>
                        <wps:spPr>
                          <a:xfrm>
                            <a:off x="19050" y="275501"/>
                            <a:ext cx="1889760" cy="624840"/>
                          </a:xfrm>
                          <a:custGeom>
                            <a:avLst/>
                            <a:gdLst/>
                            <a:ahLst/>
                            <a:cxnLst/>
                            <a:rect l="l" t="t" r="r" b="b"/>
                            <a:pathLst>
                              <a:path w="1889760" h="624840">
                                <a:moveTo>
                                  <a:pt x="0" y="624801"/>
                                </a:moveTo>
                                <a:lnTo>
                                  <a:pt x="1889760" y="624801"/>
                                </a:lnTo>
                                <a:lnTo>
                                  <a:pt x="1889760" y="0"/>
                                </a:lnTo>
                                <a:lnTo>
                                  <a:pt x="0" y="0"/>
                                </a:lnTo>
                                <a:lnTo>
                                  <a:pt x="0" y="624801"/>
                                </a:lnTo>
                                <a:close/>
                              </a:path>
                            </a:pathLst>
                          </a:custGeom>
                          <a:ln w="38100">
                            <a:solidFill>
                              <a:srgbClr val="00AF4E"/>
                            </a:solidFill>
                            <a:prstDash val="solid"/>
                          </a:ln>
                        </wps:spPr>
                        <wps:bodyPr wrap="square" lIns="0" tIns="0" rIns="0" bIns="0" rtlCol="0">
                          <a:prstTxWarp prst="textNoShape">
                            <a:avLst/>
                          </a:prstTxWarp>
                          <a:noAutofit/>
                        </wps:bodyPr>
                      </wps:wsp>
                      <wps:wsp>
                        <wps:cNvPr id="236" name="Graphic 236"/>
                        <wps:cNvSpPr/>
                        <wps:spPr>
                          <a:xfrm>
                            <a:off x="967739" y="712851"/>
                            <a:ext cx="200025" cy="342900"/>
                          </a:xfrm>
                          <a:custGeom>
                            <a:avLst/>
                            <a:gdLst/>
                            <a:ahLst/>
                            <a:cxnLst/>
                            <a:rect l="l" t="t" r="r" b="b"/>
                            <a:pathLst>
                              <a:path w="200025" h="342900">
                                <a:moveTo>
                                  <a:pt x="149987" y="0"/>
                                </a:moveTo>
                                <a:lnTo>
                                  <a:pt x="50037" y="0"/>
                                </a:lnTo>
                                <a:lnTo>
                                  <a:pt x="50037" y="242950"/>
                                </a:lnTo>
                                <a:lnTo>
                                  <a:pt x="0" y="242950"/>
                                </a:lnTo>
                                <a:lnTo>
                                  <a:pt x="100075" y="342900"/>
                                </a:lnTo>
                                <a:lnTo>
                                  <a:pt x="200025" y="242950"/>
                                </a:lnTo>
                                <a:lnTo>
                                  <a:pt x="149987" y="242950"/>
                                </a:lnTo>
                                <a:lnTo>
                                  <a:pt x="149987" y="0"/>
                                </a:lnTo>
                                <a:close/>
                              </a:path>
                            </a:pathLst>
                          </a:custGeom>
                          <a:solidFill>
                            <a:srgbClr val="4F81BC"/>
                          </a:solidFill>
                        </wps:spPr>
                        <wps:bodyPr wrap="square" lIns="0" tIns="0" rIns="0" bIns="0" rtlCol="0">
                          <a:prstTxWarp prst="textNoShape">
                            <a:avLst/>
                          </a:prstTxWarp>
                          <a:noAutofit/>
                        </wps:bodyPr>
                      </wps:wsp>
                      <wps:wsp>
                        <wps:cNvPr id="237" name="Graphic 237"/>
                        <wps:cNvSpPr/>
                        <wps:spPr>
                          <a:xfrm>
                            <a:off x="967739" y="712851"/>
                            <a:ext cx="200025" cy="342900"/>
                          </a:xfrm>
                          <a:custGeom>
                            <a:avLst/>
                            <a:gdLst/>
                            <a:ahLst/>
                            <a:cxnLst/>
                            <a:rect l="l" t="t" r="r" b="b"/>
                            <a:pathLst>
                              <a:path w="200025" h="342900">
                                <a:moveTo>
                                  <a:pt x="0" y="242950"/>
                                </a:moveTo>
                                <a:lnTo>
                                  <a:pt x="50037" y="242950"/>
                                </a:lnTo>
                                <a:lnTo>
                                  <a:pt x="50037" y="0"/>
                                </a:lnTo>
                                <a:lnTo>
                                  <a:pt x="149987" y="0"/>
                                </a:lnTo>
                                <a:lnTo>
                                  <a:pt x="149987" y="242950"/>
                                </a:lnTo>
                                <a:lnTo>
                                  <a:pt x="200025" y="242950"/>
                                </a:lnTo>
                                <a:lnTo>
                                  <a:pt x="100075" y="342900"/>
                                </a:lnTo>
                                <a:lnTo>
                                  <a:pt x="0" y="242950"/>
                                </a:lnTo>
                                <a:close/>
                              </a:path>
                            </a:pathLst>
                          </a:custGeom>
                          <a:ln w="25400">
                            <a:solidFill>
                              <a:srgbClr val="355B88"/>
                            </a:solidFill>
                            <a:prstDash val="solid"/>
                          </a:ln>
                        </wps:spPr>
                        <wps:bodyPr wrap="square" lIns="0" tIns="0" rIns="0" bIns="0" rtlCol="0">
                          <a:prstTxWarp prst="textNoShape">
                            <a:avLst/>
                          </a:prstTxWarp>
                          <a:noAutofit/>
                        </wps:bodyPr>
                      </wps:wsp>
                      <pic:pic xmlns:pic="http://schemas.openxmlformats.org/drawingml/2006/picture">
                        <pic:nvPicPr>
                          <pic:cNvPr id="238" name="Image 238"/>
                          <pic:cNvPicPr/>
                        </pic:nvPicPr>
                        <pic:blipFill>
                          <a:blip r:embed="rId218" cstate="print"/>
                          <a:stretch>
                            <a:fillRect/>
                          </a:stretch>
                        </pic:blipFill>
                        <pic:spPr>
                          <a:xfrm>
                            <a:off x="977264" y="0"/>
                            <a:ext cx="168275" cy="254000"/>
                          </a:xfrm>
                          <a:prstGeom prst="rect">
                            <a:avLst/>
                          </a:prstGeom>
                        </pic:spPr>
                      </pic:pic>
                      <wps:wsp>
                        <wps:cNvPr id="239" name="Textbox 239"/>
                        <wps:cNvSpPr txBox="1"/>
                        <wps:spPr>
                          <a:xfrm>
                            <a:off x="0" y="0"/>
                            <a:ext cx="1927860" cy="1068705"/>
                          </a:xfrm>
                          <a:prstGeom prst="rect">
                            <a:avLst/>
                          </a:prstGeom>
                        </wps:spPr>
                        <wps:txbx>
                          <w:txbxContent>
                            <w:p w14:paraId="0A498A98" w14:textId="77777777" w:rsidR="000E2A3C" w:rsidRDefault="000E2A3C">
                              <w:pPr>
                                <w:spacing w:before="289"/>
                                <w:rPr>
                                  <w:rFonts w:ascii="Calibri"/>
                                  <w:sz w:val="24"/>
                                </w:rPr>
                              </w:pPr>
                            </w:p>
                            <w:p w14:paraId="4256AD1B" w14:textId="77777777" w:rsidR="000E2A3C" w:rsidRDefault="005F29D3">
                              <w:pPr>
                                <w:spacing w:before="1"/>
                                <w:ind w:left="792" w:right="247" w:hanging="548"/>
                                <w:rPr>
                                  <w:rFonts w:ascii="Calibri"/>
                                  <w:sz w:val="24"/>
                                </w:rPr>
                              </w:pPr>
                              <w:r>
                                <w:rPr>
                                  <w:rFonts w:ascii="Calibri"/>
                                  <w:sz w:val="24"/>
                                </w:rPr>
                                <w:t>DSL/DDSL</w:t>
                              </w:r>
                              <w:r>
                                <w:rPr>
                                  <w:rFonts w:ascii="Calibri"/>
                                  <w:spacing w:val="-14"/>
                                  <w:sz w:val="24"/>
                                </w:rPr>
                                <w:t xml:space="preserve"> </w:t>
                              </w:r>
                              <w:r>
                                <w:rPr>
                                  <w:rFonts w:ascii="Calibri"/>
                                  <w:sz w:val="24"/>
                                </w:rPr>
                                <w:t>discuss</w:t>
                              </w:r>
                              <w:r>
                                <w:rPr>
                                  <w:rFonts w:ascii="Calibri"/>
                                  <w:spacing w:val="-14"/>
                                  <w:sz w:val="24"/>
                                </w:rPr>
                                <w:t xml:space="preserve"> </w:t>
                              </w:r>
                              <w:r>
                                <w:rPr>
                                  <w:rFonts w:ascii="Calibri"/>
                                  <w:sz w:val="24"/>
                                </w:rPr>
                                <w:t>concern with originator</w:t>
                              </w:r>
                            </w:p>
                          </w:txbxContent>
                        </wps:txbx>
                        <wps:bodyPr wrap="square" lIns="0" tIns="0" rIns="0" bIns="0" rtlCol="0">
                          <a:noAutofit/>
                        </wps:bodyPr>
                      </wps:wsp>
                    </wpg:wgp>
                  </a:graphicData>
                </a:graphic>
              </wp:anchor>
            </w:drawing>
          </mc:Choice>
          <mc:Fallback>
            <w:pict>
              <v:group w14:anchorId="59DA89ED" id="Group 234" o:spid="_x0000_s1032" style="position:absolute;margin-left:234.25pt;margin-top:14.5pt;width:151.8pt;height:84.15pt;z-index:-15688192;mso-wrap-distance-left:0;mso-wrap-distance-right:0;mso-position-horizontal-relative:page" coordsize="19278,10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">
                <v:shape id="Graphic 235" o:spid="_x0000_s1033" style="position:absolute;left:190;top:2755;width:18898;height:6248;visibility:visible;mso-wrap-style:square;v-text-anchor:top" coordsize="1889760,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" path="m,624801r1889760,l1889760,,,,,624801xe" filled="f" strokecolor="#00af4e" strokeweight="3pt">
                  <v:path arrowok="t"/>
                </v:shape>
                <v:shape id="Graphic 236" o:spid="_x0000_s1034" style="position:absolute;left:9677;top:7128;width:2000;height:3429;visibility:visible;mso-wrap-style:square;v-text-anchor:top" coordsize="2000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" path="m149987,l50037,r,242950l,242950r100075,99950l200025,242950r-50038,l149987,xe" fillcolor="#4f81bc" stroked="f">
                  <v:path arrowok="t"/>
                </v:shape>
                <v:shape id="Graphic 237" o:spid="_x0000_s1035" style="position:absolute;left:9677;top:7128;width:2000;height:3429;visibility:visible;mso-wrap-style:square;v-text-anchor:top" coordsize="20002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" path="m,242950r50037,l50037,r99950,l149987,242950r50038,l100075,342900,,242950xe" filled="f" strokecolor="#355b88" strokeweight="2pt">
                  <v:path arrowok="t"/>
                </v:shape>
                <v:shape id="Image 238" o:spid="_x0000_s1036" type="#_x0000_t75" style="position:absolute;left:9772;width:1683;height:2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">
                  <v:imagedata r:id="rId219" o:title=""/>
                </v:shape>
                <v:shape id="Textbox 239" o:spid="_x0000_s1037" type="#_x0000_t202" style="position:absolute;width:19278;height:10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VOzxAAAANwAAAAPAAAAZHJzL2Rvd25yZXYueG1sRI9Ba8JA&#10;FITvgv9heYI33agg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OWtU7PEAAAA3AAAAA8A&#10;AAAAAAAAAAAAAAAABwIAAGRycy9kb3ducmV2LnhtbFBLBQYAAAAAAwADALcAAAD4AgAAAAA=&#10;" filled="f" stroked="f">
                  <v:textbox inset="0,0,0,0">
                    <w:txbxContent>
                      <w:p w14:paraId="0A498A98" w14:textId="77777777" w:rsidR="000E2A3C" w:rsidRDefault="000E2A3C">
                        <w:pPr>
                          <w:spacing w:before="289"/>
                          <w:rPr>
                            <w:rFonts w:ascii="Calibri"/>
                            <w:sz w:val="24"/>
                          </w:rPr>
                        </w:pPr>
                      </w:p>
                      <w:p w14:paraId="4256AD1B" w14:textId="77777777" w:rsidR="000E2A3C" w:rsidRDefault="005F29D3">
                        <w:pPr>
                          <w:spacing w:before="1"/>
                          <w:ind w:left="792" w:right="247" w:hanging="548"/>
                          <w:rPr>
                            <w:rFonts w:ascii="Calibri"/>
                            <w:sz w:val="24"/>
                          </w:rPr>
                        </w:pPr>
                        <w:r>
                          <w:rPr>
                            <w:rFonts w:ascii="Calibri"/>
                            <w:sz w:val="24"/>
                          </w:rPr>
                          <w:t>DSL/DDSL</w:t>
                        </w:r>
                        <w:r>
                          <w:rPr>
                            <w:rFonts w:ascii="Calibri"/>
                            <w:spacing w:val="-14"/>
                            <w:sz w:val="24"/>
                          </w:rPr>
                          <w:t xml:space="preserve"> </w:t>
                        </w:r>
                        <w:r>
                          <w:rPr>
                            <w:rFonts w:ascii="Calibri"/>
                            <w:sz w:val="24"/>
                          </w:rPr>
                          <w:t>discuss</w:t>
                        </w:r>
                        <w:r>
                          <w:rPr>
                            <w:rFonts w:ascii="Calibri"/>
                            <w:spacing w:val="-14"/>
                            <w:sz w:val="24"/>
                          </w:rPr>
                          <w:t xml:space="preserve"> </w:t>
                        </w:r>
                        <w:r>
                          <w:rPr>
                            <w:rFonts w:ascii="Calibri"/>
                            <w:sz w:val="24"/>
                          </w:rPr>
                          <w:t>concern with originator</w:t>
                        </w:r>
                      </w:p>
                    </w:txbxContent>
                  </v:textbox>
                </v:shape>
                <w10:wrap type="topAndBottom" anchorx="page"/>
              </v:group>
            </w:pict>
          </mc:Fallback>
        </mc:AlternateContent>
      </w:r>
    </w:p>
    <w:p w14:paraId="0D8300CA" w14:textId="77777777" w:rsidR="000E2A3C" w:rsidRDefault="000E2A3C">
      <w:pPr>
        <w:pStyle w:val="BodyText"/>
        <w:ind w:left="0" w:firstLine="0"/>
        <w:rPr>
          <w:rFonts w:ascii="Calibri"/>
          <w:sz w:val="20"/>
        </w:rPr>
      </w:pPr>
    </w:p>
    <w:p w14:paraId="75C2073E" w14:textId="77777777" w:rsidR="000E2A3C" w:rsidRDefault="000E2A3C">
      <w:pPr>
        <w:pStyle w:val="BodyText"/>
        <w:ind w:left="0" w:firstLine="0"/>
        <w:rPr>
          <w:rFonts w:ascii="Calibri"/>
          <w:sz w:val="20"/>
        </w:rPr>
      </w:pPr>
    </w:p>
    <w:p w14:paraId="2F9CC8C4" w14:textId="77777777" w:rsidR="000E2A3C" w:rsidRDefault="000E2A3C">
      <w:pPr>
        <w:pStyle w:val="BodyText"/>
        <w:ind w:left="0" w:firstLine="0"/>
        <w:rPr>
          <w:rFonts w:ascii="Calibri"/>
          <w:sz w:val="20"/>
        </w:rPr>
      </w:pPr>
    </w:p>
    <w:p w14:paraId="2CCEC8C4" w14:textId="77777777" w:rsidR="000E2A3C" w:rsidRDefault="000E2A3C">
      <w:pPr>
        <w:pStyle w:val="BodyText"/>
        <w:ind w:left="0" w:firstLine="0"/>
        <w:rPr>
          <w:rFonts w:ascii="Calibri"/>
          <w:sz w:val="20"/>
        </w:rPr>
      </w:pPr>
    </w:p>
    <w:p w14:paraId="13F8DE93" w14:textId="77777777" w:rsidR="000E2A3C" w:rsidRDefault="000E2A3C">
      <w:pPr>
        <w:pStyle w:val="BodyText"/>
        <w:ind w:left="0" w:firstLine="0"/>
        <w:rPr>
          <w:rFonts w:ascii="Calibri"/>
          <w:sz w:val="20"/>
        </w:rPr>
      </w:pPr>
    </w:p>
    <w:p w14:paraId="4D7F58EF" w14:textId="77777777" w:rsidR="000E2A3C" w:rsidRDefault="005F29D3">
      <w:pPr>
        <w:pStyle w:val="BodyText"/>
        <w:spacing w:before="107"/>
        <w:ind w:left="0" w:firstLine="0"/>
        <w:rPr>
          <w:rFonts w:ascii="Calibri"/>
          <w:sz w:val="20"/>
        </w:rPr>
      </w:pPr>
      <w:r>
        <w:rPr>
          <w:rFonts w:ascii="Calibri"/>
          <w:noProof/>
          <w:sz w:val="20"/>
        </w:rPr>
        <mc:AlternateContent>
          <mc:Choice Requires="wpg">
            <w:drawing>
              <wp:anchor distT="0" distB="0" distL="0" distR="0" simplePos="0" relativeHeight="487628800" behindDoc="1" locked="0" layoutInCell="1" allowOverlap="1" wp14:anchorId="4661CACE" wp14:editId="30AE1AFA">
                <wp:simplePos x="0" y="0"/>
                <wp:positionH relativeFrom="page">
                  <wp:posOffset>1732914</wp:posOffset>
                </wp:positionH>
                <wp:positionV relativeFrom="paragraph">
                  <wp:posOffset>238338</wp:posOffset>
                </wp:positionV>
                <wp:extent cx="3952875" cy="633095"/>
                <wp:effectExtent l="0" t="0" r="0" b="0"/>
                <wp:wrapTopAndBottom/>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52875" cy="633095"/>
                          <a:chOff x="0" y="0"/>
                          <a:chExt cx="3952875" cy="633095"/>
                        </a:xfrm>
                      </wpg:grpSpPr>
                      <pic:pic xmlns:pic="http://schemas.openxmlformats.org/drawingml/2006/picture">
                        <pic:nvPicPr>
                          <pic:cNvPr id="241" name="Image 241"/>
                          <pic:cNvPicPr/>
                        </pic:nvPicPr>
                        <pic:blipFill>
                          <a:blip r:embed="rId215" cstate="print"/>
                          <a:stretch>
                            <a:fillRect/>
                          </a:stretch>
                        </pic:blipFill>
                        <pic:spPr>
                          <a:xfrm>
                            <a:off x="2199639" y="378688"/>
                            <a:ext cx="168275" cy="254000"/>
                          </a:xfrm>
                          <a:prstGeom prst="rect">
                            <a:avLst/>
                          </a:prstGeom>
                        </pic:spPr>
                      </pic:pic>
                      <wps:wsp>
                        <wps:cNvPr id="242" name="Textbox 242"/>
                        <wps:cNvSpPr txBox="1"/>
                        <wps:spPr>
                          <a:xfrm>
                            <a:off x="19050" y="19050"/>
                            <a:ext cx="3914775" cy="371475"/>
                          </a:xfrm>
                          <a:prstGeom prst="rect">
                            <a:avLst/>
                          </a:prstGeom>
                          <a:ln w="38100">
                            <a:solidFill>
                              <a:srgbClr val="00AF4E"/>
                            </a:solidFill>
                            <a:prstDash val="solid"/>
                          </a:ln>
                        </wps:spPr>
                        <wps:txbx>
                          <w:txbxContent>
                            <w:p w14:paraId="18B71FD9" w14:textId="77777777" w:rsidR="000E2A3C" w:rsidRDefault="005F29D3">
                              <w:pPr>
                                <w:spacing w:before="116"/>
                                <w:ind w:left="494"/>
                                <w:rPr>
                                  <w:rFonts w:ascii="Calibri"/>
                                </w:rPr>
                              </w:pPr>
                              <w:r>
                                <w:rPr>
                                  <w:rFonts w:ascii="Calibri"/>
                                </w:rPr>
                                <w:t>DSL/DDSL</w:t>
                              </w:r>
                              <w:r>
                                <w:rPr>
                                  <w:rFonts w:ascii="Calibri"/>
                                  <w:spacing w:val="-4"/>
                                </w:rPr>
                                <w:t xml:space="preserve"> </w:t>
                              </w:r>
                              <w:r>
                                <w:rPr>
                                  <w:rFonts w:ascii="Calibri"/>
                                </w:rPr>
                                <w:t>allocates</w:t>
                              </w:r>
                              <w:r>
                                <w:rPr>
                                  <w:rFonts w:ascii="Calibri"/>
                                  <w:spacing w:val="-5"/>
                                </w:rPr>
                                <w:t xml:space="preserve"> </w:t>
                              </w:r>
                              <w:r>
                                <w:rPr>
                                  <w:rFonts w:ascii="Calibri"/>
                                </w:rPr>
                                <w:t>category</w:t>
                              </w:r>
                              <w:r>
                                <w:rPr>
                                  <w:rFonts w:ascii="Calibri"/>
                                  <w:spacing w:val="-3"/>
                                </w:rPr>
                                <w:t xml:space="preserve"> </w:t>
                              </w:r>
                              <w:r>
                                <w:rPr>
                                  <w:rFonts w:ascii="Calibri"/>
                                </w:rPr>
                                <w:t>of</w:t>
                              </w:r>
                              <w:r>
                                <w:rPr>
                                  <w:rFonts w:ascii="Calibri"/>
                                  <w:spacing w:val="-6"/>
                                </w:rPr>
                                <w:t xml:space="preserve"> </w:t>
                              </w:r>
                              <w:r>
                                <w:rPr>
                                  <w:rFonts w:ascii="Calibri"/>
                                </w:rPr>
                                <w:t>concern</w:t>
                              </w:r>
                              <w:r>
                                <w:rPr>
                                  <w:rFonts w:ascii="Calibri"/>
                                  <w:spacing w:val="-6"/>
                                </w:rPr>
                                <w:t xml:space="preserve"> </w:t>
                              </w:r>
                              <w:r>
                                <w:rPr>
                                  <w:rFonts w:ascii="Calibri"/>
                                </w:rPr>
                                <w:t>on</w:t>
                              </w:r>
                              <w:r>
                                <w:rPr>
                                  <w:rFonts w:ascii="Calibri"/>
                                  <w:spacing w:val="-6"/>
                                </w:rPr>
                                <w:t xml:space="preserve"> </w:t>
                              </w:r>
                              <w:r>
                                <w:rPr>
                                  <w:rFonts w:ascii="Calibri"/>
                                </w:rPr>
                                <w:t>MY</w:t>
                              </w:r>
                              <w:r>
                                <w:rPr>
                                  <w:rFonts w:ascii="Calibri"/>
                                  <w:spacing w:val="-3"/>
                                </w:rPr>
                                <w:t xml:space="preserve"> </w:t>
                              </w:r>
                              <w:r>
                                <w:rPr>
                                  <w:rFonts w:ascii="Calibri"/>
                                  <w:spacing w:val="-2"/>
                                </w:rPr>
                                <w:t>CONCERN</w:t>
                              </w:r>
                            </w:p>
                          </w:txbxContent>
                        </wps:txbx>
                        <wps:bodyPr wrap="square" lIns="0" tIns="0" rIns="0" bIns="0" rtlCol="0">
                          <a:noAutofit/>
                        </wps:bodyPr>
                      </wps:wsp>
                    </wpg:wgp>
                  </a:graphicData>
                </a:graphic>
              </wp:anchor>
            </w:drawing>
          </mc:Choice>
          <mc:Fallback>
            <w:pict>
              <v:group w14:anchorId="4661CACE" id="Group 240" o:spid="_x0000_s1038" style="position:absolute;margin-left:136.45pt;margin-top:18.75pt;width:311.25pt;height:49.85pt;z-index:-15687680;mso-wrap-distance-left:0;mso-wrap-distance-right:0;mso-position-horizontal-relative:page" coordsize="39528,6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">
                <v:shape id="Image 241" o:spid="_x0000_s1039" type="#_x0000_t75" style="position:absolute;left:21996;top:3786;width:1683;height:2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">
                  <v:imagedata r:id="rId217" o:title=""/>
                </v:shape>
                <v:shape id="Textbox 242" o:spid="_x0000_s1040" type="#_x0000_t202" style="position:absolute;left:190;top:190;width:39148;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" filled="f" strokecolor="#00af4e" strokeweight="3pt">
                  <v:textbox inset="0,0,0,0">
                    <w:txbxContent>
                      <w:p w14:paraId="18B71FD9" w14:textId="77777777" w:rsidR="000E2A3C" w:rsidRDefault="005F29D3">
                        <w:pPr>
                          <w:spacing w:before="116"/>
                          <w:ind w:left="494"/>
                          <w:rPr>
                            <w:rFonts w:ascii="Calibri"/>
                          </w:rPr>
                        </w:pPr>
                        <w:r>
                          <w:rPr>
                            <w:rFonts w:ascii="Calibri"/>
                          </w:rPr>
                          <w:t>DSL/DDSL</w:t>
                        </w:r>
                        <w:r>
                          <w:rPr>
                            <w:rFonts w:ascii="Calibri"/>
                            <w:spacing w:val="-4"/>
                          </w:rPr>
                          <w:t xml:space="preserve"> </w:t>
                        </w:r>
                        <w:r>
                          <w:rPr>
                            <w:rFonts w:ascii="Calibri"/>
                          </w:rPr>
                          <w:t>allocates</w:t>
                        </w:r>
                        <w:r>
                          <w:rPr>
                            <w:rFonts w:ascii="Calibri"/>
                            <w:spacing w:val="-5"/>
                          </w:rPr>
                          <w:t xml:space="preserve"> </w:t>
                        </w:r>
                        <w:r>
                          <w:rPr>
                            <w:rFonts w:ascii="Calibri"/>
                          </w:rPr>
                          <w:t>category</w:t>
                        </w:r>
                        <w:r>
                          <w:rPr>
                            <w:rFonts w:ascii="Calibri"/>
                            <w:spacing w:val="-3"/>
                          </w:rPr>
                          <w:t xml:space="preserve"> </w:t>
                        </w:r>
                        <w:r>
                          <w:rPr>
                            <w:rFonts w:ascii="Calibri"/>
                          </w:rPr>
                          <w:t>of</w:t>
                        </w:r>
                        <w:r>
                          <w:rPr>
                            <w:rFonts w:ascii="Calibri"/>
                            <w:spacing w:val="-6"/>
                          </w:rPr>
                          <w:t xml:space="preserve"> </w:t>
                        </w:r>
                        <w:r>
                          <w:rPr>
                            <w:rFonts w:ascii="Calibri"/>
                          </w:rPr>
                          <w:t>concern</w:t>
                        </w:r>
                        <w:r>
                          <w:rPr>
                            <w:rFonts w:ascii="Calibri"/>
                            <w:spacing w:val="-6"/>
                          </w:rPr>
                          <w:t xml:space="preserve"> </w:t>
                        </w:r>
                        <w:r>
                          <w:rPr>
                            <w:rFonts w:ascii="Calibri"/>
                          </w:rPr>
                          <w:t>on</w:t>
                        </w:r>
                        <w:r>
                          <w:rPr>
                            <w:rFonts w:ascii="Calibri"/>
                            <w:spacing w:val="-6"/>
                          </w:rPr>
                          <w:t xml:space="preserve"> </w:t>
                        </w:r>
                        <w:r>
                          <w:rPr>
                            <w:rFonts w:ascii="Calibri"/>
                          </w:rPr>
                          <w:t>MY</w:t>
                        </w:r>
                        <w:r>
                          <w:rPr>
                            <w:rFonts w:ascii="Calibri"/>
                            <w:spacing w:val="-3"/>
                          </w:rPr>
                          <w:t xml:space="preserve"> </w:t>
                        </w:r>
                        <w:r>
                          <w:rPr>
                            <w:rFonts w:ascii="Calibri"/>
                            <w:spacing w:val="-2"/>
                          </w:rPr>
                          <w:t>CONCERN</w:t>
                        </w:r>
                      </w:p>
                    </w:txbxContent>
                  </v:textbox>
                </v:shape>
                <w10:wrap type="topAndBottom" anchorx="page"/>
              </v:group>
            </w:pict>
          </mc:Fallback>
        </mc:AlternateContent>
      </w:r>
    </w:p>
    <w:p w14:paraId="2983B71F" w14:textId="77777777" w:rsidR="000E2A3C" w:rsidRDefault="000E2A3C">
      <w:pPr>
        <w:pStyle w:val="BodyText"/>
        <w:spacing w:before="4"/>
        <w:ind w:left="0" w:firstLine="0"/>
        <w:rPr>
          <w:rFonts w:ascii="Calibri"/>
          <w:sz w:val="4"/>
        </w:rPr>
      </w:pPr>
    </w:p>
    <w:p w14:paraId="3D14E220" w14:textId="77777777" w:rsidR="000E2A3C" w:rsidRDefault="005F29D3">
      <w:pPr>
        <w:ind w:left="440"/>
        <w:rPr>
          <w:rFonts w:ascii="Calibri"/>
          <w:sz w:val="20"/>
        </w:rPr>
      </w:pPr>
      <w:r>
        <w:rPr>
          <w:rFonts w:ascii="Calibri"/>
          <w:noProof/>
          <w:sz w:val="20"/>
        </w:rPr>
        <mc:AlternateContent>
          <mc:Choice Requires="wpg">
            <w:drawing>
              <wp:inline distT="0" distB="0" distL="0" distR="0" wp14:anchorId="224DB001" wp14:editId="1965DF45">
                <wp:extent cx="6361430" cy="2538095"/>
                <wp:effectExtent l="0" t="0" r="0" b="5080"/>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2538095"/>
                          <a:chOff x="0" y="0"/>
                          <a:chExt cx="6361430" cy="2538095"/>
                        </a:xfrm>
                      </wpg:grpSpPr>
                      <wps:wsp>
                        <wps:cNvPr id="244" name="Graphic 244"/>
                        <wps:cNvSpPr/>
                        <wps:spPr>
                          <a:xfrm>
                            <a:off x="1696720" y="868705"/>
                            <a:ext cx="2914650" cy="371475"/>
                          </a:xfrm>
                          <a:custGeom>
                            <a:avLst/>
                            <a:gdLst/>
                            <a:ahLst/>
                            <a:cxnLst/>
                            <a:rect l="l" t="t" r="r" b="b"/>
                            <a:pathLst>
                              <a:path w="2914650" h="371475">
                                <a:moveTo>
                                  <a:pt x="0" y="371449"/>
                                </a:moveTo>
                                <a:lnTo>
                                  <a:pt x="2914650" y="371449"/>
                                </a:lnTo>
                                <a:lnTo>
                                  <a:pt x="2914650" y="0"/>
                                </a:lnTo>
                                <a:lnTo>
                                  <a:pt x="0" y="0"/>
                                </a:lnTo>
                                <a:lnTo>
                                  <a:pt x="0" y="371449"/>
                                </a:lnTo>
                                <a:close/>
                              </a:path>
                            </a:pathLst>
                          </a:custGeom>
                          <a:ln w="38100">
                            <a:solidFill>
                              <a:srgbClr val="00AF4E"/>
                            </a:solidFill>
                            <a:prstDash val="solid"/>
                          </a:ln>
                        </wps:spPr>
                        <wps:bodyPr wrap="square" lIns="0" tIns="0" rIns="0" bIns="0" rtlCol="0">
                          <a:prstTxWarp prst="textNoShape">
                            <a:avLst/>
                          </a:prstTxWarp>
                          <a:noAutofit/>
                        </wps:bodyPr>
                      </wps:wsp>
                      <wps:wsp>
                        <wps:cNvPr id="245" name="Graphic 245"/>
                        <wps:cNvSpPr/>
                        <wps:spPr>
                          <a:xfrm>
                            <a:off x="3449320" y="358520"/>
                            <a:ext cx="180975" cy="447675"/>
                          </a:xfrm>
                          <a:custGeom>
                            <a:avLst/>
                            <a:gdLst/>
                            <a:ahLst/>
                            <a:cxnLst/>
                            <a:rect l="l" t="t" r="r" b="b"/>
                            <a:pathLst>
                              <a:path w="180975" h="447675">
                                <a:moveTo>
                                  <a:pt x="135762" y="0"/>
                                </a:moveTo>
                                <a:lnTo>
                                  <a:pt x="45212" y="0"/>
                                </a:lnTo>
                                <a:lnTo>
                                  <a:pt x="45212" y="357124"/>
                                </a:lnTo>
                                <a:lnTo>
                                  <a:pt x="0" y="357124"/>
                                </a:lnTo>
                                <a:lnTo>
                                  <a:pt x="90424" y="447548"/>
                                </a:lnTo>
                                <a:lnTo>
                                  <a:pt x="180975" y="357124"/>
                                </a:lnTo>
                                <a:lnTo>
                                  <a:pt x="135762" y="357124"/>
                                </a:lnTo>
                                <a:lnTo>
                                  <a:pt x="135762" y="0"/>
                                </a:lnTo>
                                <a:close/>
                              </a:path>
                            </a:pathLst>
                          </a:custGeom>
                          <a:solidFill>
                            <a:srgbClr val="4F81BC"/>
                          </a:solidFill>
                        </wps:spPr>
                        <wps:bodyPr wrap="square" lIns="0" tIns="0" rIns="0" bIns="0" rtlCol="0">
                          <a:prstTxWarp prst="textNoShape">
                            <a:avLst/>
                          </a:prstTxWarp>
                          <a:noAutofit/>
                        </wps:bodyPr>
                      </wps:wsp>
                      <wps:wsp>
                        <wps:cNvPr id="246" name="Graphic 246"/>
                        <wps:cNvSpPr/>
                        <wps:spPr>
                          <a:xfrm>
                            <a:off x="3449320" y="358393"/>
                            <a:ext cx="180975" cy="447675"/>
                          </a:xfrm>
                          <a:custGeom>
                            <a:avLst/>
                            <a:gdLst/>
                            <a:ahLst/>
                            <a:cxnLst/>
                            <a:rect l="l" t="t" r="r" b="b"/>
                            <a:pathLst>
                              <a:path w="180975" h="447675">
                                <a:moveTo>
                                  <a:pt x="0" y="357250"/>
                                </a:moveTo>
                                <a:lnTo>
                                  <a:pt x="45212" y="357250"/>
                                </a:lnTo>
                                <a:lnTo>
                                  <a:pt x="45212" y="0"/>
                                </a:lnTo>
                                <a:lnTo>
                                  <a:pt x="135762" y="0"/>
                                </a:lnTo>
                                <a:lnTo>
                                  <a:pt x="135762" y="357250"/>
                                </a:lnTo>
                                <a:lnTo>
                                  <a:pt x="180975" y="357250"/>
                                </a:lnTo>
                                <a:lnTo>
                                  <a:pt x="90424" y="447675"/>
                                </a:lnTo>
                                <a:lnTo>
                                  <a:pt x="0" y="357250"/>
                                </a:lnTo>
                                <a:close/>
                              </a:path>
                            </a:pathLst>
                          </a:custGeom>
                          <a:ln w="25400">
                            <a:solidFill>
                              <a:srgbClr val="355B88"/>
                            </a:solidFill>
                            <a:prstDash val="solid"/>
                          </a:ln>
                        </wps:spPr>
                        <wps:bodyPr wrap="square" lIns="0" tIns="0" rIns="0" bIns="0" rtlCol="0">
                          <a:prstTxWarp prst="textNoShape">
                            <a:avLst/>
                          </a:prstTxWarp>
                          <a:noAutofit/>
                        </wps:bodyPr>
                      </wps:wsp>
                      <wps:wsp>
                        <wps:cNvPr id="247" name="Graphic 247"/>
                        <wps:cNvSpPr/>
                        <wps:spPr>
                          <a:xfrm>
                            <a:off x="1397635" y="19050"/>
                            <a:ext cx="3933825" cy="533400"/>
                          </a:xfrm>
                          <a:custGeom>
                            <a:avLst/>
                            <a:gdLst/>
                            <a:ahLst/>
                            <a:cxnLst/>
                            <a:rect l="l" t="t" r="r" b="b"/>
                            <a:pathLst>
                              <a:path w="3933825" h="533400">
                                <a:moveTo>
                                  <a:pt x="3933825" y="0"/>
                                </a:moveTo>
                                <a:lnTo>
                                  <a:pt x="0" y="0"/>
                                </a:lnTo>
                                <a:lnTo>
                                  <a:pt x="0" y="533400"/>
                                </a:lnTo>
                                <a:lnTo>
                                  <a:pt x="3933825" y="533400"/>
                                </a:lnTo>
                                <a:lnTo>
                                  <a:pt x="3933825" y="0"/>
                                </a:lnTo>
                                <a:close/>
                              </a:path>
                            </a:pathLst>
                          </a:custGeom>
                          <a:solidFill>
                            <a:srgbClr val="FFFFFF"/>
                          </a:solidFill>
                        </wps:spPr>
                        <wps:bodyPr wrap="square" lIns="0" tIns="0" rIns="0" bIns="0" rtlCol="0">
                          <a:prstTxWarp prst="textNoShape">
                            <a:avLst/>
                          </a:prstTxWarp>
                          <a:noAutofit/>
                        </wps:bodyPr>
                      </wps:wsp>
                      <wps:wsp>
                        <wps:cNvPr id="248" name="Graphic 248"/>
                        <wps:cNvSpPr/>
                        <wps:spPr>
                          <a:xfrm>
                            <a:off x="4563745" y="933196"/>
                            <a:ext cx="916305" cy="636270"/>
                          </a:xfrm>
                          <a:custGeom>
                            <a:avLst/>
                            <a:gdLst/>
                            <a:ahLst/>
                            <a:cxnLst/>
                            <a:rect l="l" t="t" r="r" b="b"/>
                            <a:pathLst>
                              <a:path w="916305" h="636270">
                                <a:moveTo>
                                  <a:pt x="488314" y="0"/>
                                </a:moveTo>
                                <a:lnTo>
                                  <a:pt x="0" y="0"/>
                                </a:lnTo>
                                <a:lnTo>
                                  <a:pt x="0" y="61975"/>
                                </a:lnTo>
                                <a:lnTo>
                                  <a:pt x="488314" y="61975"/>
                                </a:lnTo>
                                <a:lnTo>
                                  <a:pt x="537931" y="67692"/>
                                </a:lnTo>
                                <a:lnTo>
                                  <a:pt x="583480" y="83974"/>
                                </a:lnTo>
                                <a:lnTo>
                                  <a:pt x="623662" y="109522"/>
                                </a:lnTo>
                                <a:lnTo>
                                  <a:pt x="657176" y="143036"/>
                                </a:lnTo>
                                <a:lnTo>
                                  <a:pt x="682724" y="183218"/>
                                </a:lnTo>
                                <a:lnTo>
                                  <a:pt x="699006" y="228767"/>
                                </a:lnTo>
                                <a:lnTo>
                                  <a:pt x="704723" y="278384"/>
                                </a:lnTo>
                                <a:lnTo>
                                  <a:pt x="704723" y="448563"/>
                                </a:lnTo>
                                <a:lnTo>
                                  <a:pt x="555116" y="448563"/>
                                </a:lnTo>
                                <a:lnTo>
                                  <a:pt x="735711" y="636270"/>
                                </a:lnTo>
                                <a:lnTo>
                                  <a:pt x="916304" y="448563"/>
                                </a:lnTo>
                                <a:lnTo>
                                  <a:pt x="766699" y="448563"/>
                                </a:lnTo>
                                <a:lnTo>
                                  <a:pt x="766699" y="278384"/>
                                </a:lnTo>
                                <a:lnTo>
                                  <a:pt x="763056" y="233216"/>
                                </a:lnTo>
                                <a:lnTo>
                                  <a:pt x="752511" y="190374"/>
                                </a:lnTo>
                                <a:lnTo>
                                  <a:pt x="735635" y="150428"/>
                                </a:lnTo>
                                <a:lnTo>
                                  <a:pt x="713001" y="113952"/>
                                </a:lnTo>
                                <a:lnTo>
                                  <a:pt x="685180" y="81518"/>
                                </a:lnTo>
                                <a:lnTo>
                                  <a:pt x="652746" y="53697"/>
                                </a:lnTo>
                                <a:lnTo>
                                  <a:pt x="616270" y="31063"/>
                                </a:lnTo>
                                <a:lnTo>
                                  <a:pt x="576324" y="14187"/>
                                </a:lnTo>
                                <a:lnTo>
                                  <a:pt x="533482" y="3642"/>
                                </a:lnTo>
                                <a:lnTo>
                                  <a:pt x="488314" y="0"/>
                                </a:lnTo>
                                <a:close/>
                              </a:path>
                            </a:pathLst>
                          </a:custGeom>
                          <a:solidFill>
                            <a:srgbClr val="4F81BC"/>
                          </a:solidFill>
                        </wps:spPr>
                        <wps:bodyPr wrap="square" lIns="0" tIns="0" rIns="0" bIns="0" rtlCol="0">
                          <a:prstTxWarp prst="textNoShape">
                            <a:avLst/>
                          </a:prstTxWarp>
                          <a:noAutofit/>
                        </wps:bodyPr>
                      </wps:wsp>
                      <wps:wsp>
                        <wps:cNvPr id="249" name="Graphic 249"/>
                        <wps:cNvSpPr/>
                        <wps:spPr>
                          <a:xfrm>
                            <a:off x="4563745" y="933196"/>
                            <a:ext cx="916305" cy="636270"/>
                          </a:xfrm>
                          <a:custGeom>
                            <a:avLst/>
                            <a:gdLst/>
                            <a:ahLst/>
                            <a:cxnLst/>
                            <a:rect l="l" t="t" r="r" b="b"/>
                            <a:pathLst>
                              <a:path w="916305" h="636270">
                                <a:moveTo>
                                  <a:pt x="0" y="0"/>
                                </a:moveTo>
                                <a:lnTo>
                                  <a:pt x="488314" y="0"/>
                                </a:lnTo>
                                <a:lnTo>
                                  <a:pt x="533482" y="3642"/>
                                </a:lnTo>
                                <a:lnTo>
                                  <a:pt x="576324" y="14187"/>
                                </a:lnTo>
                                <a:lnTo>
                                  <a:pt x="616270" y="31063"/>
                                </a:lnTo>
                                <a:lnTo>
                                  <a:pt x="652746" y="53697"/>
                                </a:lnTo>
                                <a:lnTo>
                                  <a:pt x="685180" y="81518"/>
                                </a:lnTo>
                                <a:lnTo>
                                  <a:pt x="713001" y="113952"/>
                                </a:lnTo>
                                <a:lnTo>
                                  <a:pt x="735635" y="150428"/>
                                </a:lnTo>
                                <a:lnTo>
                                  <a:pt x="752511" y="190374"/>
                                </a:lnTo>
                                <a:lnTo>
                                  <a:pt x="763056" y="233216"/>
                                </a:lnTo>
                                <a:lnTo>
                                  <a:pt x="766699" y="278384"/>
                                </a:lnTo>
                                <a:lnTo>
                                  <a:pt x="766699" y="448563"/>
                                </a:lnTo>
                                <a:lnTo>
                                  <a:pt x="916304" y="448563"/>
                                </a:lnTo>
                                <a:lnTo>
                                  <a:pt x="735711" y="636270"/>
                                </a:lnTo>
                                <a:lnTo>
                                  <a:pt x="555116" y="448563"/>
                                </a:lnTo>
                                <a:lnTo>
                                  <a:pt x="704723" y="448563"/>
                                </a:lnTo>
                                <a:lnTo>
                                  <a:pt x="704723" y="278384"/>
                                </a:lnTo>
                                <a:lnTo>
                                  <a:pt x="699006" y="228767"/>
                                </a:lnTo>
                                <a:lnTo>
                                  <a:pt x="682724" y="183218"/>
                                </a:lnTo>
                                <a:lnTo>
                                  <a:pt x="657176" y="143036"/>
                                </a:lnTo>
                                <a:lnTo>
                                  <a:pt x="623662" y="109522"/>
                                </a:lnTo>
                                <a:lnTo>
                                  <a:pt x="583480" y="83974"/>
                                </a:lnTo>
                                <a:lnTo>
                                  <a:pt x="537931" y="67692"/>
                                </a:lnTo>
                                <a:lnTo>
                                  <a:pt x="488314" y="61975"/>
                                </a:lnTo>
                                <a:lnTo>
                                  <a:pt x="0" y="61975"/>
                                </a:lnTo>
                                <a:lnTo>
                                  <a:pt x="0" y="0"/>
                                </a:lnTo>
                                <a:close/>
                              </a:path>
                            </a:pathLst>
                          </a:custGeom>
                          <a:ln w="25399">
                            <a:solidFill>
                              <a:srgbClr val="355B88"/>
                            </a:solidFill>
                            <a:prstDash val="solid"/>
                          </a:ln>
                        </wps:spPr>
                        <wps:bodyPr wrap="square" lIns="0" tIns="0" rIns="0" bIns="0" rtlCol="0">
                          <a:prstTxWarp prst="textNoShape">
                            <a:avLst/>
                          </a:prstTxWarp>
                          <a:noAutofit/>
                        </wps:bodyPr>
                      </wps:wsp>
                      <wps:wsp>
                        <wps:cNvPr id="250" name="Graphic 250"/>
                        <wps:cNvSpPr/>
                        <wps:spPr>
                          <a:xfrm>
                            <a:off x="775969" y="936625"/>
                            <a:ext cx="916305" cy="636270"/>
                          </a:xfrm>
                          <a:custGeom>
                            <a:avLst/>
                            <a:gdLst/>
                            <a:ahLst/>
                            <a:cxnLst/>
                            <a:rect l="l" t="t" r="r" b="b"/>
                            <a:pathLst>
                              <a:path w="916305" h="636270">
                                <a:moveTo>
                                  <a:pt x="916305" y="0"/>
                                </a:moveTo>
                                <a:lnTo>
                                  <a:pt x="427989" y="0"/>
                                </a:lnTo>
                                <a:lnTo>
                                  <a:pt x="382822" y="3642"/>
                                </a:lnTo>
                                <a:lnTo>
                                  <a:pt x="339980" y="14187"/>
                                </a:lnTo>
                                <a:lnTo>
                                  <a:pt x="300034" y="31063"/>
                                </a:lnTo>
                                <a:lnTo>
                                  <a:pt x="263558" y="53697"/>
                                </a:lnTo>
                                <a:lnTo>
                                  <a:pt x="231124" y="81518"/>
                                </a:lnTo>
                                <a:lnTo>
                                  <a:pt x="203303" y="113952"/>
                                </a:lnTo>
                                <a:lnTo>
                                  <a:pt x="180669" y="150428"/>
                                </a:lnTo>
                                <a:lnTo>
                                  <a:pt x="163793" y="190374"/>
                                </a:lnTo>
                                <a:lnTo>
                                  <a:pt x="153248" y="233216"/>
                                </a:lnTo>
                                <a:lnTo>
                                  <a:pt x="149606" y="278384"/>
                                </a:lnTo>
                                <a:lnTo>
                                  <a:pt x="149606" y="448564"/>
                                </a:lnTo>
                                <a:lnTo>
                                  <a:pt x="0" y="448564"/>
                                </a:lnTo>
                                <a:lnTo>
                                  <a:pt x="180594" y="636270"/>
                                </a:lnTo>
                                <a:lnTo>
                                  <a:pt x="361188" y="448564"/>
                                </a:lnTo>
                                <a:lnTo>
                                  <a:pt x="211581" y="448564"/>
                                </a:lnTo>
                                <a:lnTo>
                                  <a:pt x="211581" y="278384"/>
                                </a:lnTo>
                                <a:lnTo>
                                  <a:pt x="217298" y="228767"/>
                                </a:lnTo>
                                <a:lnTo>
                                  <a:pt x="233580" y="183218"/>
                                </a:lnTo>
                                <a:lnTo>
                                  <a:pt x="259128" y="143036"/>
                                </a:lnTo>
                                <a:lnTo>
                                  <a:pt x="292642" y="109522"/>
                                </a:lnTo>
                                <a:lnTo>
                                  <a:pt x="332824" y="83974"/>
                                </a:lnTo>
                                <a:lnTo>
                                  <a:pt x="378373" y="67692"/>
                                </a:lnTo>
                                <a:lnTo>
                                  <a:pt x="427989" y="61976"/>
                                </a:lnTo>
                                <a:lnTo>
                                  <a:pt x="916305" y="61976"/>
                                </a:lnTo>
                                <a:lnTo>
                                  <a:pt x="916305" y="0"/>
                                </a:lnTo>
                                <a:close/>
                              </a:path>
                            </a:pathLst>
                          </a:custGeom>
                          <a:solidFill>
                            <a:srgbClr val="4F81BC"/>
                          </a:solidFill>
                        </wps:spPr>
                        <wps:bodyPr wrap="square" lIns="0" tIns="0" rIns="0" bIns="0" rtlCol="0">
                          <a:prstTxWarp prst="textNoShape">
                            <a:avLst/>
                          </a:prstTxWarp>
                          <a:noAutofit/>
                        </wps:bodyPr>
                      </wps:wsp>
                      <wps:wsp>
                        <wps:cNvPr id="251" name="Graphic 251"/>
                        <wps:cNvSpPr/>
                        <wps:spPr>
                          <a:xfrm>
                            <a:off x="775969" y="936625"/>
                            <a:ext cx="916305" cy="636270"/>
                          </a:xfrm>
                          <a:custGeom>
                            <a:avLst/>
                            <a:gdLst/>
                            <a:ahLst/>
                            <a:cxnLst/>
                            <a:rect l="l" t="t" r="r" b="b"/>
                            <a:pathLst>
                              <a:path w="916305" h="636270">
                                <a:moveTo>
                                  <a:pt x="916305" y="0"/>
                                </a:moveTo>
                                <a:lnTo>
                                  <a:pt x="427989" y="0"/>
                                </a:lnTo>
                                <a:lnTo>
                                  <a:pt x="382822" y="3642"/>
                                </a:lnTo>
                                <a:lnTo>
                                  <a:pt x="339980" y="14187"/>
                                </a:lnTo>
                                <a:lnTo>
                                  <a:pt x="300034" y="31063"/>
                                </a:lnTo>
                                <a:lnTo>
                                  <a:pt x="263558" y="53697"/>
                                </a:lnTo>
                                <a:lnTo>
                                  <a:pt x="231124" y="81518"/>
                                </a:lnTo>
                                <a:lnTo>
                                  <a:pt x="203303" y="113952"/>
                                </a:lnTo>
                                <a:lnTo>
                                  <a:pt x="180669" y="150428"/>
                                </a:lnTo>
                                <a:lnTo>
                                  <a:pt x="163793" y="190374"/>
                                </a:lnTo>
                                <a:lnTo>
                                  <a:pt x="153248" y="233216"/>
                                </a:lnTo>
                                <a:lnTo>
                                  <a:pt x="149606" y="278384"/>
                                </a:lnTo>
                                <a:lnTo>
                                  <a:pt x="149606" y="448564"/>
                                </a:lnTo>
                                <a:lnTo>
                                  <a:pt x="0" y="448564"/>
                                </a:lnTo>
                                <a:lnTo>
                                  <a:pt x="180594" y="636270"/>
                                </a:lnTo>
                                <a:lnTo>
                                  <a:pt x="361188" y="448564"/>
                                </a:lnTo>
                                <a:lnTo>
                                  <a:pt x="211581" y="448564"/>
                                </a:lnTo>
                                <a:lnTo>
                                  <a:pt x="211581" y="278384"/>
                                </a:lnTo>
                                <a:lnTo>
                                  <a:pt x="217298" y="228767"/>
                                </a:lnTo>
                                <a:lnTo>
                                  <a:pt x="233580" y="183218"/>
                                </a:lnTo>
                                <a:lnTo>
                                  <a:pt x="259128" y="143036"/>
                                </a:lnTo>
                                <a:lnTo>
                                  <a:pt x="292642" y="109522"/>
                                </a:lnTo>
                                <a:lnTo>
                                  <a:pt x="332824" y="83974"/>
                                </a:lnTo>
                                <a:lnTo>
                                  <a:pt x="378373" y="67692"/>
                                </a:lnTo>
                                <a:lnTo>
                                  <a:pt x="427989" y="61976"/>
                                </a:lnTo>
                                <a:lnTo>
                                  <a:pt x="916305" y="61976"/>
                                </a:lnTo>
                                <a:lnTo>
                                  <a:pt x="916305" y="0"/>
                                </a:lnTo>
                                <a:close/>
                              </a:path>
                            </a:pathLst>
                          </a:custGeom>
                          <a:ln w="25400">
                            <a:solidFill>
                              <a:srgbClr val="355B88"/>
                            </a:solidFill>
                            <a:prstDash val="solid"/>
                          </a:ln>
                        </wps:spPr>
                        <wps:bodyPr wrap="square" lIns="0" tIns="0" rIns="0" bIns="0" rtlCol="0">
                          <a:prstTxWarp prst="textNoShape">
                            <a:avLst/>
                          </a:prstTxWarp>
                          <a:noAutofit/>
                        </wps:bodyPr>
                      </wps:wsp>
                      <wps:wsp>
                        <wps:cNvPr id="252" name="Graphic 252"/>
                        <wps:cNvSpPr/>
                        <wps:spPr>
                          <a:xfrm>
                            <a:off x="1298575" y="1236472"/>
                            <a:ext cx="916305" cy="636270"/>
                          </a:xfrm>
                          <a:custGeom>
                            <a:avLst/>
                            <a:gdLst/>
                            <a:ahLst/>
                            <a:cxnLst/>
                            <a:rect l="l" t="t" r="r" b="b"/>
                            <a:pathLst>
                              <a:path w="916305" h="636270">
                                <a:moveTo>
                                  <a:pt x="735711" y="0"/>
                                </a:moveTo>
                                <a:lnTo>
                                  <a:pt x="555117" y="187705"/>
                                </a:lnTo>
                                <a:lnTo>
                                  <a:pt x="704722" y="187705"/>
                                </a:lnTo>
                                <a:lnTo>
                                  <a:pt x="704722" y="357885"/>
                                </a:lnTo>
                                <a:lnTo>
                                  <a:pt x="699006" y="407502"/>
                                </a:lnTo>
                                <a:lnTo>
                                  <a:pt x="682724" y="453051"/>
                                </a:lnTo>
                                <a:lnTo>
                                  <a:pt x="657176" y="493233"/>
                                </a:lnTo>
                                <a:lnTo>
                                  <a:pt x="623662" y="526747"/>
                                </a:lnTo>
                                <a:lnTo>
                                  <a:pt x="583480" y="552295"/>
                                </a:lnTo>
                                <a:lnTo>
                                  <a:pt x="537931" y="568577"/>
                                </a:lnTo>
                                <a:lnTo>
                                  <a:pt x="488314" y="574293"/>
                                </a:lnTo>
                                <a:lnTo>
                                  <a:pt x="0" y="574293"/>
                                </a:lnTo>
                                <a:lnTo>
                                  <a:pt x="0" y="636269"/>
                                </a:lnTo>
                                <a:lnTo>
                                  <a:pt x="488314" y="636269"/>
                                </a:lnTo>
                                <a:lnTo>
                                  <a:pt x="533482" y="632627"/>
                                </a:lnTo>
                                <a:lnTo>
                                  <a:pt x="576324" y="622082"/>
                                </a:lnTo>
                                <a:lnTo>
                                  <a:pt x="616270" y="605206"/>
                                </a:lnTo>
                                <a:lnTo>
                                  <a:pt x="652746" y="582572"/>
                                </a:lnTo>
                                <a:lnTo>
                                  <a:pt x="685180" y="554751"/>
                                </a:lnTo>
                                <a:lnTo>
                                  <a:pt x="713001" y="522317"/>
                                </a:lnTo>
                                <a:lnTo>
                                  <a:pt x="735635" y="485841"/>
                                </a:lnTo>
                                <a:lnTo>
                                  <a:pt x="752511" y="445895"/>
                                </a:lnTo>
                                <a:lnTo>
                                  <a:pt x="763056" y="403053"/>
                                </a:lnTo>
                                <a:lnTo>
                                  <a:pt x="766699" y="357885"/>
                                </a:lnTo>
                                <a:lnTo>
                                  <a:pt x="766699" y="187705"/>
                                </a:lnTo>
                                <a:lnTo>
                                  <a:pt x="916305" y="187705"/>
                                </a:lnTo>
                                <a:lnTo>
                                  <a:pt x="735711" y="0"/>
                                </a:lnTo>
                                <a:close/>
                              </a:path>
                            </a:pathLst>
                          </a:custGeom>
                          <a:solidFill>
                            <a:srgbClr val="4F81BC"/>
                          </a:solidFill>
                        </wps:spPr>
                        <wps:bodyPr wrap="square" lIns="0" tIns="0" rIns="0" bIns="0" rtlCol="0">
                          <a:prstTxWarp prst="textNoShape">
                            <a:avLst/>
                          </a:prstTxWarp>
                          <a:noAutofit/>
                        </wps:bodyPr>
                      </wps:wsp>
                      <wps:wsp>
                        <wps:cNvPr id="253" name="Graphic 253"/>
                        <wps:cNvSpPr/>
                        <wps:spPr>
                          <a:xfrm>
                            <a:off x="1298575" y="1236472"/>
                            <a:ext cx="916305" cy="636270"/>
                          </a:xfrm>
                          <a:custGeom>
                            <a:avLst/>
                            <a:gdLst/>
                            <a:ahLst/>
                            <a:cxnLst/>
                            <a:rect l="l" t="t" r="r" b="b"/>
                            <a:pathLst>
                              <a:path w="916305" h="636270">
                                <a:moveTo>
                                  <a:pt x="0" y="636269"/>
                                </a:moveTo>
                                <a:lnTo>
                                  <a:pt x="488314" y="636269"/>
                                </a:lnTo>
                                <a:lnTo>
                                  <a:pt x="533482" y="632627"/>
                                </a:lnTo>
                                <a:lnTo>
                                  <a:pt x="576324" y="622082"/>
                                </a:lnTo>
                                <a:lnTo>
                                  <a:pt x="616270" y="605206"/>
                                </a:lnTo>
                                <a:lnTo>
                                  <a:pt x="652746" y="582572"/>
                                </a:lnTo>
                                <a:lnTo>
                                  <a:pt x="685180" y="554751"/>
                                </a:lnTo>
                                <a:lnTo>
                                  <a:pt x="713001" y="522317"/>
                                </a:lnTo>
                                <a:lnTo>
                                  <a:pt x="735635" y="485841"/>
                                </a:lnTo>
                                <a:lnTo>
                                  <a:pt x="752511" y="445895"/>
                                </a:lnTo>
                                <a:lnTo>
                                  <a:pt x="763056" y="403053"/>
                                </a:lnTo>
                                <a:lnTo>
                                  <a:pt x="766699" y="357885"/>
                                </a:lnTo>
                                <a:lnTo>
                                  <a:pt x="766699" y="187705"/>
                                </a:lnTo>
                                <a:lnTo>
                                  <a:pt x="916305" y="187705"/>
                                </a:lnTo>
                                <a:lnTo>
                                  <a:pt x="735711" y="0"/>
                                </a:lnTo>
                                <a:lnTo>
                                  <a:pt x="555117" y="187705"/>
                                </a:lnTo>
                                <a:lnTo>
                                  <a:pt x="704722" y="187705"/>
                                </a:lnTo>
                                <a:lnTo>
                                  <a:pt x="704722" y="357885"/>
                                </a:lnTo>
                                <a:lnTo>
                                  <a:pt x="699006" y="407502"/>
                                </a:lnTo>
                                <a:lnTo>
                                  <a:pt x="682724" y="453051"/>
                                </a:lnTo>
                                <a:lnTo>
                                  <a:pt x="657176" y="493233"/>
                                </a:lnTo>
                                <a:lnTo>
                                  <a:pt x="623662" y="526747"/>
                                </a:lnTo>
                                <a:lnTo>
                                  <a:pt x="583480" y="552295"/>
                                </a:lnTo>
                                <a:lnTo>
                                  <a:pt x="537931" y="568577"/>
                                </a:lnTo>
                                <a:lnTo>
                                  <a:pt x="488314" y="574293"/>
                                </a:lnTo>
                                <a:lnTo>
                                  <a:pt x="0" y="574293"/>
                                </a:lnTo>
                                <a:lnTo>
                                  <a:pt x="0" y="636269"/>
                                </a:lnTo>
                                <a:close/>
                              </a:path>
                            </a:pathLst>
                          </a:custGeom>
                          <a:ln w="25400">
                            <a:solidFill>
                              <a:srgbClr val="355B88"/>
                            </a:solidFill>
                            <a:prstDash val="solid"/>
                          </a:ln>
                        </wps:spPr>
                        <wps:bodyPr wrap="square" lIns="0" tIns="0" rIns="0" bIns="0" rtlCol="0">
                          <a:prstTxWarp prst="textNoShape">
                            <a:avLst/>
                          </a:prstTxWarp>
                          <a:noAutofit/>
                        </wps:bodyPr>
                      </wps:wsp>
                      <wps:wsp>
                        <wps:cNvPr id="254" name="Textbox 254"/>
                        <wps:cNvSpPr txBox="1"/>
                        <wps:spPr>
                          <a:xfrm>
                            <a:off x="763269" y="19050"/>
                            <a:ext cx="4729480" cy="1866900"/>
                          </a:xfrm>
                          <a:prstGeom prst="rect">
                            <a:avLst/>
                          </a:prstGeom>
                        </wps:spPr>
                        <wps:txbx>
                          <w:txbxContent>
                            <w:p w14:paraId="6C664D06" w14:textId="77777777" w:rsidR="000E2A3C" w:rsidRDefault="000E2A3C">
                              <w:pPr>
                                <w:rPr>
                                  <w:rFonts w:ascii="Calibri"/>
                                </w:rPr>
                              </w:pPr>
                            </w:p>
                            <w:p w14:paraId="2BA5C828" w14:textId="77777777" w:rsidR="000E2A3C" w:rsidRDefault="000E2A3C">
                              <w:pPr>
                                <w:rPr>
                                  <w:rFonts w:ascii="Calibri"/>
                                </w:rPr>
                              </w:pPr>
                            </w:p>
                            <w:p w14:paraId="11FC6C71" w14:textId="77777777" w:rsidR="000E2A3C" w:rsidRDefault="000E2A3C">
                              <w:pPr>
                                <w:rPr>
                                  <w:rFonts w:ascii="Calibri"/>
                                </w:rPr>
                              </w:pPr>
                            </w:p>
                            <w:p w14:paraId="1BD8F096" w14:textId="77777777" w:rsidR="000E2A3C" w:rsidRDefault="000E2A3C">
                              <w:pPr>
                                <w:rPr>
                                  <w:rFonts w:ascii="Calibri"/>
                                </w:rPr>
                              </w:pPr>
                            </w:p>
                            <w:p w14:paraId="6C92738B" w14:textId="77777777" w:rsidR="000E2A3C" w:rsidRDefault="000E2A3C">
                              <w:pPr>
                                <w:spacing w:before="141"/>
                                <w:rPr>
                                  <w:rFonts w:ascii="Calibri"/>
                                </w:rPr>
                              </w:pPr>
                            </w:p>
                            <w:p w14:paraId="49679F85" w14:textId="77777777" w:rsidR="000E2A3C" w:rsidRDefault="005F29D3">
                              <w:pPr>
                                <w:spacing w:before="1"/>
                                <w:ind w:left="1848"/>
                                <w:rPr>
                                  <w:rFonts w:ascii="Calibri"/>
                                </w:rPr>
                              </w:pPr>
                              <w:r>
                                <w:rPr>
                                  <w:rFonts w:ascii="Calibri"/>
                                </w:rPr>
                                <w:t>DSL/DDSL</w:t>
                              </w:r>
                              <w:r>
                                <w:rPr>
                                  <w:rFonts w:ascii="Calibri"/>
                                  <w:spacing w:val="-4"/>
                                </w:rPr>
                                <w:t xml:space="preserve"> </w:t>
                              </w:r>
                              <w:r>
                                <w:rPr>
                                  <w:rFonts w:ascii="Calibri"/>
                                </w:rPr>
                                <w:t>makes</w:t>
                              </w:r>
                              <w:r>
                                <w:rPr>
                                  <w:rFonts w:ascii="Calibri"/>
                                  <w:spacing w:val="-1"/>
                                </w:rPr>
                                <w:t xml:space="preserve"> </w:t>
                              </w:r>
                              <w:r>
                                <w:rPr>
                                  <w:rFonts w:ascii="Calibri"/>
                                </w:rPr>
                                <w:t>decision</w:t>
                              </w:r>
                              <w:r>
                                <w:rPr>
                                  <w:rFonts w:ascii="Calibri"/>
                                  <w:spacing w:val="-3"/>
                                </w:rPr>
                                <w:t xml:space="preserve"> </w:t>
                              </w:r>
                              <w:r>
                                <w:rPr>
                                  <w:rFonts w:ascii="Calibri"/>
                                </w:rPr>
                                <w:t>about</w:t>
                              </w:r>
                              <w:r>
                                <w:rPr>
                                  <w:rFonts w:ascii="Calibri"/>
                                  <w:spacing w:val="-2"/>
                                </w:rPr>
                                <w:t xml:space="preserve"> </w:t>
                              </w:r>
                              <w:r>
                                <w:rPr>
                                  <w:rFonts w:ascii="Calibri"/>
                                </w:rPr>
                                <w:t>next</w:t>
                              </w:r>
                              <w:r>
                                <w:rPr>
                                  <w:rFonts w:ascii="Calibri"/>
                                  <w:spacing w:val="-2"/>
                                </w:rPr>
                                <w:t xml:space="preserve"> steps</w:t>
                              </w:r>
                            </w:p>
                          </w:txbxContent>
                        </wps:txbx>
                        <wps:bodyPr wrap="square" lIns="0" tIns="0" rIns="0" bIns="0" rtlCol="0">
                          <a:noAutofit/>
                        </wps:bodyPr>
                      </wps:wsp>
                      <wps:wsp>
                        <wps:cNvPr id="255" name="Textbox 255"/>
                        <wps:cNvSpPr txBox="1"/>
                        <wps:spPr>
                          <a:xfrm>
                            <a:off x="3684904" y="1642541"/>
                            <a:ext cx="2657475" cy="876300"/>
                          </a:xfrm>
                          <a:prstGeom prst="rect">
                            <a:avLst/>
                          </a:prstGeom>
                          <a:ln w="38100">
                            <a:solidFill>
                              <a:srgbClr val="00AF4E"/>
                            </a:solidFill>
                            <a:prstDash val="solid"/>
                          </a:ln>
                        </wps:spPr>
                        <wps:txbx>
                          <w:txbxContent>
                            <w:p w14:paraId="17BACB96" w14:textId="77777777" w:rsidR="000E2A3C" w:rsidRDefault="005F29D3">
                              <w:pPr>
                                <w:spacing w:before="117"/>
                                <w:ind w:left="189" w:right="182" w:hanging="3"/>
                                <w:jc w:val="center"/>
                                <w:rPr>
                                  <w:rFonts w:ascii="Calibri"/>
                                </w:rPr>
                              </w:pPr>
                              <w:r>
                                <w:rPr>
                                  <w:rFonts w:ascii="Calibri"/>
                                </w:rPr>
                                <w:t>DSL/DDSL takes further action in accordance</w:t>
                              </w:r>
                              <w:r>
                                <w:rPr>
                                  <w:rFonts w:ascii="Calibri"/>
                                  <w:spacing w:val="-13"/>
                                </w:rPr>
                                <w:t xml:space="preserve"> </w:t>
                              </w:r>
                              <w:r>
                                <w:rPr>
                                  <w:rFonts w:ascii="Calibri"/>
                                </w:rPr>
                                <w:t>with</w:t>
                              </w:r>
                              <w:r>
                                <w:rPr>
                                  <w:rFonts w:ascii="Calibri"/>
                                  <w:spacing w:val="-12"/>
                                </w:rPr>
                                <w:t xml:space="preserve"> </w:t>
                              </w:r>
                              <w:r>
                                <w:rPr>
                                  <w:rFonts w:ascii="Calibri"/>
                                </w:rPr>
                                <w:t>Safeguarding</w:t>
                              </w:r>
                              <w:r>
                                <w:rPr>
                                  <w:rFonts w:ascii="Calibri"/>
                                  <w:spacing w:val="-13"/>
                                </w:rPr>
                                <w:t xml:space="preserve"> </w:t>
                              </w:r>
                              <w:r>
                                <w:rPr>
                                  <w:rFonts w:ascii="Calibri"/>
                                </w:rPr>
                                <w:t>Procedures</w:t>
                              </w:r>
                            </w:p>
                            <w:p w14:paraId="7420EC37" w14:textId="77777777" w:rsidR="000E2A3C" w:rsidRDefault="000E2A3C">
                              <w:pPr>
                                <w:spacing w:before="10"/>
                                <w:rPr>
                                  <w:rFonts w:ascii="Calibri"/>
                                </w:rPr>
                              </w:pPr>
                            </w:p>
                            <w:p w14:paraId="2E12F90F" w14:textId="77777777" w:rsidR="000E2A3C" w:rsidRDefault="005F29D3">
                              <w:pPr>
                                <w:ind w:left="6"/>
                                <w:jc w:val="center"/>
                                <w:rPr>
                                  <w:rFonts w:ascii="Calibri" w:hAnsi="Calibri"/>
                                  <w:i/>
                                </w:rPr>
                              </w:pPr>
                              <w:r>
                                <w:rPr>
                                  <w:rFonts w:ascii="Calibri" w:hAnsi="Calibri"/>
                                  <w:i/>
                                </w:rPr>
                                <w:t>(‘Raising</w:t>
                              </w:r>
                              <w:r>
                                <w:rPr>
                                  <w:rFonts w:ascii="Calibri" w:hAnsi="Calibri"/>
                                  <w:i/>
                                  <w:spacing w:val="-6"/>
                                </w:rPr>
                                <w:t xml:space="preserve"> </w:t>
                              </w:r>
                              <w:r>
                                <w:rPr>
                                  <w:rFonts w:ascii="Calibri" w:hAnsi="Calibri"/>
                                  <w:i/>
                                </w:rPr>
                                <w:t>Concerns’</w:t>
                              </w:r>
                              <w:r>
                                <w:rPr>
                                  <w:rFonts w:ascii="Calibri" w:hAnsi="Calibri"/>
                                  <w:i/>
                                  <w:spacing w:val="-5"/>
                                </w:rPr>
                                <w:t xml:space="preserve"> </w:t>
                              </w:r>
                              <w:r>
                                <w:rPr>
                                  <w:rFonts w:ascii="Calibri" w:hAnsi="Calibri"/>
                                  <w:i/>
                                  <w:spacing w:val="-2"/>
                                </w:rPr>
                                <w:t>Flowchart)</w:t>
                              </w:r>
                            </w:p>
                          </w:txbxContent>
                        </wps:txbx>
                        <wps:bodyPr wrap="square" lIns="0" tIns="0" rIns="0" bIns="0" rtlCol="0">
                          <a:noAutofit/>
                        </wps:bodyPr>
                      </wps:wsp>
                      <wps:wsp>
                        <wps:cNvPr id="256" name="Textbox 256"/>
                        <wps:cNvSpPr txBox="1"/>
                        <wps:spPr>
                          <a:xfrm>
                            <a:off x="19050" y="1568234"/>
                            <a:ext cx="1276350" cy="561975"/>
                          </a:xfrm>
                          <a:prstGeom prst="rect">
                            <a:avLst/>
                          </a:prstGeom>
                          <a:ln w="38100">
                            <a:solidFill>
                              <a:srgbClr val="00AF4E"/>
                            </a:solidFill>
                            <a:prstDash val="solid"/>
                          </a:ln>
                        </wps:spPr>
                        <wps:txbx>
                          <w:txbxContent>
                            <w:p w14:paraId="23607A6B" w14:textId="77777777" w:rsidR="000E2A3C" w:rsidRDefault="005F29D3">
                              <w:pPr>
                                <w:spacing w:before="116"/>
                                <w:ind w:left="460" w:right="215" w:hanging="238"/>
                                <w:rPr>
                                  <w:rFonts w:ascii="Calibri"/>
                                </w:rPr>
                              </w:pPr>
                              <w:r>
                                <w:rPr>
                                  <w:rFonts w:ascii="Calibri"/>
                                </w:rPr>
                                <w:t>Monitor</w:t>
                              </w:r>
                              <w:r>
                                <w:rPr>
                                  <w:rFonts w:ascii="Calibri"/>
                                  <w:spacing w:val="-13"/>
                                </w:rPr>
                                <w:t xml:space="preserve"> </w:t>
                              </w:r>
                              <w:r>
                                <w:rPr>
                                  <w:rFonts w:ascii="Calibri"/>
                                </w:rPr>
                                <w:t>concern for 4 weeks</w:t>
                              </w:r>
                            </w:p>
                          </w:txbxContent>
                        </wps:txbx>
                        <wps:bodyPr wrap="square" lIns="0" tIns="0" rIns="0" bIns="0" rtlCol="0">
                          <a:noAutofit/>
                        </wps:bodyPr>
                      </wps:wsp>
                      <wps:wsp>
                        <wps:cNvPr id="257" name="Textbox 257"/>
                        <wps:cNvSpPr txBox="1"/>
                        <wps:spPr>
                          <a:xfrm>
                            <a:off x="1397635" y="19050"/>
                            <a:ext cx="3933825" cy="533400"/>
                          </a:xfrm>
                          <a:prstGeom prst="rect">
                            <a:avLst/>
                          </a:prstGeom>
                          <a:ln w="38100">
                            <a:solidFill>
                              <a:srgbClr val="00AF4E"/>
                            </a:solidFill>
                            <a:prstDash val="solid"/>
                          </a:ln>
                        </wps:spPr>
                        <wps:txbx>
                          <w:txbxContent>
                            <w:p w14:paraId="426ED989" w14:textId="77777777" w:rsidR="000E2A3C" w:rsidRDefault="005F29D3">
                              <w:pPr>
                                <w:spacing w:before="115"/>
                                <w:ind w:left="4" w:right="5"/>
                                <w:jc w:val="center"/>
                                <w:rPr>
                                  <w:rFonts w:ascii="Calibri"/>
                                </w:rPr>
                              </w:pPr>
                              <w:r>
                                <w:rPr>
                                  <w:rFonts w:ascii="Calibri"/>
                                </w:rPr>
                                <w:t>DSL/DDSL</w:t>
                              </w:r>
                              <w:r>
                                <w:rPr>
                                  <w:rFonts w:ascii="Calibri"/>
                                  <w:spacing w:val="-8"/>
                                </w:rPr>
                                <w:t xml:space="preserve"> </w:t>
                              </w:r>
                              <w:r>
                                <w:rPr>
                                  <w:rFonts w:ascii="Calibri"/>
                                </w:rPr>
                                <w:t>opens/reviews</w:t>
                              </w:r>
                              <w:r>
                                <w:rPr>
                                  <w:rFonts w:ascii="Calibri"/>
                                  <w:spacing w:val="-10"/>
                                </w:rPr>
                                <w:t xml:space="preserve"> </w:t>
                              </w:r>
                              <w:r>
                                <w:rPr>
                                  <w:rFonts w:ascii="Calibri"/>
                                </w:rPr>
                                <w:t>Chronology</w:t>
                              </w:r>
                              <w:r>
                                <w:rPr>
                                  <w:rFonts w:ascii="Calibri"/>
                                  <w:spacing w:val="-8"/>
                                </w:rPr>
                                <w:t xml:space="preserve"> </w:t>
                              </w:r>
                              <w:r>
                                <w:rPr>
                                  <w:rFonts w:ascii="Calibri"/>
                                </w:rPr>
                                <w:t>on</w:t>
                              </w:r>
                              <w:r>
                                <w:rPr>
                                  <w:rFonts w:ascii="Calibri"/>
                                  <w:spacing w:val="-8"/>
                                </w:rPr>
                                <w:t xml:space="preserve"> </w:t>
                              </w:r>
                              <w:r>
                                <w:rPr>
                                  <w:rFonts w:ascii="Calibri"/>
                                </w:rPr>
                                <w:t>Concerns</w:t>
                              </w:r>
                              <w:r>
                                <w:rPr>
                                  <w:rFonts w:ascii="Calibri"/>
                                  <w:spacing w:val="-10"/>
                                </w:rPr>
                                <w:t xml:space="preserve"> </w:t>
                              </w:r>
                              <w:r>
                                <w:rPr>
                                  <w:rFonts w:ascii="Calibri"/>
                                </w:rPr>
                                <w:t>Dashboard</w:t>
                              </w:r>
                              <w:r>
                                <w:rPr>
                                  <w:rFonts w:ascii="Calibri"/>
                                  <w:spacing w:val="-8"/>
                                </w:rPr>
                                <w:t xml:space="preserve"> </w:t>
                              </w:r>
                              <w:r>
                                <w:rPr>
                                  <w:rFonts w:ascii="Calibri"/>
                                  <w:spacing w:val="-5"/>
                                </w:rPr>
                                <w:t>in</w:t>
                              </w:r>
                            </w:p>
                            <w:p w14:paraId="319C2AEC" w14:textId="77777777" w:rsidR="000E2A3C" w:rsidRDefault="005F29D3">
                              <w:pPr>
                                <w:ind w:left="5" w:right="1"/>
                                <w:jc w:val="center"/>
                                <w:rPr>
                                  <w:rFonts w:ascii="Calibri"/>
                                </w:rPr>
                              </w:pPr>
                              <w:r>
                                <w:rPr>
                                  <w:rFonts w:ascii="Calibri"/>
                                </w:rPr>
                                <w:t>MY</w:t>
                              </w:r>
                              <w:r>
                                <w:rPr>
                                  <w:rFonts w:ascii="Calibri"/>
                                  <w:spacing w:val="-2"/>
                                </w:rPr>
                                <w:t xml:space="preserve"> CONCERN</w:t>
                              </w:r>
                            </w:p>
                          </w:txbxContent>
                        </wps:txbx>
                        <wps:bodyPr wrap="square" lIns="0" tIns="0" rIns="0" bIns="0" rtlCol="0">
                          <a:noAutofit/>
                        </wps:bodyPr>
                      </wps:wsp>
                    </wpg:wgp>
                  </a:graphicData>
                </a:graphic>
              </wp:inline>
            </w:drawing>
          </mc:Choice>
          <mc:Fallback>
            <w:pict>
              <v:group w14:anchorId="224DB001" id="Group 243" o:spid="_x0000_s1041" style="width:500.9pt;height:199.85pt;mso-position-horizontal-relative:char;mso-position-vertical-relative:line" coordsize="63614,25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">
                <v:shape id="Graphic 244" o:spid="_x0000_s1042" style="position:absolute;left:16967;top:8687;width:29146;height:3714;visibility:visible;mso-wrap-style:square;v-text-anchor:top" coordsize="2914650,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" path="m,371449r2914650,l2914650,,,,,371449xe" filled="f" strokecolor="#00af4e" strokeweight="3pt">
                  <v:path arrowok="t"/>
                </v:shape>
                <v:shape id="Graphic 245" o:spid="_x0000_s1043" style="position:absolute;left:34493;top:3585;width:1809;height:4476;visibility:visible;mso-wrap-style:square;v-text-anchor:top" coordsize="180975,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" path="m135762,l45212,r,357124l,357124r90424,90424l180975,357124r-45213,l135762,xe" fillcolor="#4f81bc" stroked="f">
                  <v:path arrowok="t"/>
                </v:shape>
                <v:shape id="Graphic 246" o:spid="_x0000_s1044" style="position:absolute;left:34493;top:3583;width:1809;height:4477;visibility:visible;mso-wrap-style:square;v-text-anchor:top" coordsize="180975,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" path="m,357250r45212,l45212,r90550,l135762,357250r45213,l90424,447675,,357250xe" filled="f" strokecolor="#355b88" strokeweight="2pt">
                  <v:path arrowok="t"/>
                </v:shape>
                <v:shape id="Graphic 247" o:spid="_x0000_s1045" style="position:absolute;left:13976;top:190;width:39338;height:5334;visibility:visible;mso-wrap-style:square;v-text-anchor:top" coordsize="3933825,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" path="m3933825,l,,,533400r3933825,l3933825,xe" stroked="f">
                  <v:path arrowok="t"/>
                </v:shape>
                <v:shape id="Graphic 248" o:spid="_x0000_s1046" style="position:absolute;left:45637;top:9331;width:9163;height:6363;visibility:visible;mso-wrap-style:square;v-text-anchor:top" coordsize="916305,636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" path="m488314,l,,,61975r488314,l537931,67692r45549,16282l623662,109522r33514,33514l682724,183218r16282,45549l704723,278384r,170179l555116,448563,735711,636270,916304,448563r-149605,l766699,278384r-3643,-45168l752511,190374,735635,150428,713001,113952,685180,81518,652746,53697,616270,31063,576324,14187,533482,3642,488314,xe" fillcolor="#4f81bc" stroked="f">
                  <v:path arrowok="t"/>
                </v:shape>
                <v:shape id="Graphic 249" o:spid="_x0000_s1047" style="position:absolute;left:45637;top:9331;width:9163;height:6363;visibility:visible;mso-wrap-style:square;v-text-anchor:top" coordsize="916305,636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" path="m,l488314,r45168,3642l576324,14187r39946,16876l652746,53697r32434,27821l713001,113952r22634,36476l752511,190374r10545,42842l766699,278384r,170179l916304,448563,735711,636270,555116,448563r149607,l704723,278384r-5717,-49617l682724,183218,657176,143036,623662,109522,583480,83974,537931,67692,488314,61975,,61975,,xe" filled="f" strokecolor="#355b88" strokeweight=".70553mm">
                  <v:path arrowok="t"/>
                </v:shape>
                <v:shape id="Graphic 250" o:spid="_x0000_s1048" style="position:absolute;left:7759;top:9366;width:9163;height:6362;visibility:visible;mso-wrap-style:square;v-text-anchor:top" coordsize="916305,636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" path="m916305,l427989,,382822,3642,339980,14187,300034,31063,263558,53697,231124,81518r-27821,32434l180669,150428r-16876,39946l153248,233216r-3642,45168l149606,448564,,448564,180594,636270,361188,448564r-149607,l211581,278384r5717,-49617l233580,183218r25548,-40182l292642,109522,332824,83974,378373,67692r49616,-5716l916305,61976,916305,xe" fillcolor="#4f81bc" stroked="f">
                  <v:path arrowok="t"/>
                </v:shape>
                <v:shape id="Graphic 251" o:spid="_x0000_s1049" style="position:absolute;left:7759;top:9366;width:9163;height:6362;visibility:visible;mso-wrap-style:square;v-text-anchor:top" coordsize="916305,636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" path="m916305,l427989,,382822,3642,339980,14187,300034,31063,263558,53697,231124,81518r-27821,32434l180669,150428r-16876,39946l153248,233216r-3642,45168l149606,448564,,448564,180594,636270,361188,448564r-149607,l211581,278384r5717,-49617l233580,183218r25548,-40182l292642,109522,332824,83974,378373,67692r49616,-5716l916305,61976,916305,xe" filled="f" strokecolor="#355b88" strokeweight="2pt">
                  <v:path arrowok="t"/>
                </v:shape>
                <v:shape id="Graphic 252" o:spid="_x0000_s1050" style="position:absolute;left:12985;top:12364;width:9163;height:6363;visibility:visible;mso-wrap-style:square;v-text-anchor:top" coordsize="916305,636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" path="m735711,l555117,187705r149605,l704722,357885r-5716,49617l682724,453051r-25548,40182l623662,526747r-40182,25548l537931,568577r-49617,5716l,574293r,61976l488314,636269r45168,-3642l576324,622082r39946,-16876l652746,582572r32434,-27821l713001,522317r22634,-36476l752511,445895r10545,-42842l766699,357885r,-170180l916305,187705,735711,xe" fillcolor="#4f81bc" stroked="f">
                  <v:path arrowok="t"/>
                </v:shape>
                <v:shape id="Graphic 253" o:spid="_x0000_s1051" style="position:absolute;left:12985;top:12364;width:9163;height:6363;visibility:visible;mso-wrap-style:square;v-text-anchor:top" coordsize="916305,636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" path="m,636269r488314,l533482,632627r42842,-10545l616270,605206r36476,-22634l685180,554751r27821,-32434l735635,485841r16876,-39946l763056,403053r3643,-45168l766699,187705r149606,l735711,,555117,187705r149605,l704722,357885r-5716,49617l682724,453051r-25548,40182l623662,526747r-40182,25548l537931,568577r-49617,5716l,574293r,61976xe" filled="f" strokecolor="#355b88" strokeweight="2pt">
                  <v:path arrowok="t"/>
                </v:shape>
                <v:shape id="Textbox 254" o:spid="_x0000_s1052" type="#_x0000_t202" style="position:absolute;left:7632;top:190;width:47295;height:18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" filled="f" stroked="f">
                  <v:textbox inset="0,0,0,0">
                    <w:txbxContent>
                      <w:p w14:paraId="6C664D06" w14:textId="77777777" w:rsidR="000E2A3C" w:rsidRDefault="000E2A3C">
                        <w:pPr>
                          <w:rPr>
                            <w:rFonts w:ascii="Calibri"/>
                          </w:rPr>
                        </w:pPr>
                      </w:p>
                      <w:p w14:paraId="2BA5C828" w14:textId="77777777" w:rsidR="000E2A3C" w:rsidRDefault="000E2A3C">
                        <w:pPr>
                          <w:rPr>
                            <w:rFonts w:ascii="Calibri"/>
                          </w:rPr>
                        </w:pPr>
                      </w:p>
                      <w:p w14:paraId="11FC6C71" w14:textId="77777777" w:rsidR="000E2A3C" w:rsidRDefault="000E2A3C">
                        <w:pPr>
                          <w:rPr>
                            <w:rFonts w:ascii="Calibri"/>
                          </w:rPr>
                        </w:pPr>
                      </w:p>
                      <w:p w14:paraId="1BD8F096" w14:textId="77777777" w:rsidR="000E2A3C" w:rsidRDefault="000E2A3C">
                        <w:pPr>
                          <w:rPr>
                            <w:rFonts w:ascii="Calibri"/>
                          </w:rPr>
                        </w:pPr>
                      </w:p>
                      <w:p w14:paraId="6C92738B" w14:textId="77777777" w:rsidR="000E2A3C" w:rsidRDefault="000E2A3C">
                        <w:pPr>
                          <w:spacing w:before="141"/>
                          <w:rPr>
                            <w:rFonts w:ascii="Calibri"/>
                          </w:rPr>
                        </w:pPr>
                      </w:p>
                      <w:p w14:paraId="49679F85" w14:textId="77777777" w:rsidR="000E2A3C" w:rsidRDefault="005F29D3">
                        <w:pPr>
                          <w:spacing w:before="1"/>
                          <w:ind w:left="1848"/>
                          <w:rPr>
                            <w:rFonts w:ascii="Calibri"/>
                          </w:rPr>
                        </w:pPr>
                        <w:r>
                          <w:rPr>
                            <w:rFonts w:ascii="Calibri"/>
                          </w:rPr>
                          <w:t>DSL/DDSL</w:t>
                        </w:r>
                        <w:r>
                          <w:rPr>
                            <w:rFonts w:ascii="Calibri"/>
                            <w:spacing w:val="-4"/>
                          </w:rPr>
                          <w:t xml:space="preserve"> </w:t>
                        </w:r>
                        <w:r>
                          <w:rPr>
                            <w:rFonts w:ascii="Calibri"/>
                          </w:rPr>
                          <w:t>makes</w:t>
                        </w:r>
                        <w:r>
                          <w:rPr>
                            <w:rFonts w:ascii="Calibri"/>
                            <w:spacing w:val="-1"/>
                          </w:rPr>
                          <w:t xml:space="preserve"> </w:t>
                        </w:r>
                        <w:r>
                          <w:rPr>
                            <w:rFonts w:ascii="Calibri"/>
                          </w:rPr>
                          <w:t>decision</w:t>
                        </w:r>
                        <w:r>
                          <w:rPr>
                            <w:rFonts w:ascii="Calibri"/>
                            <w:spacing w:val="-3"/>
                          </w:rPr>
                          <w:t xml:space="preserve"> </w:t>
                        </w:r>
                        <w:r>
                          <w:rPr>
                            <w:rFonts w:ascii="Calibri"/>
                          </w:rPr>
                          <w:t>about</w:t>
                        </w:r>
                        <w:r>
                          <w:rPr>
                            <w:rFonts w:ascii="Calibri"/>
                            <w:spacing w:val="-2"/>
                          </w:rPr>
                          <w:t xml:space="preserve"> </w:t>
                        </w:r>
                        <w:r>
                          <w:rPr>
                            <w:rFonts w:ascii="Calibri"/>
                          </w:rPr>
                          <w:t>next</w:t>
                        </w:r>
                        <w:r>
                          <w:rPr>
                            <w:rFonts w:ascii="Calibri"/>
                            <w:spacing w:val="-2"/>
                          </w:rPr>
                          <w:t xml:space="preserve"> steps</w:t>
                        </w:r>
                      </w:p>
                    </w:txbxContent>
                  </v:textbox>
                </v:shape>
                <v:shape id="Textbox 255" o:spid="_x0000_s1053" type="#_x0000_t202" style="position:absolute;left:36849;top:16425;width:26574;height:8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" filled="f" strokecolor="#00af4e" strokeweight="3pt">
                  <v:textbox inset="0,0,0,0">
                    <w:txbxContent>
                      <w:p w14:paraId="17BACB96" w14:textId="77777777" w:rsidR="000E2A3C" w:rsidRDefault="005F29D3">
                        <w:pPr>
                          <w:spacing w:before="117"/>
                          <w:ind w:left="189" w:right="182" w:hanging="3"/>
                          <w:jc w:val="center"/>
                          <w:rPr>
                            <w:rFonts w:ascii="Calibri"/>
                          </w:rPr>
                        </w:pPr>
                        <w:r>
                          <w:rPr>
                            <w:rFonts w:ascii="Calibri"/>
                          </w:rPr>
                          <w:t>DSL/DDSL takes further action in accordance</w:t>
                        </w:r>
                        <w:r>
                          <w:rPr>
                            <w:rFonts w:ascii="Calibri"/>
                            <w:spacing w:val="-13"/>
                          </w:rPr>
                          <w:t xml:space="preserve"> </w:t>
                        </w:r>
                        <w:r>
                          <w:rPr>
                            <w:rFonts w:ascii="Calibri"/>
                          </w:rPr>
                          <w:t>with</w:t>
                        </w:r>
                        <w:r>
                          <w:rPr>
                            <w:rFonts w:ascii="Calibri"/>
                            <w:spacing w:val="-12"/>
                          </w:rPr>
                          <w:t xml:space="preserve"> </w:t>
                        </w:r>
                        <w:r>
                          <w:rPr>
                            <w:rFonts w:ascii="Calibri"/>
                          </w:rPr>
                          <w:t>Safeguarding</w:t>
                        </w:r>
                        <w:r>
                          <w:rPr>
                            <w:rFonts w:ascii="Calibri"/>
                            <w:spacing w:val="-13"/>
                          </w:rPr>
                          <w:t xml:space="preserve"> </w:t>
                        </w:r>
                        <w:r>
                          <w:rPr>
                            <w:rFonts w:ascii="Calibri"/>
                          </w:rPr>
                          <w:t>Procedures</w:t>
                        </w:r>
                      </w:p>
                      <w:p w14:paraId="7420EC37" w14:textId="77777777" w:rsidR="000E2A3C" w:rsidRDefault="000E2A3C">
                        <w:pPr>
                          <w:spacing w:before="10"/>
                          <w:rPr>
                            <w:rFonts w:ascii="Calibri"/>
                          </w:rPr>
                        </w:pPr>
                      </w:p>
                      <w:p w14:paraId="2E12F90F" w14:textId="77777777" w:rsidR="000E2A3C" w:rsidRDefault="005F29D3">
                        <w:pPr>
                          <w:ind w:left="6"/>
                          <w:jc w:val="center"/>
                          <w:rPr>
                            <w:rFonts w:ascii="Calibri" w:hAnsi="Calibri"/>
                            <w:i/>
                          </w:rPr>
                        </w:pPr>
                        <w:r>
                          <w:rPr>
                            <w:rFonts w:ascii="Calibri" w:hAnsi="Calibri"/>
                            <w:i/>
                          </w:rPr>
                          <w:t>(‘Raising</w:t>
                        </w:r>
                        <w:r>
                          <w:rPr>
                            <w:rFonts w:ascii="Calibri" w:hAnsi="Calibri"/>
                            <w:i/>
                            <w:spacing w:val="-6"/>
                          </w:rPr>
                          <w:t xml:space="preserve"> </w:t>
                        </w:r>
                        <w:r>
                          <w:rPr>
                            <w:rFonts w:ascii="Calibri" w:hAnsi="Calibri"/>
                            <w:i/>
                          </w:rPr>
                          <w:t>Concerns’</w:t>
                        </w:r>
                        <w:r>
                          <w:rPr>
                            <w:rFonts w:ascii="Calibri" w:hAnsi="Calibri"/>
                            <w:i/>
                            <w:spacing w:val="-5"/>
                          </w:rPr>
                          <w:t xml:space="preserve"> </w:t>
                        </w:r>
                        <w:r>
                          <w:rPr>
                            <w:rFonts w:ascii="Calibri" w:hAnsi="Calibri"/>
                            <w:i/>
                            <w:spacing w:val="-2"/>
                          </w:rPr>
                          <w:t>Flowchart)</w:t>
                        </w:r>
                      </w:p>
                    </w:txbxContent>
                  </v:textbox>
                </v:shape>
                <v:shape id="Textbox 256" o:spid="_x0000_s1054" type="#_x0000_t202" style="position:absolute;left:190;top:15682;width:12764;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" filled="f" strokecolor="#00af4e" strokeweight="3pt">
                  <v:textbox inset="0,0,0,0">
                    <w:txbxContent>
                      <w:p w14:paraId="23607A6B" w14:textId="77777777" w:rsidR="000E2A3C" w:rsidRDefault="005F29D3">
                        <w:pPr>
                          <w:spacing w:before="116"/>
                          <w:ind w:left="460" w:right="215" w:hanging="238"/>
                          <w:rPr>
                            <w:rFonts w:ascii="Calibri"/>
                          </w:rPr>
                        </w:pPr>
                        <w:r>
                          <w:rPr>
                            <w:rFonts w:ascii="Calibri"/>
                          </w:rPr>
                          <w:t>Monitor</w:t>
                        </w:r>
                        <w:r>
                          <w:rPr>
                            <w:rFonts w:ascii="Calibri"/>
                            <w:spacing w:val="-13"/>
                          </w:rPr>
                          <w:t xml:space="preserve"> </w:t>
                        </w:r>
                        <w:r>
                          <w:rPr>
                            <w:rFonts w:ascii="Calibri"/>
                          </w:rPr>
                          <w:t>concern for 4 weeks</w:t>
                        </w:r>
                      </w:p>
                    </w:txbxContent>
                  </v:textbox>
                </v:shape>
                <v:shape id="Textbox 257" o:spid="_x0000_s1055" type="#_x0000_t202" style="position:absolute;left:13976;top:190;width:39338;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" filled="f" strokecolor="#00af4e" strokeweight="3pt">
                  <v:textbox inset="0,0,0,0">
                    <w:txbxContent>
                      <w:p w14:paraId="426ED989" w14:textId="77777777" w:rsidR="000E2A3C" w:rsidRDefault="005F29D3">
                        <w:pPr>
                          <w:spacing w:before="115"/>
                          <w:ind w:left="4" w:right="5"/>
                          <w:jc w:val="center"/>
                          <w:rPr>
                            <w:rFonts w:ascii="Calibri"/>
                          </w:rPr>
                        </w:pPr>
                        <w:r>
                          <w:rPr>
                            <w:rFonts w:ascii="Calibri"/>
                          </w:rPr>
                          <w:t>DSL/DDSL</w:t>
                        </w:r>
                        <w:r>
                          <w:rPr>
                            <w:rFonts w:ascii="Calibri"/>
                            <w:spacing w:val="-8"/>
                          </w:rPr>
                          <w:t xml:space="preserve"> </w:t>
                        </w:r>
                        <w:r>
                          <w:rPr>
                            <w:rFonts w:ascii="Calibri"/>
                          </w:rPr>
                          <w:t>opens/reviews</w:t>
                        </w:r>
                        <w:r>
                          <w:rPr>
                            <w:rFonts w:ascii="Calibri"/>
                            <w:spacing w:val="-10"/>
                          </w:rPr>
                          <w:t xml:space="preserve"> </w:t>
                        </w:r>
                        <w:r>
                          <w:rPr>
                            <w:rFonts w:ascii="Calibri"/>
                          </w:rPr>
                          <w:t>Chronology</w:t>
                        </w:r>
                        <w:r>
                          <w:rPr>
                            <w:rFonts w:ascii="Calibri"/>
                            <w:spacing w:val="-8"/>
                          </w:rPr>
                          <w:t xml:space="preserve"> </w:t>
                        </w:r>
                        <w:r>
                          <w:rPr>
                            <w:rFonts w:ascii="Calibri"/>
                          </w:rPr>
                          <w:t>on</w:t>
                        </w:r>
                        <w:r>
                          <w:rPr>
                            <w:rFonts w:ascii="Calibri"/>
                            <w:spacing w:val="-8"/>
                          </w:rPr>
                          <w:t xml:space="preserve"> </w:t>
                        </w:r>
                        <w:r>
                          <w:rPr>
                            <w:rFonts w:ascii="Calibri"/>
                          </w:rPr>
                          <w:t>Concerns</w:t>
                        </w:r>
                        <w:r>
                          <w:rPr>
                            <w:rFonts w:ascii="Calibri"/>
                            <w:spacing w:val="-10"/>
                          </w:rPr>
                          <w:t xml:space="preserve"> </w:t>
                        </w:r>
                        <w:r>
                          <w:rPr>
                            <w:rFonts w:ascii="Calibri"/>
                          </w:rPr>
                          <w:t>Dashboard</w:t>
                        </w:r>
                        <w:r>
                          <w:rPr>
                            <w:rFonts w:ascii="Calibri"/>
                            <w:spacing w:val="-8"/>
                          </w:rPr>
                          <w:t xml:space="preserve"> </w:t>
                        </w:r>
                        <w:r>
                          <w:rPr>
                            <w:rFonts w:ascii="Calibri"/>
                            <w:spacing w:val="-5"/>
                          </w:rPr>
                          <w:t>in</w:t>
                        </w:r>
                      </w:p>
                      <w:p w14:paraId="319C2AEC" w14:textId="77777777" w:rsidR="000E2A3C" w:rsidRDefault="005F29D3">
                        <w:pPr>
                          <w:ind w:left="5" w:right="1"/>
                          <w:jc w:val="center"/>
                          <w:rPr>
                            <w:rFonts w:ascii="Calibri"/>
                          </w:rPr>
                        </w:pPr>
                        <w:r>
                          <w:rPr>
                            <w:rFonts w:ascii="Calibri"/>
                          </w:rPr>
                          <w:t>MY</w:t>
                        </w:r>
                        <w:r>
                          <w:rPr>
                            <w:rFonts w:ascii="Calibri"/>
                            <w:spacing w:val="-2"/>
                          </w:rPr>
                          <w:t xml:space="preserve"> CONCERN</w:t>
                        </w:r>
                      </w:p>
                    </w:txbxContent>
                  </v:textbox>
                </v:shape>
                <w10:anchorlock/>
              </v:group>
            </w:pict>
          </mc:Fallback>
        </mc:AlternateContent>
      </w:r>
    </w:p>
    <w:p w14:paraId="6533B280" w14:textId="77777777" w:rsidR="000E2A3C" w:rsidRDefault="000E2A3C">
      <w:pPr>
        <w:pStyle w:val="BodyText"/>
        <w:ind w:left="0" w:firstLine="0"/>
        <w:rPr>
          <w:rFonts w:ascii="Calibri"/>
        </w:rPr>
      </w:pPr>
    </w:p>
    <w:p w14:paraId="0B53C047" w14:textId="77777777" w:rsidR="000E2A3C" w:rsidRDefault="000E2A3C">
      <w:pPr>
        <w:pStyle w:val="BodyText"/>
        <w:spacing w:before="229"/>
        <w:ind w:left="0" w:firstLine="0"/>
        <w:rPr>
          <w:rFonts w:ascii="Calibri"/>
        </w:rPr>
      </w:pPr>
    </w:p>
    <w:p w14:paraId="27042D39" w14:textId="77777777" w:rsidR="000E2A3C" w:rsidRDefault="005F29D3">
      <w:pPr>
        <w:pStyle w:val="BodyText"/>
        <w:ind w:left="71" w:firstLine="0"/>
        <w:jc w:val="center"/>
        <w:rPr>
          <w:rFonts w:ascii="Calibri"/>
        </w:rPr>
      </w:pPr>
      <w:r>
        <w:rPr>
          <w:rFonts w:ascii="Calibri"/>
          <w:noProof/>
        </w:rPr>
        <mc:AlternateContent>
          <mc:Choice Requires="wps">
            <w:drawing>
              <wp:anchor distT="0" distB="0" distL="0" distR="0" simplePos="0" relativeHeight="487629824" behindDoc="1" locked="0" layoutInCell="1" allowOverlap="1" wp14:anchorId="743329CA" wp14:editId="69D70E69">
                <wp:simplePos x="0" y="0"/>
                <wp:positionH relativeFrom="page">
                  <wp:posOffset>575309</wp:posOffset>
                </wp:positionH>
                <wp:positionV relativeFrom="paragraph">
                  <wp:posOffset>194662</wp:posOffset>
                </wp:positionV>
                <wp:extent cx="6304915" cy="222885"/>
                <wp:effectExtent l="0" t="0" r="0" b="0"/>
                <wp:wrapTopAndBottom/>
                <wp:docPr id="258" name="Text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4915" cy="222885"/>
                        </a:xfrm>
                        <a:prstGeom prst="rect">
                          <a:avLst/>
                        </a:prstGeom>
                        <a:solidFill>
                          <a:srgbClr val="FCEADA"/>
                        </a:solidFill>
                        <a:ln w="38100">
                          <a:solidFill>
                            <a:srgbClr val="00AF50"/>
                          </a:solidFill>
                          <a:prstDash val="solid"/>
                        </a:ln>
                      </wps:spPr>
                      <wps:txbx>
                        <w:txbxContent>
                          <w:p w14:paraId="3548126A" w14:textId="77777777" w:rsidR="000E2A3C" w:rsidRDefault="005F29D3">
                            <w:pPr>
                              <w:pStyle w:val="BodyText"/>
                              <w:spacing w:line="268" w:lineRule="exact"/>
                              <w:ind w:left="0" w:right="1" w:firstLine="0"/>
                              <w:jc w:val="center"/>
                              <w:rPr>
                                <w:rFonts w:ascii="Calibri"/>
                                <w:color w:val="000000"/>
                              </w:rPr>
                            </w:pPr>
                            <w:r>
                              <w:rPr>
                                <w:rFonts w:ascii="Calibri"/>
                                <w:color w:val="000000"/>
                              </w:rPr>
                              <w:t>MY</w:t>
                            </w:r>
                            <w:r>
                              <w:rPr>
                                <w:rFonts w:ascii="Calibri"/>
                                <w:color w:val="000000"/>
                                <w:spacing w:val="-6"/>
                              </w:rPr>
                              <w:t xml:space="preserve"> </w:t>
                            </w:r>
                            <w:r>
                              <w:rPr>
                                <w:rFonts w:ascii="Calibri"/>
                                <w:color w:val="000000"/>
                              </w:rPr>
                              <w:t>CONCERN</w:t>
                            </w:r>
                            <w:r>
                              <w:rPr>
                                <w:rFonts w:ascii="Calibri"/>
                                <w:color w:val="000000"/>
                                <w:spacing w:val="-9"/>
                              </w:rPr>
                              <w:t xml:space="preserve"> </w:t>
                            </w:r>
                            <w:r>
                              <w:rPr>
                                <w:rFonts w:ascii="Calibri"/>
                                <w:color w:val="000000"/>
                              </w:rPr>
                              <w:t>electronic</w:t>
                            </w:r>
                            <w:r>
                              <w:rPr>
                                <w:rFonts w:ascii="Calibri"/>
                                <w:color w:val="000000"/>
                                <w:spacing w:val="-8"/>
                              </w:rPr>
                              <w:t xml:space="preserve"> </w:t>
                            </w:r>
                            <w:r>
                              <w:rPr>
                                <w:rFonts w:ascii="Calibri"/>
                                <w:color w:val="000000"/>
                              </w:rPr>
                              <w:t>safeguarding</w:t>
                            </w:r>
                            <w:r>
                              <w:rPr>
                                <w:rFonts w:ascii="Calibri"/>
                                <w:color w:val="000000"/>
                                <w:spacing w:val="-6"/>
                              </w:rPr>
                              <w:t xml:space="preserve"> </w:t>
                            </w:r>
                            <w:r>
                              <w:rPr>
                                <w:rFonts w:ascii="Calibri"/>
                                <w:color w:val="000000"/>
                                <w:spacing w:val="-4"/>
                              </w:rPr>
                              <w:t>file</w:t>
                            </w:r>
                          </w:p>
                        </w:txbxContent>
                      </wps:txbx>
                      <wps:bodyPr wrap="square" lIns="0" tIns="0" rIns="0" bIns="0" rtlCol="0">
                        <a:noAutofit/>
                      </wps:bodyPr>
                    </wps:wsp>
                  </a:graphicData>
                </a:graphic>
              </wp:anchor>
            </w:drawing>
          </mc:Choice>
          <mc:Fallback>
            <w:pict>
              <v:shape w14:anchorId="743329CA" id="Textbox 258" o:spid="_x0000_s1056" type="#_x0000_t202" style="position:absolute;left:0;text-align:left;margin-left:45.3pt;margin-top:15.35pt;width:496.45pt;height:17.55pt;z-index:-15686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" fillcolor="#fceada" strokecolor="#00af50" strokeweight="3pt">
                <v:path arrowok="t"/>
                <v:textbox inset="0,0,0,0">
                  <w:txbxContent>
                    <w:p w14:paraId="3548126A" w14:textId="77777777" w:rsidR="000E2A3C" w:rsidRDefault="005F29D3">
                      <w:pPr>
                        <w:pStyle w:val="BodyText"/>
                        <w:spacing w:line="268" w:lineRule="exact"/>
                        <w:ind w:left="0" w:right="1" w:firstLine="0"/>
                        <w:jc w:val="center"/>
                        <w:rPr>
                          <w:rFonts w:ascii="Calibri"/>
                          <w:color w:val="000000"/>
                        </w:rPr>
                      </w:pPr>
                      <w:r>
                        <w:rPr>
                          <w:rFonts w:ascii="Calibri"/>
                          <w:color w:val="000000"/>
                        </w:rPr>
                        <w:t>MY</w:t>
                      </w:r>
                      <w:r>
                        <w:rPr>
                          <w:rFonts w:ascii="Calibri"/>
                          <w:color w:val="000000"/>
                          <w:spacing w:val="-6"/>
                        </w:rPr>
                        <w:t xml:space="preserve"> </w:t>
                      </w:r>
                      <w:r>
                        <w:rPr>
                          <w:rFonts w:ascii="Calibri"/>
                          <w:color w:val="000000"/>
                        </w:rPr>
                        <w:t>CONCERN</w:t>
                      </w:r>
                      <w:r>
                        <w:rPr>
                          <w:rFonts w:ascii="Calibri"/>
                          <w:color w:val="000000"/>
                          <w:spacing w:val="-9"/>
                        </w:rPr>
                        <w:t xml:space="preserve"> </w:t>
                      </w:r>
                      <w:r>
                        <w:rPr>
                          <w:rFonts w:ascii="Calibri"/>
                          <w:color w:val="000000"/>
                        </w:rPr>
                        <w:t>electronic</w:t>
                      </w:r>
                      <w:r>
                        <w:rPr>
                          <w:rFonts w:ascii="Calibri"/>
                          <w:color w:val="000000"/>
                          <w:spacing w:val="-8"/>
                        </w:rPr>
                        <w:t xml:space="preserve"> </w:t>
                      </w:r>
                      <w:r>
                        <w:rPr>
                          <w:rFonts w:ascii="Calibri"/>
                          <w:color w:val="000000"/>
                        </w:rPr>
                        <w:t>safeguarding</w:t>
                      </w:r>
                      <w:r>
                        <w:rPr>
                          <w:rFonts w:ascii="Calibri"/>
                          <w:color w:val="000000"/>
                          <w:spacing w:val="-6"/>
                        </w:rPr>
                        <w:t xml:space="preserve"> </w:t>
                      </w:r>
                      <w:r>
                        <w:rPr>
                          <w:rFonts w:ascii="Calibri"/>
                          <w:color w:val="000000"/>
                          <w:spacing w:val="-4"/>
                        </w:rPr>
                        <w:t>file</w:t>
                      </w:r>
                    </w:p>
                  </w:txbxContent>
                </v:textbox>
                <w10:wrap type="topAndBottom" anchorx="page"/>
              </v:shape>
            </w:pict>
          </mc:Fallback>
        </mc:AlternateContent>
      </w:r>
      <w:r>
        <w:rPr>
          <w:rFonts w:ascii="Calibri"/>
        </w:rPr>
        <w:t>Electronic</w:t>
      </w:r>
      <w:r>
        <w:rPr>
          <w:rFonts w:ascii="Calibri"/>
          <w:spacing w:val="-7"/>
        </w:rPr>
        <w:t xml:space="preserve"> </w:t>
      </w:r>
      <w:r>
        <w:rPr>
          <w:rFonts w:ascii="Calibri"/>
        </w:rPr>
        <w:t>Safeguarding</w:t>
      </w:r>
      <w:r>
        <w:rPr>
          <w:rFonts w:ascii="Calibri"/>
          <w:spacing w:val="-5"/>
        </w:rPr>
        <w:t xml:space="preserve"> </w:t>
      </w:r>
      <w:r>
        <w:rPr>
          <w:rFonts w:ascii="Calibri"/>
        </w:rPr>
        <w:t>Concern</w:t>
      </w:r>
      <w:r>
        <w:rPr>
          <w:rFonts w:ascii="Calibri"/>
          <w:spacing w:val="-4"/>
        </w:rPr>
        <w:t xml:space="preserve"> </w:t>
      </w:r>
      <w:r>
        <w:rPr>
          <w:rFonts w:ascii="Calibri"/>
        </w:rPr>
        <w:t>&amp;</w:t>
      </w:r>
      <w:r>
        <w:rPr>
          <w:rFonts w:ascii="Calibri"/>
          <w:spacing w:val="-4"/>
        </w:rPr>
        <w:t xml:space="preserve"> </w:t>
      </w:r>
      <w:r>
        <w:rPr>
          <w:rFonts w:ascii="Calibri"/>
        </w:rPr>
        <w:t>Chronology</w:t>
      </w:r>
      <w:r>
        <w:rPr>
          <w:rFonts w:ascii="Calibri"/>
          <w:spacing w:val="-6"/>
        </w:rPr>
        <w:t xml:space="preserve"> </w:t>
      </w:r>
      <w:r>
        <w:rPr>
          <w:rFonts w:ascii="Calibri"/>
        </w:rPr>
        <w:t>kept</w:t>
      </w:r>
      <w:r>
        <w:rPr>
          <w:rFonts w:ascii="Calibri"/>
          <w:spacing w:val="-4"/>
        </w:rPr>
        <w:t xml:space="preserve"> </w:t>
      </w:r>
      <w:r>
        <w:rPr>
          <w:rFonts w:ascii="Calibri"/>
        </w:rPr>
        <w:t>in</w:t>
      </w:r>
      <w:r>
        <w:rPr>
          <w:rFonts w:ascii="Calibri"/>
          <w:spacing w:val="-8"/>
        </w:rPr>
        <w:t xml:space="preserve"> </w:t>
      </w:r>
      <w:r>
        <w:rPr>
          <w:rFonts w:ascii="Calibri"/>
        </w:rPr>
        <w:t>secure</w:t>
      </w:r>
      <w:r>
        <w:rPr>
          <w:rFonts w:ascii="Calibri"/>
          <w:spacing w:val="-5"/>
        </w:rPr>
        <w:t xml:space="preserve"> </w:t>
      </w:r>
      <w:r>
        <w:rPr>
          <w:rFonts w:ascii="Calibri"/>
          <w:spacing w:val="-2"/>
        </w:rPr>
        <w:t>confidential</w:t>
      </w:r>
    </w:p>
    <w:p w14:paraId="6647BDD8" w14:textId="77777777" w:rsidR="000E2A3C" w:rsidRDefault="000E2A3C">
      <w:pPr>
        <w:pStyle w:val="BodyText"/>
        <w:jc w:val="center"/>
        <w:rPr>
          <w:rFonts w:ascii="Calibri"/>
        </w:rPr>
        <w:sectPr w:rsidR="000E2A3C">
          <w:pgSz w:w="11910" w:h="16840"/>
          <w:pgMar w:top="880" w:right="283" w:bottom="980" w:left="283" w:header="0" w:footer="790" w:gutter="0"/>
          <w:cols w:space="720"/>
        </w:sectPr>
      </w:pPr>
    </w:p>
    <w:p w14:paraId="694AF503" w14:textId="77777777" w:rsidR="000E2A3C" w:rsidRDefault="005F29D3">
      <w:pPr>
        <w:pStyle w:val="Heading2"/>
      </w:pPr>
      <w:r>
        <w:rPr>
          <w:noProof/>
        </w:rPr>
        <w:lastRenderedPageBreak/>
        <mc:AlternateContent>
          <mc:Choice Requires="wpg">
            <w:drawing>
              <wp:anchor distT="0" distB="0" distL="0" distR="0" simplePos="0" relativeHeight="15775232" behindDoc="0" locked="0" layoutInCell="1" allowOverlap="1" wp14:anchorId="7A50BEDD" wp14:editId="06B713A2">
                <wp:simplePos x="0" y="0"/>
                <wp:positionH relativeFrom="page">
                  <wp:posOffset>5466079</wp:posOffset>
                </wp:positionH>
                <wp:positionV relativeFrom="page">
                  <wp:posOffset>6595871</wp:posOffset>
                </wp:positionV>
                <wp:extent cx="1567815" cy="1790064"/>
                <wp:effectExtent l="0" t="0" r="0" b="0"/>
                <wp:wrapNone/>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7815" cy="1790064"/>
                          <a:chOff x="0" y="0"/>
                          <a:chExt cx="1567815" cy="1790064"/>
                        </a:xfrm>
                      </wpg:grpSpPr>
                      <wps:wsp>
                        <wps:cNvPr id="260" name="Graphic 260"/>
                        <wps:cNvSpPr/>
                        <wps:spPr>
                          <a:xfrm>
                            <a:off x="12700" y="12700"/>
                            <a:ext cx="1542415" cy="1761489"/>
                          </a:xfrm>
                          <a:custGeom>
                            <a:avLst/>
                            <a:gdLst/>
                            <a:ahLst/>
                            <a:cxnLst/>
                            <a:rect l="l" t="t" r="r" b="b"/>
                            <a:pathLst>
                              <a:path w="1542415" h="1761489">
                                <a:moveTo>
                                  <a:pt x="1046099" y="0"/>
                                </a:moveTo>
                                <a:lnTo>
                                  <a:pt x="0" y="0"/>
                                </a:lnTo>
                                <a:lnTo>
                                  <a:pt x="0" y="50545"/>
                                </a:lnTo>
                                <a:lnTo>
                                  <a:pt x="1046099" y="50545"/>
                                </a:lnTo>
                                <a:lnTo>
                                  <a:pt x="1095338" y="54159"/>
                                </a:lnTo>
                                <a:lnTo>
                                  <a:pt x="1142336" y="64657"/>
                                </a:lnTo>
                                <a:lnTo>
                                  <a:pt x="1186577" y="81522"/>
                                </a:lnTo>
                                <a:lnTo>
                                  <a:pt x="1227545" y="104240"/>
                                </a:lnTo>
                                <a:lnTo>
                                  <a:pt x="1264724" y="132294"/>
                                </a:lnTo>
                                <a:lnTo>
                                  <a:pt x="1297598" y="165168"/>
                                </a:lnTo>
                                <a:lnTo>
                                  <a:pt x="1325652" y="202347"/>
                                </a:lnTo>
                                <a:lnTo>
                                  <a:pt x="1348370" y="243315"/>
                                </a:lnTo>
                                <a:lnTo>
                                  <a:pt x="1365235" y="287556"/>
                                </a:lnTo>
                                <a:lnTo>
                                  <a:pt x="1375733" y="334554"/>
                                </a:lnTo>
                                <a:lnTo>
                                  <a:pt x="1379347" y="383793"/>
                                </a:lnTo>
                                <a:lnTo>
                                  <a:pt x="1379347" y="1550542"/>
                                </a:lnTo>
                                <a:lnTo>
                                  <a:pt x="1266952" y="1550542"/>
                                </a:lnTo>
                                <a:lnTo>
                                  <a:pt x="1404747" y="1761362"/>
                                </a:lnTo>
                                <a:lnTo>
                                  <a:pt x="1542415" y="1550542"/>
                                </a:lnTo>
                                <a:lnTo>
                                  <a:pt x="1430020" y="1550542"/>
                                </a:lnTo>
                                <a:lnTo>
                                  <a:pt x="1430020" y="383793"/>
                                </a:lnTo>
                                <a:lnTo>
                                  <a:pt x="1427029" y="335651"/>
                                </a:lnTo>
                                <a:lnTo>
                                  <a:pt x="1418298" y="289294"/>
                                </a:lnTo>
                                <a:lnTo>
                                  <a:pt x="1404184" y="245080"/>
                                </a:lnTo>
                                <a:lnTo>
                                  <a:pt x="1385048" y="203370"/>
                                </a:lnTo>
                                <a:lnTo>
                                  <a:pt x="1361249" y="164524"/>
                                </a:lnTo>
                                <a:lnTo>
                                  <a:pt x="1333146" y="128901"/>
                                </a:lnTo>
                                <a:lnTo>
                                  <a:pt x="1301098" y="96861"/>
                                </a:lnTo>
                                <a:lnTo>
                                  <a:pt x="1265465" y="68763"/>
                                </a:lnTo>
                                <a:lnTo>
                                  <a:pt x="1226607" y="44967"/>
                                </a:lnTo>
                                <a:lnTo>
                                  <a:pt x="1184881" y="25833"/>
                                </a:lnTo>
                                <a:lnTo>
                                  <a:pt x="1140648" y="11721"/>
                                </a:lnTo>
                                <a:lnTo>
                                  <a:pt x="1094268" y="2990"/>
                                </a:lnTo>
                                <a:lnTo>
                                  <a:pt x="1046099" y="0"/>
                                </a:lnTo>
                                <a:close/>
                              </a:path>
                            </a:pathLst>
                          </a:custGeom>
                          <a:solidFill>
                            <a:srgbClr val="4F81BC"/>
                          </a:solidFill>
                        </wps:spPr>
                        <wps:bodyPr wrap="square" lIns="0" tIns="0" rIns="0" bIns="0" rtlCol="0">
                          <a:prstTxWarp prst="textNoShape">
                            <a:avLst/>
                          </a:prstTxWarp>
                          <a:noAutofit/>
                        </wps:bodyPr>
                      </wps:wsp>
                      <wps:wsp>
                        <wps:cNvPr id="261" name="Graphic 261"/>
                        <wps:cNvSpPr/>
                        <wps:spPr>
                          <a:xfrm>
                            <a:off x="12700" y="12700"/>
                            <a:ext cx="1542415" cy="1761489"/>
                          </a:xfrm>
                          <a:custGeom>
                            <a:avLst/>
                            <a:gdLst/>
                            <a:ahLst/>
                            <a:cxnLst/>
                            <a:rect l="l" t="t" r="r" b="b"/>
                            <a:pathLst>
                              <a:path w="1542415" h="1761489">
                                <a:moveTo>
                                  <a:pt x="0" y="0"/>
                                </a:moveTo>
                                <a:lnTo>
                                  <a:pt x="1046099" y="0"/>
                                </a:lnTo>
                                <a:lnTo>
                                  <a:pt x="1094268" y="2990"/>
                                </a:lnTo>
                                <a:lnTo>
                                  <a:pt x="1140648" y="11721"/>
                                </a:lnTo>
                                <a:lnTo>
                                  <a:pt x="1184881" y="25833"/>
                                </a:lnTo>
                                <a:lnTo>
                                  <a:pt x="1226607" y="44967"/>
                                </a:lnTo>
                                <a:lnTo>
                                  <a:pt x="1265465" y="68763"/>
                                </a:lnTo>
                                <a:lnTo>
                                  <a:pt x="1301098" y="96861"/>
                                </a:lnTo>
                                <a:lnTo>
                                  <a:pt x="1333146" y="128901"/>
                                </a:lnTo>
                                <a:lnTo>
                                  <a:pt x="1361249" y="164524"/>
                                </a:lnTo>
                                <a:lnTo>
                                  <a:pt x="1385048" y="203370"/>
                                </a:lnTo>
                                <a:lnTo>
                                  <a:pt x="1404184" y="245080"/>
                                </a:lnTo>
                                <a:lnTo>
                                  <a:pt x="1418298" y="289294"/>
                                </a:lnTo>
                                <a:lnTo>
                                  <a:pt x="1427029" y="335651"/>
                                </a:lnTo>
                                <a:lnTo>
                                  <a:pt x="1430020" y="383793"/>
                                </a:lnTo>
                                <a:lnTo>
                                  <a:pt x="1430020" y="1550542"/>
                                </a:lnTo>
                                <a:lnTo>
                                  <a:pt x="1542415" y="1550542"/>
                                </a:lnTo>
                                <a:lnTo>
                                  <a:pt x="1404747" y="1761362"/>
                                </a:lnTo>
                                <a:lnTo>
                                  <a:pt x="1266952" y="1550542"/>
                                </a:lnTo>
                                <a:lnTo>
                                  <a:pt x="1379347" y="1550542"/>
                                </a:lnTo>
                                <a:lnTo>
                                  <a:pt x="1379347" y="383793"/>
                                </a:lnTo>
                                <a:lnTo>
                                  <a:pt x="1375733" y="334554"/>
                                </a:lnTo>
                                <a:lnTo>
                                  <a:pt x="1365235" y="287556"/>
                                </a:lnTo>
                                <a:lnTo>
                                  <a:pt x="1348370" y="243315"/>
                                </a:lnTo>
                                <a:lnTo>
                                  <a:pt x="1325652" y="202347"/>
                                </a:lnTo>
                                <a:lnTo>
                                  <a:pt x="1297598" y="165168"/>
                                </a:lnTo>
                                <a:lnTo>
                                  <a:pt x="1264724" y="132294"/>
                                </a:lnTo>
                                <a:lnTo>
                                  <a:pt x="1227545" y="104240"/>
                                </a:lnTo>
                                <a:lnTo>
                                  <a:pt x="1186577" y="81522"/>
                                </a:lnTo>
                                <a:lnTo>
                                  <a:pt x="1142336" y="64657"/>
                                </a:lnTo>
                                <a:lnTo>
                                  <a:pt x="1095338" y="54159"/>
                                </a:lnTo>
                                <a:lnTo>
                                  <a:pt x="1046099" y="50545"/>
                                </a:lnTo>
                                <a:lnTo>
                                  <a:pt x="0" y="50545"/>
                                </a:lnTo>
                                <a:lnTo>
                                  <a:pt x="0" y="0"/>
                                </a:lnTo>
                                <a:close/>
                              </a:path>
                            </a:pathLst>
                          </a:custGeom>
                          <a:ln w="25400">
                            <a:solidFill>
                              <a:srgbClr val="355B88"/>
                            </a:solidFill>
                            <a:prstDash val="solid"/>
                          </a:ln>
                        </wps:spPr>
                        <wps:bodyPr wrap="square" lIns="0" tIns="0" rIns="0" bIns="0" rtlCol="0">
                          <a:prstTxWarp prst="textNoShape">
                            <a:avLst/>
                          </a:prstTxWarp>
                          <a:noAutofit/>
                        </wps:bodyPr>
                      </wps:wsp>
                      <wps:wsp>
                        <wps:cNvPr id="262" name="Graphic 262"/>
                        <wps:cNvSpPr/>
                        <wps:spPr>
                          <a:xfrm>
                            <a:off x="314959" y="1339596"/>
                            <a:ext cx="266700" cy="437515"/>
                          </a:xfrm>
                          <a:custGeom>
                            <a:avLst/>
                            <a:gdLst/>
                            <a:ahLst/>
                            <a:cxnLst/>
                            <a:rect l="l" t="t" r="r" b="b"/>
                            <a:pathLst>
                              <a:path w="266700" h="437515">
                                <a:moveTo>
                                  <a:pt x="200025" y="0"/>
                                </a:moveTo>
                                <a:lnTo>
                                  <a:pt x="66675" y="0"/>
                                </a:lnTo>
                                <a:lnTo>
                                  <a:pt x="66675" y="304165"/>
                                </a:lnTo>
                                <a:lnTo>
                                  <a:pt x="0" y="304165"/>
                                </a:lnTo>
                                <a:lnTo>
                                  <a:pt x="133350" y="437515"/>
                                </a:lnTo>
                                <a:lnTo>
                                  <a:pt x="266700" y="304165"/>
                                </a:lnTo>
                                <a:lnTo>
                                  <a:pt x="200025" y="304165"/>
                                </a:lnTo>
                                <a:lnTo>
                                  <a:pt x="200025" y="0"/>
                                </a:lnTo>
                                <a:close/>
                              </a:path>
                            </a:pathLst>
                          </a:custGeom>
                          <a:solidFill>
                            <a:srgbClr val="4F81BC"/>
                          </a:solidFill>
                        </wps:spPr>
                        <wps:bodyPr wrap="square" lIns="0" tIns="0" rIns="0" bIns="0" rtlCol="0">
                          <a:prstTxWarp prst="textNoShape">
                            <a:avLst/>
                          </a:prstTxWarp>
                          <a:noAutofit/>
                        </wps:bodyPr>
                      </wps:wsp>
                      <wps:wsp>
                        <wps:cNvPr id="263" name="Graphic 263"/>
                        <wps:cNvSpPr/>
                        <wps:spPr>
                          <a:xfrm>
                            <a:off x="314959" y="1339596"/>
                            <a:ext cx="266700" cy="437515"/>
                          </a:xfrm>
                          <a:custGeom>
                            <a:avLst/>
                            <a:gdLst/>
                            <a:ahLst/>
                            <a:cxnLst/>
                            <a:rect l="l" t="t" r="r" b="b"/>
                            <a:pathLst>
                              <a:path w="266700" h="437515">
                                <a:moveTo>
                                  <a:pt x="0" y="304165"/>
                                </a:moveTo>
                                <a:lnTo>
                                  <a:pt x="66675" y="304165"/>
                                </a:lnTo>
                                <a:lnTo>
                                  <a:pt x="66675" y="0"/>
                                </a:lnTo>
                                <a:lnTo>
                                  <a:pt x="200025" y="0"/>
                                </a:lnTo>
                                <a:lnTo>
                                  <a:pt x="200025" y="304165"/>
                                </a:lnTo>
                                <a:lnTo>
                                  <a:pt x="266700" y="304165"/>
                                </a:lnTo>
                                <a:lnTo>
                                  <a:pt x="133350" y="437515"/>
                                </a:lnTo>
                                <a:lnTo>
                                  <a:pt x="0" y="304165"/>
                                </a:lnTo>
                                <a:close/>
                              </a:path>
                            </a:pathLst>
                          </a:custGeom>
                          <a:ln w="25400">
                            <a:solidFill>
                              <a:srgbClr val="355B88"/>
                            </a:solidFill>
                            <a:prstDash val="solid"/>
                          </a:ln>
                        </wps:spPr>
                        <wps:bodyPr wrap="square" lIns="0" tIns="0" rIns="0" bIns="0" rtlCol="0">
                          <a:prstTxWarp prst="textNoShape">
                            <a:avLst/>
                          </a:prstTxWarp>
                          <a:noAutofit/>
                        </wps:bodyPr>
                      </wps:wsp>
                    </wpg:wgp>
                  </a:graphicData>
                </a:graphic>
              </wp:anchor>
            </w:drawing>
          </mc:Choice>
          <mc:Fallback>
            <w:pict>
              <v:group w14:anchorId="462446FA" id="Group 259" o:spid="_x0000_s1026" style="position:absolute;margin-left:430.4pt;margin-top:519.35pt;width:123.45pt;height:140.95pt;z-index:15775232;mso-wrap-distance-left:0;mso-wrap-distance-right:0;mso-position-horizontal-relative:page;mso-position-vertical-relative:page" coordsize="15678,17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">
                <v:shape id="Graphic 260" o:spid="_x0000_s1027" style="position:absolute;left:127;top:127;width:15424;height:17614;visibility:visible;mso-wrap-style:square;v-text-anchor:top" coordsize="1542415,1761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" path="m1046099,l,,,50545r1046099,l1095338,54159r46998,10498l1186577,81522r40968,22718l1264724,132294r32874,32874l1325652,202347r22718,40968l1365235,287556r10498,46998l1379347,383793r,1166749l1266952,1550542r137795,210820l1542415,1550542r-112395,l1430020,383793r-2991,-48142l1418298,289294r-14114,-44214l1385048,203370r-23799,-38846l1333146,128901,1301098,96861,1265465,68763,1226607,44967,1184881,25833,1140648,11721,1094268,2990,1046099,xe" fillcolor="#4f81bc" stroked="f">
                  <v:path arrowok="t"/>
                </v:shape>
                <v:shape id="Graphic 261" o:spid="_x0000_s1028" style="position:absolute;left:127;top:127;width:15424;height:17614;visibility:visible;mso-wrap-style:square;v-text-anchor:top" coordsize="1542415,1761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" path="m,l1046099,r48169,2990l1140648,11721r44233,14112l1226607,44967r38858,23796l1301098,96861r32048,32040l1361249,164524r23799,38846l1404184,245080r14114,44214l1427029,335651r2991,48142l1430020,1550542r112395,l1404747,1761362,1266952,1550542r112395,l1379347,383793r-3614,-49239l1365235,287556r-16865,-44241l1325652,202347r-28054,-37179l1264724,132294r-37179,-28054l1186577,81522,1142336,64657,1095338,54159r-49239,-3614l,50545,,xe" filled="f" strokecolor="#355b88" strokeweight="2pt">
                  <v:path arrowok="t"/>
                </v:shape>
                <v:shape id="Graphic 262" o:spid="_x0000_s1029" style="position:absolute;left:3149;top:13395;width:2667;height:4376;visibility:visible;mso-wrap-style:square;v-text-anchor:top" coordsize="266700,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" path="m200025,l66675,r,304165l,304165,133350,437515,266700,304165r-66675,l200025,xe" fillcolor="#4f81bc" stroked="f">
                  <v:path arrowok="t"/>
                </v:shape>
                <v:shape id="Graphic 263" o:spid="_x0000_s1030" style="position:absolute;left:3149;top:13395;width:2667;height:4376;visibility:visible;mso-wrap-style:square;v-text-anchor:top" coordsize="266700,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" path="m,304165r66675,l66675,,200025,r,304165l266700,304165,133350,437515,,304165xe" filled="f" strokecolor="#355b88" strokeweight="2pt">
                  <v:path arrowok="t"/>
                </v:shape>
                <w10:wrap anchorx="page" anchory="page"/>
              </v:group>
            </w:pict>
          </mc:Fallback>
        </mc:AlternateContent>
      </w:r>
      <w:bookmarkStart w:id="94" w:name="_bookmark94"/>
      <w:bookmarkEnd w:id="94"/>
      <w:r>
        <w:rPr>
          <w:color w:val="000000"/>
          <w:shd w:val="clear" w:color="auto" w:fill="FAD3B4"/>
        </w:rPr>
        <w:t>Appendix</w:t>
      </w:r>
      <w:r>
        <w:rPr>
          <w:color w:val="000000"/>
          <w:spacing w:val="-9"/>
          <w:shd w:val="clear" w:color="auto" w:fill="FAD3B4"/>
        </w:rPr>
        <w:t xml:space="preserve"> </w:t>
      </w:r>
      <w:r>
        <w:rPr>
          <w:color w:val="000000"/>
          <w:shd w:val="clear" w:color="auto" w:fill="FAD3B4"/>
        </w:rPr>
        <w:t>F</w:t>
      </w:r>
      <w:r>
        <w:rPr>
          <w:color w:val="000000"/>
          <w:spacing w:val="-7"/>
          <w:shd w:val="clear" w:color="auto" w:fill="FAD3B4"/>
        </w:rPr>
        <w:t xml:space="preserve"> </w:t>
      </w:r>
      <w:r>
        <w:rPr>
          <w:color w:val="000000"/>
          <w:shd w:val="clear" w:color="auto" w:fill="FAD3B4"/>
        </w:rPr>
        <w:t>–</w:t>
      </w:r>
      <w:r>
        <w:rPr>
          <w:color w:val="000000"/>
          <w:spacing w:val="-5"/>
          <w:shd w:val="clear" w:color="auto" w:fill="FAD3B4"/>
        </w:rPr>
        <w:t xml:space="preserve"> </w:t>
      </w:r>
      <w:r>
        <w:rPr>
          <w:color w:val="000000"/>
          <w:shd w:val="clear" w:color="auto" w:fill="FAD3B4"/>
        </w:rPr>
        <w:t>Raising</w:t>
      </w:r>
      <w:r>
        <w:rPr>
          <w:color w:val="000000"/>
          <w:spacing w:val="-8"/>
          <w:shd w:val="clear" w:color="auto" w:fill="FAD3B4"/>
        </w:rPr>
        <w:t xml:space="preserve"> </w:t>
      </w:r>
      <w:r>
        <w:rPr>
          <w:color w:val="000000"/>
          <w:shd w:val="clear" w:color="auto" w:fill="FAD3B4"/>
        </w:rPr>
        <w:t>Concerns</w:t>
      </w:r>
      <w:r>
        <w:rPr>
          <w:color w:val="000000"/>
          <w:spacing w:val="-8"/>
          <w:shd w:val="clear" w:color="auto" w:fill="FAD3B4"/>
        </w:rPr>
        <w:t xml:space="preserve"> </w:t>
      </w:r>
      <w:r>
        <w:rPr>
          <w:color w:val="000000"/>
          <w:shd w:val="clear" w:color="auto" w:fill="FAD3B4"/>
        </w:rPr>
        <w:t>Flow</w:t>
      </w:r>
      <w:r>
        <w:rPr>
          <w:color w:val="000000"/>
          <w:spacing w:val="-6"/>
          <w:shd w:val="clear" w:color="auto" w:fill="FAD3B4"/>
        </w:rPr>
        <w:t xml:space="preserve"> </w:t>
      </w:r>
      <w:r>
        <w:rPr>
          <w:color w:val="000000"/>
          <w:spacing w:val="-2"/>
          <w:shd w:val="clear" w:color="auto" w:fill="FAD3B4"/>
        </w:rPr>
        <w:t>Chart</w:t>
      </w:r>
    </w:p>
    <w:p w14:paraId="7BA6635B" w14:textId="77777777" w:rsidR="000E2A3C" w:rsidRDefault="000E2A3C">
      <w:pPr>
        <w:pStyle w:val="BodyText"/>
        <w:spacing w:before="78"/>
        <w:ind w:left="0" w:firstLine="0"/>
        <w:rPr>
          <w:rFonts w:ascii="Arial"/>
          <w:b/>
          <w:sz w:val="26"/>
        </w:rPr>
      </w:pPr>
    </w:p>
    <w:p w14:paraId="393E9025" w14:textId="77777777" w:rsidR="000E2A3C" w:rsidRDefault="005F29D3">
      <w:pPr>
        <w:pStyle w:val="Heading3"/>
        <w:ind w:left="224"/>
        <w:jc w:val="center"/>
        <w:rPr>
          <w:rFonts w:ascii="Calibri"/>
        </w:rPr>
      </w:pPr>
      <w:r>
        <w:rPr>
          <w:rFonts w:ascii="Calibri"/>
          <w:noProof/>
        </w:rPr>
        <mc:AlternateContent>
          <mc:Choice Requires="wpg">
            <w:drawing>
              <wp:anchor distT="0" distB="0" distL="0" distR="0" simplePos="0" relativeHeight="486148096" behindDoc="1" locked="0" layoutInCell="1" allowOverlap="1" wp14:anchorId="3878DE55" wp14:editId="0FF62A5D">
                <wp:simplePos x="0" y="0"/>
                <wp:positionH relativeFrom="page">
                  <wp:posOffset>417830</wp:posOffset>
                </wp:positionH>
                <wp:positionV relativeFrom="paragraph">
                  <wp:posOffset>378873</wp:posOffset>
                </wp:positionV>
                <wp:extent cx="6430010" cy="6689090"/>
                <wp:effectExtent l="0" t="0" r="0" b="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30010" cy="6689090"/>
                          <a:chOff x="0" y="0"/>
                          <a:chExt cx="6430010" cy="6689090"/>
                        </a:xfrm>
                      </wpg:grpSpPr>
                      <wps:wsp>
                        <wps:cNvPr id="265" name="Graphic 265"/>
                        <wps:cNvSpPr/>
                        <wps:spPr>
                          <a:xfrm>
                            <a:off x="1558289" y="2464231"/>
                            <a:ext cx="4674235" cy="4004310"/>
                          </a:xfrm>
                          <a:custGeom>
                            <a:avLst/>
                            <a:gdLst/>
                            <a:ahLst/>
                            <a:cxnLst/>
                            <a:rect l="l" t="t" r="r" b="b"/>
                            <a:pathLst>
                              <a:path w="4674235" h="4004310">
                                <a:moveTo>
                                  <a:pt x="0" y="1181049"/>
                                </a:moveTo>
                                <a:lnTo>
                                  <a:pt x="3781425" y="1181049"/>
                                </a:lnTo>
                                <a:lnTo>
                                  <a:pt x="3781425" y="0"/>
                                </a:lnTo>
                                <a:lnTo>
                                  <a:pt x="0" y="0"/>
                                </a:lnTo>
                                <a:lnTo>
                                  <a:pt x="0" y="1181049"/>
                                </a:lnTo>
                                <a:close/>
                              </a:path>
                              <a:path w="4674235" h="4004310">
                                <a:moveTo>
                                  <a:pt x="1845309" y="4003878"/>
                                </a:moveTo>
                                <a:lnTo>
                                  <a:pt x="4674234" y="4003878"/>
                                </a:lnTo>
                                <a:lnTo>
                                  <a:pt x="4674234" y="3165716"/>
                                </a:lnTo>
                                <a:lnTo>
                                  <a:pt x="1845309" y="3165716"/>
                                </a:lnTo>
                                <a:lnTo>
                                  <a:pt x="1845309" y="4003878"/>
                                </a:lnTo>
                                <a:close/>
                              </a:path>
                            </a:pathLst>
                          </a:custGeom>
                          <a:ln w="38100">
                            <a:solidFill>
                              <a:srgbClr val="00AF4E"/>
                            </a:solidFill>
                            <a:prstDash val="solid"/>
                          </a:ln>
                        </wps:spPr>
                        <wps:bodyPr wrap="square" lIns="0" tIns="0" rIns="0" bIns="0" rtlCol="0">
                          <a:prstTxWarp prst="textNoShape">
                            <a:avLst/>
                          </a:prstTxWarp>
                          <a:noAutofit/>
                        </wps:bodyPr>
                      </wps:wsp>
                      <wps:wsp>
                        <wps:cNvPr id="266" name="Graphic 266"/>
                        <wps:cNvSpPr/>
                        <wps:spPr>
                          <a:xfrm>
                            <a:off x="3270250" y="3603878"/>
                            <a:ext cx="133350" cy="304800"/>
                          </a:xfrm>
                          <a:custGeom>
                            <a:avLst/>
                            <a:gdLst/>
                            <a:ahLst/>
                            <a:cxnLst/>
                            <a:rect l="l" t="t" r="r" b="b"/>
                            <a:pathLst>
                              <a:path w="133350" h="304800">
                                <a:moveTo>
                                  <a:pt x="100075" y="0"/>
                                </a:moveTo>
                                <a:lnTo>
                                  <a:pt x="33400" y="0"/>
                                </a:lnTo>
                                <a:lnTo>
                                  <a:pt x="33400" y="238125"/>
                                </a:lnTo>
                                <a:lnTo>
                                  <a:pt x="0" y="238125"/>
                                </a:lnTo>
                                <a:lnTo>
                                  <a:pt x="66675" y="304800"/>
                                </a:lnTo>
                                <a:lnTo>
                                  <a:pt x="133350" y="238125"/>
                                </a:lnTo>
                                <a:lnTo>
                                  <a:pt x="100075" y="238125"/>
                                </a:lnTo>
                                <a:lnTo>
                                  <a:pt x="100075" y="0"/>
                                </a:lnTo>
                                <a:close/>
                              </a:path>
                            </a:pathLst>
                          </a:custGeom>
                          <a:solidFill>
                            <a:srgbClr val="4F81BC"/>
                          </a:solidFill>
                        </wps:spPr>
                        <wps:bodyPr wrap="square" lIns="0" tIns="0" rIns="0" bIns="0" rtlCol="0">
                          <a:prstTxWarp prst="textNoShape">
                            <a:avLst/>
                          </a:prstTxWarp>
                          <a:noAutofit/>
                        </wps:bodyPr>
                      </wps:wsp>
                      <wps:wsp>
                        <wps:cNvPr id="267" name="Graphic 267"/>
                        <wps:cNvSpPr/>
                        <wps:spPr>
                          <a:xfrm>
                            <a:off x="3270250" y="3603878"/>
                            <a:ext cx="133350" cy="304800"/>
                          </a:xfrm>
                          <a:custGeom>
                            <a:avLst/>
                            <a:gdLst/>
                            <a:ahLst/>
                            <a:cxnLst/>
                            <a:rect l="l" t="t" r="r" b="b"/>
                            <a:pathLst>
                              <a:path w="133350" h="304800">
                                <a:moveTo>
                                  <a:pt x="0" y="238125"/>
                                </a:moveTo>
                                <a:lnTo>
                                  <a:pt x="33400" y="238125"/>
                                </a:lnTo>
                                <a:lnTo>
                                  <a:pt x="33400" y="0"/>
                                </a:lnTo>
                                <a:lnTo>
                                  <a:pt x="100075" y="0"/>
                                </a:lnTo>
                                <a:lnTo>
                                  <a:pt x="100075" y="238125"/>
                                </a:lnTo>
                                <a:lnTo>
                                  <a:pt x="133350" y="238125"/>
                                </a:lnTo>
                                <a:lnTo>
                                  <a:pt x="66675" y="304800"/>
                                </a:lnTo>
                                <a:lnTo>
                                  <a:pt x="0" y="238125"/>
                                </a:lnTo>
                                <a:close/>
                              </a:path>
                            </a:pathLst>
                          </a:custGeom>
                          <a:ln w="25400">
                            <a:solidFill>
                              <a:srgbClr val="355B88"/>
                            </a:solidFill>
                            <a:prstDash val="solid"/>
                          </a:ln>
                        </wps:spPr>
                        <wps:bodyPr wrap="square" lIns="0" tIns="0" rIns="0" bIns="0" rtlCol="0">
                          <a:prstTxWarp prst="textNoShape">
                            <a:avLst/>
                          </a:prstTxWarp>
                          <a:noAutofit/>
                        </wps:bodyPr>
                      </wps:wsp>
                      <pic:pic xmlns:pic="http://schemas.openxmlformats.org/drawingml/2006/picture">
                        <pic:nvPicPr>
                          <pic:cNvPr id="268" name="Image 268"/>
                          <pic:cNvPicPr/>
                        </pic:nvPicPr>
                        <pic:blipFill>
                          <a:blip r:embed="rId220" cstate="print"/>
                          <a:stretch>
                            <a:fillRect/>
                          </a:stretch>
                        </pic:blipFill>
                        <pic:spPr>
                          <a:xfrm>
                            <a:off x="3371850" y="1432560"/>
                            <a:ext cx="168275" cy="253873"/>
                          </a:xfrm>
                          <a:prstGeom prst="rect">
                            <a:avLst/>
                          </a:prstGeom>
                        </pic:spPr>
                      </pic:pic>
                      <pic:pic xmlns:pic="http://schemas.openxmlformats.org/drawingml/2006/picture">
                        <pic:nvPicPr>
                          <pic:cNvPr id="269" name="Image 269"/>
                          <pic:cNvPicPr/>
                        </pic:nvPicPr>
                        <pic:blipFill>
                          <a:blip r:embed="rId221" cstate="print"/>
                          <a:stretch>
                            <a:fillRect/>
                          </a:stretch>
                        </pic:blipFill>
                        <pic:spPr>
                          <a:xfrm>
                            <a:off x="3248025" y="4558791"/>
                            <a:ext cx="168275" cy="254000"/>
                          </a:xfrm>
                          <a:prstGeom prst="rect">
                            <a:avLst/>
                          </a:prstGeom>
                        </pic:spPr>
                      </pic:pic>
                      <pic:pic xmlns:pic="http://schemas.openxmlformats.org/drawingml/2006/picture">
                        <pic:nvPicPr>
                          <pic:cNvPr id="270" name="Image 270"/>
                          <pic:cNvPicPr/>
                        </pic:nvPicPr>
                        <pic:blipFill>
                          <a:blip r:embed="rId222" cstate="print"/>
                          <a:stretch>
                            <a:fillRect/>
                          </a:stretch>
                        </pic:blipFill>
                        <pic:spPr>
                          <a:xfrm>
                            <a:off x="3394709" y="2212848"/>
                            <a:ext cx="168275" cy="254000"/>
                          </a:xfrm>
                          <a:prstGeom prst="rect">
                            <a:avLst/>
                          </a:prstGeom>
                        </pic:spPr>
                      </pic:pic>
                      <pic:pic xmlns:pic="http://schemas.openxmlformats.org/drawingml/2006/picture">
                        <pic:nvPicPr>
                          <pic:cNvPr id="271" name="Image 271"/>
                          <pic:cNvPicPr/>
                        </pic:nvPicPr>
                        <pic:blipFill>
                          <a:blip r:embed="rId223" cstate="print"/>
                          <a:stretch>
                            <a:fillRect/>
                          </a:stretch>
                        </pic:blipFill>
                        <pic:spPr>
                          <a:xfrm>
                            <a:off x="4438650" y="5372100"/>
                            <a:ext cx="225425" cy="225425"/>
                          </a:xfrm>
                          <a:prstGeom prst="rect">
                            <a:avLst/>
                          </a:prstGeom>
                        </pic:spPr>
                      </pic:pic>
                      <wps:wsp>
                        <wps:cNvPr id="272" name="Graphic 272"/>
                        <wps:cNvSpPr/>
                        <wps:spPr>
                          <a:xfrm>
                            <a:off x="1762125" y="5380990"/>
                            <a:ext cx="123825" cy="1295400"/>
                          </a:xfrm>
                          <a:custGeom>
                            <a:avLst/>
                            <a:gdLst/>
                            <a:ahLst/>
                            <a:cxnLst/>
                            <a:rect l="l" t="t" r="r" b="b"/>
                            <a:pathLst>
                              <a:path w="123825" h="1295400">
                                <a:moveTo>
                                  <a:pt x="92837" y="0"/>
                                </a:moveTo>
                                <a:lnTo>
                                  <a:pt x="30987" y="0"/>
                                </a:lnTo>
                                <a:lnTo>
                                  <a:pt x="30987" y="1233423"/>
                                </a:lnTo>
                                <a:lnTo>
                                  <a:pt x="0" y="1233423"/>
                                </a:lnTo>
                                <a:lnTo>
                                  <a:pt x="61975" y="1295399"/>
                                </a:lnTo>
                                <a:lnTo>
                                  <a:pt x="123825" y="1233423"/>
                                </a:lnTo>
                                <a:lnTo>
                                  <a:pt x="92837" y="1233423"/>
                                </a:lnTo>
                                <a:lnTo>
                                  <a:pt x="92837" y="0"/>
                                </a:lnTo>
                                <a:close/>
                              </a:path>
                            </a:pathLst>
                          </a:custGeom>
                          <a:solidFill>
                            <a:srgbClr val="4F81BC"/>
                          </a:solidFill>
                        </wps:spPr>
                        <wps:bodyPr wrap="square" lIns="0" tIns="0" rIns="0" bIns="0" rtlCol="0">
                          <a:prstTxWarp prst="textNoShape">
                            <a:avLst/>
                          </a:prstTxWarp>
                          <a:noAutofit/>
                        </wps:bodyPr>
                      </wps:wsp>
                      <wps:wsp>
                        <wps:cNvPr id="273" name="Graphic 273"/>
                        <wps:cNvSpPr/>
                        <wps:spPr>
                          <a:xfrm>
                            <a:off x="1762125" y="5380990"/>
                            <a:ext cx="123825" cy="1295400"/>
                          </a:xfrm>
                          <a:custGeom>
                            <a:avLst/>
                            <a:gdLst/>
                            <a:ahLst/>
                            <a:cxnLst/>
                            <a:rect l="l" t="t" r="r" b="b"/>
                            <a:pathLst>
                              <a:path w="123825" h="1295400">
                                <a:moveTo>
                                  <a:pt x="123825" y="1233423"/>
                                </a:moveTo>
                                <a:lnTo>
                                  <a:pt x="92837" y="1233423"/>
                                </a:lnTo>
                                <a:lnTo>
                                  <a:pt x="92837" y="0"/>
                                </a:lnTo>
                                <a:lnTo>
                                  <a:pt x="30987" y="0"/>
                                </a:lnTo>
                                <a:lnTo>
                                  <a:pt x="30987" y="1233423"/>
                                </a:lnTo>
                                <a:lnTo>
                                  <a:pt x="0" y="1233423"/>
                                </a:lnTo>
                                <a:lnTo>
                                  <a:pt x="61975" y="1295399"/>
                                </a:lnTo>
                                <a:lnTo>
                                  <a:pt x="123825" y="1233423"/>
                                </a:lnTo>
                                <a:close/>
                              </a:path>
                            </a:pathLst>
                          </a:custGeom>
                          <a:ln w="25400">
                            <a:solidFill>
                              <a:srgbClr val="355B88"/>
                            </a:solidFill>
                            <a:prstDash val="solid"/>
                          </a:ln>
                        </wps:spPr>
                        <wps:bodyPr wrap="square" lIns="0" tIns="0" rIns="0" bIns="0" rtlCol="0">
                          <a:prstTxWarp prst="textNoShape">
                            <a:avLst/>
                          </a:prstTxWarp>
                          <a:noAutofit/>
                        </wps:bodyPr>
                      </wps:wsp>
                      <wps:wsp>
                        <wps:cNvPr id="274" name="Graphic 274"/>
                        <wps:cNvSpPr/>
                        <wps:spPr>
                          <a:xfrm>
                            <a:off x="687069" y="5127116"/>
                            <a:ext cx="916305" cy="636270"/>
                          </a:xfrm>
                          <a:custGeom>
                            <a:avLst/>
                            <a:gdLst/>
                            <a:ahLst/>
                            <a:cxnLst/>
                            <a:rect l="l" t="t" r="r" b="b"/>
                            <a:pathLst>
                              <a:path w="916305" h="636270">
                                <a:moveTo>
                                  <a:pt x="916305" y="0"/>
                                </a:moveTo>
                                <a:lnTo>
                                  <a:pt x="427990" y="0"/>
                                </a:lnTo>
                                <a:lnTo>
                                  <a:pt x="382822" y="3642"/>
                                </a:lnTo>
                                <a:lnTo>
                                  <a:pt x="339980" y="14187"/>
                                </a:lnTo>
                                <a:lnTo>
                                  <a:pt x="300034" y="31063"/>
                                </a:lnTo>
                                <a:lnTo>
                                  <a:pt x="263558" y="53697"/>
                                </a:lnTo>
                                <a:lnTo>
                                  <a:pt x="231124" y="81518"/>
                                </a:lnTo>
                                <a:lnTo>
                                  <a:pt x="203303" y="113952"/>
                                </a:lnTo>
                                <a:lnTo>
                                  <a:pt x="180669" y="150428"/>
                                </a:lnTo>
                                <a:lnTo>
                                  <a:pt x="163793" y="190374"/>
                                </a:lnTo>
                                <a:lnTo>
                                  <a:pt x="153248" y="233216"/>
                                </a:lnTo>
                                <a:lnTo>
                                  <a:pt x="149606" y="278383"/>
                                </a:lnTo>
                                <a:lnTo>
                                  <a:pt x="149606" y="448563"/>
                                </a:lnTo>
                                <a:lnTo>
                                  <a:pt x="0" y="448563"/>
                                </a:lnTo>
                                <a:lnTo>
                                  <a:pt x="180594" y="636269"/>
                                </a:lnTo>
                                <a:lnTo>
                                  <a:pt x="361188" y="448563"/>
                                </a:lnTo>
                                <a:lnTo>
                                  <a:pt x="211581" y="448563"/>
                                </a:lnTo>
                                <a:lnTo>
                                  <a:pt x="211581" y="278383"/>
                                </a:lnTo>
                                <a:lnTo>
                                  <a:pt x="217298" y="228727"/>
                                </a:lnTo>
                                <a:lnTo>
                                  <a:pt x="233580" y="183162"/>
                                </a:lnTo>
                                <a:lnTo>
                                  <a:pt x="259128" y="142983"/>
                                </a:lnTo>
                                <a:lnTo>
                                  <a:pt x="292642" y="109482"/>
                                </a:lnTo>
                                <a:lnTo>
                                  <a:pt x="332824" y="83951"/>
                                </a:lnTo>
                                <a:lnTo>
                                  <a:pt x="378373" y="67685"/>
                                </a:lnTo>
                                <a:lnTo>
                                  <a:pt x="427990" y="61975"/>
                                </a:lnTo>
                                <a:lnTo>
                                  <a:pt x="916305" y="61975"/>
                                </a:lnTo>
                                <a:lnTo>
                                  <a:pt x="916305" y="0"/>
                                </a:lnTo>
                                <a:close/>
                              </a:path>
                            </a:pathLst>
                          </a:custGeom>
                          <a:solidFill>
                            <a:srgbClr val="4F81BC"/>
                          </a:solidFill>
                        </wps:spPr>
                        <wps:bodyPr wrap="square" lIns="0" tIns="0" rIns="0" bIns="0" rtlCol="0">
                          <a:prstTxWarp prst="textNoShape">
                            <a:avLst/>
                          </a:prstTxWarp>
                          <a:noAutofit/>
                        </wps:bodyPr>
                      </wps:wsp>
                      <wps:wsp>
                        <wps:cNvPr id="275" name="Graphic 275"/>
                        <wps:cNvSpPr/>
                        <wps:spPr>
                          <a:xfrm>
                            <a:off x="687069" y="5127116"/>
                            <a:ext cx="916305" cy="636270"/>
                          </a:xfrm>
                          <a:custGeom>
                            <a:avLst/>
                            <a:gdLst/>
                            <a:ahLst/>
                            <a:cxnLst/>
                            <a:rect l="l" t="t" r="r" b="b"/>
                            <a:pathLst>
                              <a:path w="916305" h="636270">
                                <a:moveTo>
                                  <a:pt x="916305" y="0"/>
                                </a:moveTo>
                                <a:lnTo>
                                  <a:pt x="427990" y="0"/>
                                </a:lnTo>
                                <a:lnTo>
                                  <a:pt x="382822" y="3642"/>
                                </a:lnTo>
                                <a:lnTo>
                                  <a:pt x="339980" y="14187"/>
                                </a:lnTo>
                                <a:lnTo>
                                  <a:pt x="300034" y="31063"/>
                                </a:lnTo>
                                <a:lnTo>
                                  <a:pt x="263558" y="53697"/>
                                </a:lnTo>
                                <a:lnTo>
                                  <a:pt x="231124" y="81518"/>
                                </a:lnTo>
                                <a:lnTo>
                                  <a:pt x="203303" y="113952"/>
                                </a:lnTo>
                                <a:lnTo>
                                  <a:pt x="180669" y="150428"/>
                                </a:lnTo>
                                <a:lnTo>
                                  <a:pt x="163793" y="190374"/>
                                </a:lnTo>
                                <a:lnTo>
                                  <a:pt x="153248" y="233216"/>
                                </a:lnTo>
                                <a:lnTo>
                                  <a:pt x="149606" y="278383"/>
                                </a:lnTo>
                                <a:lnTo>
                                  <a:pt x="149606" y="448563"/>
                                </a:lnTo>
                                <a:lnTo>
                                  <a:pt x="0" y="448563"/>
                                </a:lnTo>
                                <a:lnTo>
                                  <a:pt x="180594" y="636269"/>
                                </a:lnTo>
                                <a:lnTo>
                                  <a:pt x="361188" y="448563"/>
                                </a:lnTo>
                                <a:lnTo>
                                  <a:pt x="211581" y="448563"/>
                                </a:lnTo>
                                <a:lnTo>
                                  <a:pt x="211581" y="278383"/>
                                </a:lnTo>
                                <a:lnTo>
                                  <a:pt x="217298" y="228727"/>
                                </a:lnTo>
                                <a:lnTo>
                                  <a:pt x="233580" y="183162"/>
                                </a:lnTo>
                                <a:lnTo>
                                  <a:pt x="259128" y="142983"/>
                                </a:lnTo>
                                <a:lnTo>
                                  <a:pt x="292642" y="109482"/>
                                </a:lnTo>
                                <a:lnTo>
                                  <a:pt x="332824" y="83951"/>
                                </a:lnTo>
                                <a:lnTo>
                                  <a:pt x="378373" y="67685"/>
                                </a:lnTo>
                                <a:lnTo>
                                  <a:pt x="427990" y="61975"/>
                                </a:lnTo>
                                <a:lnTo>
                                  <a:pt x="916305" y="61975"/>
                                </a:lnTo>
                                <a:lnTo>
                                  <a:pt x="916305" y="0"/>
                                </a:lnTo>
                                <a:close/>
                              </a:path>
                            </a:pathLst>
                          </a:custGeom>
                          <a:ln w="25400">
                            <a:solidFill>
                              <a:srgbClr val="355B88"/>
                            </a:solidFill>
                            <a:prstDash val="solid"/>
                          </a:ln>
                        </wps:spPr>
                        <wps:bodyPr wrap="square" lIns="0" tIns="0" rIns="0" bIns="0" rtlCol="0">
                          <a:prstTxWarp prst="textNoShape">
                            <a:avLst/>
                          </a:prstTxWarp>
                          <a:noAutofit/>
                        </wps:bodyPr>
                      </wps:wsp>
                      <wps:wsp>
                        <wps:cNvPr id="276" name="Graphic 276"/>
                        <wps:cNvSpPr/>
                        <wps:spPr>
                          <a:xfrm>
                            <a:off x="12700" y="4139819"/>
                            <a:ext cx="914400" cy="1619250"/>
                          </a:xfrm>
                          <a:custGeom>
                            <a:avLst/>
                            <a:gdLst/>
                            <a:ahLst/>
                            <a:cxnLst/>
                            <a:rect l="l" t="t" r="r" b="b"/>
                            <a:pathLst>
                              <a:path w="914400" h="1619250">
                                <a:moveTo>
                                  <a:pt x="695325" y="0"/>
                                </a:moveTo>
                                <a:lnTo>
                                  <a:pt x="695325" y="107569"/>
                                </a:lnTo>
                                <a:lnTo>
                                  <a:pt x="688047" y="107569"/>
                                </a:lnTo>
                                <a:lnTo>
                                  <a:pt x="640940" y="109156"/>
                                </a:lnTo>
                                <a:lnTo>
                                  <a:pt x="594684" y="113851"/>
                                </a:lnTo>
                                <a:lnTo>
                                  <a:pt x="549382" y="121549"/>
                                </a:lnTo>
                                <a:lnTo>
                                  <a:pt x="505138" y="132150"/>
                                </a:lnTo>
                                <a:lnTo>
                                  <a:pt x="462052" y="145550"/>
                                </a:lnTo>
                                <a:lnTo>
                                  <a:pt x="420229" y="161647"/>
                                </a:lnTo>
                                <a:lnTo>
                                  <a:pt x="379770" y="180338"/>
                                </a:lnTo>
                                <a:lnTo>
                                  <a:pt x="340777" y="201520"/>
                                </a:lnTo>
                                <a:lnTo>
                                  <a:pt x="303354" y="225092"/>
                                </a:lnTo>
                                <a:lnTo>
                                  <a:pt x="267603" y="250951"/>
                                </a:lnTo>
                                <a:lnTo>
                                  <a:pt x="233625" y="278993"/>
                                </a:lnTo>
                                <a:lnTo>
                                  <a:pt x="201525" y="309118"/>
                                </a:lnTo>
                                <a:lnTo>
                                  <a:pt x="171403" y="341221"/>
                                </a:lnTo>
                                <a:lnTo>
                                  <a:pt x="143363" y="375201"/>
                                </a:lnTo>
                                <a:lnTo>
                                  <a:pt x="117508" y="410955"/>
                                </a:lnTo>
                                <a:lnTo>
                                  <a:pt x="93939" y="448380"/>
                                </a:lnTo>
                                <a:lnTo>
                                  <a:pt x="72758" y="487374"/>
                                </a:lnTo>
                                <a:lnTo>
                                  <a:pt x="54070" y="527835"/>
                                </a:lnTo>
                                <a:lnTo>
                                  <a:pt x="37975" y="569660"/>
                                </a:lnTo>
                                <a:lnTo>
                                  <a:pt x="24577" y="612746"/>
                                </a:lnTo>
                                <a:lnTo>
                                  <a:pt x="13978" y="656991"/>
                                </a:lnTo>
                                <a:lnTo>
                                  <a:pt x="6281" y="702293"/>
                                </a:lnTo>
                                <a:lnTo>
                                  <a:pt x="1587" y="748548"/>
                                </a:lnTo>
                                <a:lnTo>
                                  <a:pt x="0" y="795655"/>
                                </a:lnTo>
                                <a:lnTo>
                                  <a:pt x="0" y="1619123"/>
                                </a:lnTo>
                                <a:lnTo>
                                  <a:pt x="66255" y="1619123"/>
                                </a:lnTo>
                                <a:lnTo>
                                  <a:pt x="66255" y="795655"/>
                                </a:lnTo>
                                <a:lnTo>
                                  <a:pt x="68126" y="747062"/>
                                </a:lnTo>
                                <a:lnTo>
                                  <a:pt x="73646" y="699492"/>
                                </a:lnTo>
                                <a:lnTo>
                                  <a:pt x="82677" y="653083"/>
                                </a:lnTo>
                                <a:lnTo>
                                  <a:pt x="95081" y="607973"/>
                                </a:lnTo>
                                <a:lnTo>
                                  <a:pt x="110720" y="564301"/>
                                </a:lnTo>
                                <a:lnTo>
                                  <a:pt x="129455" y="522205"/>
                                </a:lnTo>
                                <a:lnTo>
                                  <a:pt x="151148" y="481823"/>
                                </a:lnTo>
                                <a:lnTo>
                                  <a:pt x="175661" y="443294"/>
                                </a:lnTo>
                                <a:lnTo>
                                  <a:pt x="202856" y="406755"/>
                                </a:lnTo>
                                <a:lnTo>
                                  <a:pt x="232594" y="372344"/>
                                </a:lnTo>
                                <a:lnTo>
                                  <a:pt x="264737" y="340201"/>
                                </a:lnTo>
                                <a:lnTo>
                                  <a:pt x="299147" y="310463"/>
                                </a:lnTo>
                                <a:lnTo>
                                  <a:pt x="335687" y="283268"/>
                                </a:lnTo>
                                <a:lnTo>
                                  <a:pt x="374216" y="258755"/>
                                </a:lnTo>
                                <a:lnTo>
                                  <a:pt x="414598" y="237062"/>
                                </a:lnTo>
                                <a:lnTo>
                                  <a:pt x="456694" y="218327"/>
                                </a:lnTo>
                                <a:lnTo>
                                  <a:pt x="500366" y="202688"/>
                                </a:lnTo>
                                <a:lnTo>
                                  <a:pt x="545476" y="190284"/>
                                </a:lnTo>
                                <a:lnTo>
                                  <a:pt x="591884" y="181253"/>
                                </a:lnTo>
                                <a:lnTo>
                                  <a:pt x="639454" y="175733"/>
                                </a:lnTo>
                                <a:lnTo>
                                  <a:pt x="688047" y="173862"/>
                                </a:lnTo>
                                <a:lnTo>
                                  <a:pt x="695325" y="173862"/>
                                </a:lnTo>
                                <a:lnTo>
                                  <a:pt x="695325" y="281432"/>
                                </a:lnTo>
                                <a:lnTo>
                                  <a:pt x="914400" y="140715"/>
                                </a:lnTo>
                                <a:lnTo>
                                  <a:pt x="695325" y="0"/>
                                </a:lnTo>
                                <a:close/>
                              </a:path>
                            </a:pathLst>
                          </a:custGeom>
                          <a:solidFill>
                            <a:srgbClr val="4F81BC"/>
                          </a:solidFill>
                        </wps:spPr>
                        <wps:bodyPr wrap="square" lIns="0" tIns="0" rIns="0" bIns="0" rtlCol="0">
                          <a:prstTxWarp prst="textNoShape">
                            <a:avLst/>
                          </a:prstTxWarp>
                          <a:noAutofit/>
                        </wps:bodyPr>
                      </wps:wsp>
                      <wps:wsp>
                        <wps:cNvPr id="277" name="Graphic 277"/>
                        <wps:cNvSpPr/>
                        <wps:spPr>
                          <a:xfrm>
                            <a:off x="12700" y="4139819"/>
                            <a:ext cx="914400" cy="1619250"/>
                          </a:xfrm>
                          <a:custGeom>
                            <a:avLst/>
                            <a:gdLst/>
                            <a:ahLst/>
                            <a:cxnLst/>
                            <a:rect l="l" t="t" r="r" b="b"/>
                            <a:pathLst>
                              <a:path w="914400" h="1619250">
                                <a:moveTo>
                                  <a:pt x="0" y="1619123"/>
                                </a:moveTo>
                                <a:lnTo>
                                  <a:pt x="0" y="795655"/>
                                </a:lnTo>
                                <a:lnTo>
                                  <a:pt x="1587" y="748548"/>
                                </a:lnTo>
                                <a:lnTo>
                                  <a:pt x="6281" y="702293"/>
                                </a:lnTo>
                                <a:lnTo>
                                  <a:pt x="13978" y="656991"/>
                                </a:lnTo>
                                <a:lnTo>
                                  <a:pt x="24577" y="612746"/>
                                </a:lnTo>
                                <a:lnTo>
                                  <a:pt x="37975" y="569660"/>
                                </a:lnTo>
                                <a:lnTo>
                                  <a:pt x="54070" y="527835"/>
                                </a:lnTo>
                                <a:lnTo>
                                  <a:pt x="72758" y="487374"/>
                                </a:lnTo>
                                <a:lnTo>
                                  <a:pt x="93939" y="448380"/>
                                </a:lnTo>
                                <a:lnTo>
                                  <a:pt x="117508" y="410955"/>
                                </a:lnTo>
                                <a:lnTo>
                                  <a:pt x="143363" y="375201"/>
                                </a:lnTo>
                                <a:lnTo>
                                  <a:pt x="171403" y="341221"/>
                                </a:lnTo>
                                <a:lnTo>
                                  <a:pt x="201525" y="309118"/>
                                </a:lnTo>
                                <a:lnTo>
                                  <a:pt x="233625" y="278993"/>
                                </a:lnTo>
                                <a:lnTo>
                                  <a:pt x="267603" y="250951"/>
                                </a:lnTo>
                                <a:lnTo>
                                  <a:pt x="303354" y="225092"/>
                                </a:lnTo>
                                <a:lnTo>
                                  <a:pt x="340777" y="201520"/>
                                </a:lnTo>
                                <a:lnTo>
                                  <a:pt x="379770" y="180338"/>
                                </a:lnTo>
                                <a:lnTo>
                                  <a:pt x="420229" y="161647"/>
                                </a:lnTo>
                                <a:lnTo>
                                  <a:pt x="462052" y="145550"/>
                                </a:lnTo>
                                <a:lnTo>
                                  <a:pt x="505138" y="132150"/>
                                </a:lnTo>
                                <a:lnTo>
                                  <a:pt x="549382" y="121549"/>
                                </a:lnTo>
                                <a:lnTo>
                                  <a:pt x="594684" y="113851"/>
                                </a:lnTo>
                                <a:lnTo>
                                  <a:pt x="640940" y="109156"/>
                                </a:lnTo>
                                <a:lnTo>
                                  <a:pt x="688047" y="107569"/>
                                </a:lnTo>
                                <a:lnTo>
                                  <a:pt x="695325" y="107569"/>
                                </a:lnTo>
                                <a:lnTo>
                                  <a:pt x="695325" y="0"/>
                                </a:lnTo>
                                <a:lnTo>
                                  <a:pt x="914400" y="140715"/>
                                </a:lnTo>
                                <a:lnTo>
                                  <a:pt x="695325" y="281432"/>
                                </a:lnTo>
                                <a:lnTo>
                                  <a:pt x="695325" y="173862"/>
                                </a:lnTo>
                                <a:lnTo>
                                  <a:pt x="688047" y="173862"/>
                                </a:lnTo>
                                <a:lnTo>
                                  <a:pt x="639454" y="175733"/>
                                </a:lnTo>
                                <a:lnTo>
                                  <a:pt x="591884" y="181253"/>
                                </a:lnTo>
                                <a:lnTo>
                                  <a:pt x="545476" y="190284"/>
                                </a:lnTo>
                                <a:lnTo>
                                  <a:pt x="500366" y="202688"/>
                                </a:lnTo>
                                <a:lnTo>
                                  <a:pt x="456694" y="218327"/>
                                </a:lnTo>
                                <a:lnTo>
                                  <a:pt x="414598" y="237062"/>
                                </a:lnTo>
                                <a:lnTo>
                                  <a:pt x="374216" y="258755"/>
                                </a:lnTo>
                                <a:lnTo>
                                  <a:pt x="335687" y="283268"/>
                                </a:lnTo>
                                <a:lnTo>
                                  <a:pt x="299147" y="310463"/>
                                </a:lnTo>
                                <a:lnTo>
                                  <a:pt x="264737" y="340201"/>
                                </a:lnTo>
                                <a:lnTo>
                                  <a:pt x="232594" y="372344"/>
                                </a:lnTo>
                                <a:lnTo>
                                  <a:pt x="202856" y="406755"/>
                                </a:lnTo>
                                <a:lnTo>
                                  <a:pt x="175661" y="443294"/>
                                </a:lnTo>
                                <a:lnTo>
                                  <a:pt x="151148" y="481823"/>
                                </a:lnTo>
                                <a:lnTo>
                                  <a:pt x="129455" y="522205"/>
                                </a:lnTo>
                                <a:lnTo>
                                  <a:pt x="110720" y="564301"/>
                                </a:lnTo>
                                <a:lnTo>
                                  <a:pt x="95081" y="607973"/>
                                </a:lnTo>
                                <a:lnTo>
                                  <a:pt x="82677" y="653083"/>
                                </a:lnTo>
                                <a:lnTo>
                                  <a:pt x="73646" y="699492"/>
                                </a:lnTo>
                                <a:lnTo>
                                  <a:pt x="68126" y="747062"/>
                                </a:lnTo>
                                <a:lnTo>
                                  <a:pt x="66255" y="795655"/>
                                </a:lnTo>
                                <a:lnTo>
                                  <a:pt x="66255" y="1619123"/>
                                </a:lnTo>
                                <a:lnTo>
                                  <a:pt x="0" y="1619123"/>
                                </a:lnTo>
                                <a:close/>
                              </a:path>
                            </a:pathLst>
                          </a:custGeom>
                          <a:ln w="25400">
                            <a:solidFill>
                              <a:srgbClr val="355B88"/>
                            </a:solidFill>
                            <a:prstDash val="solid"/>
                          </a:ln>
                        </wps:spPr>
                        <wps:bodyPr wrap="square" lIns="0" tIns="0" rIns="0" bIns="0" rtlCol="0">
                          <a:prstTxWarp prst="textNoShape">
                            <a:avLst/>
                          </a:prstTxWarp>
                          <a:noAutofit/>
                        </wps:bodyPr>
                      </wps:wsp>
                      <wps:wsp>
                        <wps:cNvPr id="278" name="Graphic 278"/>
                        <wps:cNvSpPr/>
                        <wps:spPr>
                          <a:xfrm>
                            <a:off x="2009775" y="5380990"/>
                            <a:ext cx="123825" cy="1295400"/>
                          </a:xfrm>
                          <a:custGeom>
                            <a:avLst/>
                            <a:gdLst/>
                            <a:ahLst/>
                            <a:cxnLst/>
                            <a:rect l="l" t="t" r="r" b="b"/>
                            <a:pathLst>
                              <a:path w="123825" h="1295400">
                                <a:moveTo>
                                  <a:pt x="61975" y="0"/>
                                </a:moveTo>
                                <a:lnTo>
                                  <a:pt x="0" y="61975"/>
                                </a:lnTo>
                                <a:lnTo>
                                  <a:pt x="30987" y="61975"/>
                                </a:lnTo>
                                <a:lnTo>
                                  <a:pt x="30987" y="1295399"/>
                                </a:lnTo>
                                <a:lnTo>
                                  <a:pt x="92837" y="1295399"/>
                                </a:lnTo>
                                <a:lnTo>
                                  <a:pt x="92837" y="61975"/>
                                </a:lnTo>
                                <a:lnTo>
                                  <a:pt x="123825" y="61975"/>
                                </a:lnTo>
                                <a:lnTo>
                                  <a:pt x="61975" y="0"/>
                                </a:lnTo>
                                <a:close/>
                              </a:path>
                            </a:pathLst>
                          </a:custGeom>
                          <a:solidFill>
                            <a:srgbClr val="4F81BC"/>
                          </a:solidFill>
                        </wps:spPr>
                        <wps:bodyPr wrap="square" lIns="0" tIns="0" rIns="0" bIns="0" rtlCol="0">
                          <a:prstTxWarp prst="textNoShape">
                            <a:avLst/>
                          </a:prstTxWarp>
                          <a:noAutofit/>
                        </wps:bodyPr>
                      </wps:wsp>
                      <wps:wsp>
                        <wps:cNvPr id="279" name="Graphic 279"/>
                        <wps:cNvSpPr/>
                        <wps:spPr>
                          <a:xfrm>
                            <a:off x="2009775" y="5380990"/>
                            <a:ext cx="123825" cy="1295400"/>
                          </a:xfrm>
                          <a:custGeom>
                            <a:avLst/>
                            <a:gdLst/>
                            <a:ahLst/>
                            <a:cxnLst/>
                            <a:rect l="l" t="t" r="r" b="b"/>
                            <a:pathLst>
                              <a:path w="123825" h="1295400">
                                <a:moveTo>
                                  <a:pt x="123825" y="61975"/>
                                </a:moveTo>
                                <a:lnTo>
                                  <a:pt x="92837" y="61975"/>
                                </a:lnTo>
                                <a:lnTo>
                                  <a:pt x="92837" y="1295399"/>
                                </a:lnTo>
                                <a:lnTo>
                                  <a:pt x="30987" y="1295399"/>
                                </a:lnTo>
                                <a:lnTo>
                                  <a:pt x="30987" y="61975"/>
                                </a:lnTo>
                                <a:lnTo>
                                  <a:pt x="0" y="61975"/>
                                </a:lnTo>
                                <a:lnTo>
                                  <a:pt x="61975" y="0"/>
                                </a:lnTo>
                                <a:lnTo>
                                  <a:pt x="123825" y="61975"/>
                                </a:lnTo>
                                <a:close/>
                              </a:path>
                            </a:pathLst>
                          </a:custGeom>
                          <a:ln w="25400">
                            <a:solidFill>
                              <a:srgbClr val="355B88"/>
                            </a:solidFill>
                            <a:prstDash val="solid"/>
                          </a:ln>
                        </wps:spPr>
                        <wps:bodyPr wrap="square" lIns="0" tIns="0" rIns="0" bIns="0" rtlCol="0">
                          <a:prstTxWarp prst="textNoShape">
                            <a:avLst/>
                          </a:prstTxWarp>
                          <a:noAutofit/>
                        </wps:bodyPr>
                      </wps:wsp>
                      <wps:wsp>
                        <wps:cNvPr id="280" name="Textbox 280"/>
                        <wps:cNvSpPr txBox="1"/>
                        <wps:spPr>
                          <a:xfrm>
                            <a:off x="1622425" y="4854092"/>
                            <a:ext cx="3438525" cy="523875"/>
                          </a:xfrm>
                          <a:prstGeom prst="rect">
                            <a:avLst/>
                          </a:prstGeom>
                          <a:ln w="38100">
                            <a:solidFill>
                              <a:srgbClr val="00AF4E"/>
                            </a:solidFill>
                            <a:prstDash val="solid"/>
                          </a:ln>
                        </wps:spPr>
                        <wps:txbx>
                          <w:txbxContent>
                            <w:p w14:paraId="32526A7F" w14:textId="77777777" w:rsidR="000E2A3C" w:rsidRDefault="005F29D3">
                              <w:pPr>
                                <w:spacing w:before="115"/>
                                <w:ind w:left="1541" w:right="246" w:hanging="1292"/>
                                <w:rPr>
                                  <w:rFonts w:ascii="Calibri"/>
                                </w:rPr>
                              </w:pPr>
                              <w:r>
                                <w:rPr>
                                  <w:rFonts w:ascii="Calibri"/>
                                </w:rPr>
                                <w:t>DSL</w:t>
                              </w:r>
                              <w:r>
                                <w:rPr>
                                  <w:rFonts w:ascii="Calibri"/>
                                  <w:spacing w:val="-5"/>
                                </w:rPr>
                                <w:t xml:space="preserve"> </w:t>
                              </w:r>
                              <w:r>
                                <w:rPr>
                                  <w:rFonts w:ascii="Calibri"/>
                                </w:rPr>
                                <w:t>reviews</w:t>
                              </w:r>
                              <w:r>
                                <w:rPr>
                                  <w:rFonts w:ascii="Calibri"/>
                                  <w:spacing w:val="-7"/>
                                </w:rPr>
                                <w:t xml:space="preserve"> </w:t>
                              </w:r>
                              <w:r>
                                <w:rPr>
                                  <w:rFonts w:ascii="Calibri"/>
                                </w:rPr>
                                <w:t>Concern</w:t>
                              </w:r>
                              <w:r>
                                <w:rPr>
                                  <w:rFonts w:ascii="Calibri"/>
                                  <w:spacing w:val="-5"/>
                                </w:rPr>
                                <w:t xml:space="preserve"> </w:t>
                              </w:r>
                              <w:r>
                                <w:rPr>
                                  <w:rFonts w:ascii="Calibri"/>
                                </w:rPr>
                                <w:t>Form</w:t>
                              </w:r>
                              <w:r>
                                <w:rPr>
                                  <w:rFonts w:ascii="Calibri"/>
                                  <w:spacing w:val="-6"/>
                                </w:rPr>
                                <w:t xml:space="preserve"> </w:t>
                              </w:r>
                              <w:r>
                                <w:rPr>
                                  <w:rFonts w:ascii="Calibri"/>
                                </w:rPr>
                                <w:t>and</w:t>
                              </w:r>
                              <w:r>
                                <w:rPr>
                                  <w:rFonts w:ascii="Calibri"/>
                                  <w:spacing w:val="-6"/>
                                </w:rPr>
                                <w:t xml:space="preserve"> </w:t>
                              </w:r>
                              <w:r>
                                <w:rPr>
                                  <w:rFonts w:ascii="Calibri"/>
                                </w:rPr>
                                <w:t>Chronology</w:t>
                              </w:r>
                              <w:r>
                                <w:rPr>
                                  <w:rFonts w:ascii="Calibri"/>
                                  <w:spacing w:val="-7"/>
                                </w:rPr>
                                <w:t xml:space="preserve"> </w:t>
                              </w:r>
                              <w:r>
                                <w:rPr>
                                  <w:rFonts w:ascii="Calibri"/>
                                </w:rPr>
                                <w:t>and</w:t>
                              </w:r>
                              <w:r>
                                <w:rPr>
                                  <w:rFonts w:ascii="Calibri"/>
                                  <w:spacing w:val="-6"/>
                                </w:rPr>
                                <w:t xml:space="preserve"> </w:t>
                              </w:r>
                              <w:r>
                                <w:rPr>
                                  <w:rFonts w:ascii="Calibri"/>
                                </w:rPr>
                                <w:t>makes decision about next steps</w:t>
                              </w:r>
                            </w:p>
                          </w:txbxContent>
                        </wps:txbx>
                        <wps:bodyPr wrap="square" lIns="0" tIns="0" rIns="0" bIns="0" rtlCol="0">
                          <a:noAutofit/>
                        </wps:bodyPr>
                      </wps:wsp>
                      <wps:wsp>
                        <wps:cNvPr id="281" name="Textbox 281"/>
                        <wps:cNvSpPr txBox="1"/>
                        <wps:spPr>
                          <a:xfrm>
                            <a:off x="934085" y="3904894"/>
                            <a:ext cx="5476875" cy="666750"/>
                          </a:xfrm>
                          <a:prstGeom prst="rect">
                            <a:avLst/>
                          </a:prstGeom>
                          <a:ln w="38100">
                            <a:solidFill>
                              <a:srgbClr val="00AF4E"/>
                            </a:solidFill>
                            <a:prstDash val="solid"/>
                          </a:ln>
                        </wps:spPr>
                        <wps:txbx>
                          <w:txbxContent>
                            <w:p w14:paraId="1EDA0563" w14:textId="77777777" w:rsidR="000E2A3C" w:rsidRDefault="005F29D3">
                              <w:pPr>
                                <w:spacing w:before="117" w:line="267" w:lineRule="exact"/>
                                <w:ind w:left="7" w:right="4"/>
                                <w:jc w:val="center"/>
                                <w:rPr>
                                  <w:rFonts w:ascii="Calibri"/>
                                </w:rPr>
                              </w:pPr>
                              <w:r>
                                <w:rPr>
                                  <w:rFonts w:ascii="Calibri"/>
                                </w:rPr>
                                <w:t>Safeguarding</w:t>
                              </w:r>
                              <w:r>
                                <w:rPr>
                                  <w:rFonts w:ascii="Calibri"/>
                                  <w:spacing w:val="-7"/>
                                </w:rPr>
                                <w:t xml:space="preserve"> </w:t>
                              </w:r>
                              <w:r>
                                <w:rPr>
                                  <w:rFonts w:ascii="Calibri"/>
                                </w:rPr>
                                <w:t>Concern</w:t>
                              </w:r>
                              <w:r>
                                <w:rPr>
                                  <w:rFonts w:ascii="Calibri"/>
                                  <w:spacing w:val="-9"/>
                                </w:rPr>
                                <w:t xml:space="preserve"> </w:t>
                              </w:r>
                              <w:r>
                                <w:rPr>
                                  <w:rFonts w:ascii="Calibri"/>
                                </w:rPr>
                                <w:t>kept</w:t>
                              </w:r>
                              <w:r>
                                <w:rPr>
                                  <w:rFonts w:ascii="Calibri"/>
                                  <w:spacing w:val="-8"/>
                                </w:rPr>
                                <w:t xml:space="preserve"> </w:t>
                              </w:r>
                              <w:r>
                                <w:rPr>
                                  <w:rFonts w:ascii="Calibri"/>
                                </w:rPr>
                                <w:t>electronically</w:t>
                              </w:r>
                              <w:r>
                                <w:rPr>
                                  <w:rFonts w:ascii="Calibri"/>
                                  <w:spacing w:val="-6"/>
                                </w:rPr>
                                <w:t xml:space="preserve"> </w:t>
                              </w:r>
                              <w:r>
                                <w:rPr>
                                  <w:rFonts w:ascii="Calibri"/>
                                </w:rPr>
                                <w:t>in</w:t>
                              </w:r>
                              <w:r>
                                <w:rPr>
                                  <w:rFonts w:ascii="Calibri"/>
                                  <w:spacing w:val="-6"/>
                                </w:rPr>
                                <w:t xml:space="preserve"> </w:t>
                              </w:r>
                              <w:r>
                                <w:rPr>
                                  <w:rFonts w:ascii="Calibri"/>
                                </w:rPr>
                                <w:t>secure</w:t>
                              </w:r>
                              <w:r>
                                <w:rPr>
                                  <w:rFonts w:ascii="Calibri"/>
                                  <w:spacing w:val="-8"/>
                                </w:rPr>
                                <w:t xml:space="preserve"> </w:t>
                              </w:r>
                              <w:r>
                                <w:rPr>
                                  <w:rFonts w:ascii="Calibri"/>
                                </w:rPr>
                                <w:t>confidential</w:t>
                              </w:r>
                              <w:r>
                                <w:rPr>
                                  <w:rFonts w:ascii="Calibri"/>
                                  <w:spacing w:val="-7"/>
                                </w:rPr>
                                <w:t xml:space="preserve"> </w:t>
                              </w:r>
                              <w:r>
                                <w:rPr>
                                  <w:rFonts w:ascii="Calibri"/>
                                </w:rPr>
                                <w:t>Safeguarding</w:t>
                              </w:r>
                              <w:r>
                                <w:rPr>
                                  <w:rFonts w:ascii="Calibri"/>
                                  <w:spacing w:val="-6"/>
                                </w:rPr>
                                <w:t xml:space="preserve"> </w:t>
                              </w:r>
                              <w:r>
                                <w:rPr>
                                  <w:rFonts w:ascii="Calibri"/>
                                  <w:spacing w:val="-2"/>
                                </w:rPr>
                                <w:t>file.</w:t>
                              </w:r>
                            </w:p>
                            <w:p w14:paraId="2D0D6C33" w14:textId="77777777" w:rsidR="000E2A3C" w:rsidRDefault="005F29D3">
                              <w:pPr>
                                <w:spacing w:line="267" w:lineRule="exact"/>
                                <w:ind w:left="7" w:right="5"/>
                                <w:jc w:val="center"/>
                                <w:rPr>
                                  <w:rFonts w:ascii="Calibri"/>
                                </w:rPr>
                              </w:pPr>
                              <w:r>
                                <w:rPr>
                                  <w:rFonts w:ascii="Calibri"/>
                                </w:rPr>
                                <w:t>Chronology</w:t>
                              </w:r>
                              <w:r>
                                <w:rPr>
                                  <w:rFonts w:ascii="Calibri"/>
                                  <w:spacing w:val="-8"/>
                                </w:rPr>
                                <w:t xml:space="preserve"> </w:t>
                              </w:r>
                              <w:r>
                                <w:rPr>
                                  <w:rFonts w:ascii="Calibri"/>
                                  <w:spacing w:val="-2"/>
                                </w:rPr>
                                <w:t>opened/reviewed</w:t>
                              </w:r>
                            </w:p>
                            <w:p w14:paraId="76FCB412" w14:textId="77777777" w:rsidR="000E2A3C" w:rsidRDefault="005F29D3">
                              <w:pPr>
                                <w:ind w:left="7"/>
                                <w:jc w:val="center"/>
                                <w:rPr>
                                  <w:rFonts w:ascii="Calibri"/>
                                </w:rPr>
                              </w:pPr>
                              <w:r>
                                <w:rPr>
                                  <w:rFonts w:ascii="Calibri"/>
                                </w:rPr>
                                <w:t xml:space="preserve">(MY </w:t>
                              </w:r>
                              <w:r>
                                <w:rPr>
                                  <w:rFonts w:ascii="Calibri"/>
                                  <w:spacing w:val="-2"/>
                                </w:rPr>
                                <w:t>CONCERN)</w:t>
                              </w:r>
                            </w:p>
                          </w:txbxContent>
                        </wps:txbx>
                        <wps:bodyPr wrap="square" lIns="0" tIns="0" rIns="0" bIns="0" rtlCol="0">
                          <a:noAutofit/>
                        </wps:bodyPr>
                      </wps:wsp>
                      <wps:wsp>
                        <wps:cNvPr id="282" name="Textbox 282"/>
                        <wps:cNvSpPr txBox="1"/>
                        <wps:spPr>
                          <a:xfrm>
                            <a:off x="2343785" y="1676298"/>
                            <a:ext cx="2200275" cy="495300"/>
                          </a:xfrm>
                          <a:prstGeom prst="rect">
                            <a:avLst/>
                          </a:prstGeom>
                          <a:ln w="38100">
                            <a:solidFill>
                              <a:srgbClr val="00AF4E"/>
                            </a:solidFill>
                            <a:prstDash val="solid"/>
                          </a:ln>
                        </wps:spPr>
                        <wps:txbx>
                          <w:txbxContent>
                            <w:p w14:paraId="0AE18804" w14:textId="77777777" w:rsidR="000E2A3C" w:rsidRDefault="005F29D3">
                              <w:pPr>
                                <w:spacing w:before="115"/>
                                <w:ind w:left="249"/>
                                <w:rPr>
                                  <w:rFonts w:ascii="Calibri"/>
                                </w:rPr>
                              </w:pPr>
                              <w:r>
                                <w:rPr>
                                  <w:rFonts w:ascii="Calibri"/>
                                </w:rPr>
                                <w:t>Deal</w:t>
                              </w:r>
                              <w:r>
                                <w:rPr>
                                  <w:rFonts w:ascii="Calibri"/>
                                  <w:spacing w:val="-6"/>
                                </w:rPr>
                                <w:t xml:space="preserve"> </w:t>
                              </w:r>
                              <w:r>
                                <w:rPr>
                                  <w:rFonts w:ascii="Calibri"/>
                                </w:rPr>
                                <w:t>with</w:t>
                              </w:r>
                              <w:r>
                                <w:rPr>
                                  <w:rFonts w:ascii="Calibri"/>
                                  <w:spacing w:val="-3"/>
                                </w:rPr>
                                <w:t xml:space="preserve"> </w:t>
                              </w:r>
                              <w:r>
                                <w:rPr>
                                  <w:rFonts w:ascii="Calibri"/>
                                </w:rPr>
                                <w:t>any</w:t>
                              </w:r>
                              <w:r>
                                <w:rPr>
                                  <w:rFonts w:ascii="Calibri"/>
                                  <w:spacing w:val="-3"/>
                                </w:rPr>
                                <w:t xml:space="preserve"> </w:t>
                              </w:r>
                              <w:r>
                                <w:rPr>
                                  <w:rFonts w:ascii="Calibri"/>
                                </w:rPr>
                                <w:t>immediate</w:t>
                              </w:r>
                              <w:r>
                                <w:rPr>
                                  <w:rFonts w:ascii="Calibri"/>
                                  <w:spacing w:val="-5"/>
                                </w:rPr>
                                <w:t xml:space="preserve"> </w:t>
                              </w:r>
                              <w:r>
                                <w:rPr>
                                  <w:rFonts w:ascii="Calibri"/>
                                  <w:spacing w:val="-2"/>
                                </w:rPr>
                                <w:t>danger</w:t>
                              </w:r>
                            </w:p>
                            <w:p w14:paraId="092BBE26" w14:textId="77777777" w:rsidR="000E2A3C" w:rsidRDefault="005F29D3">
                              <w:pPr>
                                <w:ind w:left="213"/>
                                <w:rPr>
                                  <w:rFonts w:ascii="Calibri"/>
                                </w:rPr>
                              </w:pPr>
                              <w:r>
                                <w:rPr>
                                  <w:rFonts w:ascii="Calibri"/>
                                </w:rPr>
                                <w:t>Contact</w:t>
                              </w:r>
                              <w:r>
                                <w:rPr>
                                  <w:rFonts w:ascii="Calibri"/>
                                  <w:spacing w:val="-2"/>
                                </w:rPr>
                                <w:t xml:space="preserve"> </w:t>
                              </w:r>
                              <w:r>
                                <w:rPr>
                                  <w:rFonts w:ascii="Calibri"/>
                                </w:rPr>
                                <w:t>101</w:t>
                              </w:r>
                              <w:r>
                                <w:rPr>
                                  <w:rFonts w:ascii="Calibri"/>
                                  <w:spacing w:val="-2"/>
                                </w:rPr>
                                <w:t xml:space="preserve"> </w:t>
                              </w:r>
                              <w:r>
                                <w:rPr>
                                  <w:rFonts w:ascii="Calibri"/>
                                </w:rPr>
                                <w:t>or</w:t>
                              </w:r>
                              <w:r>
                                <w:rPr>
                                  <w:rFonts w:ascii="Calibri"/>
                                  <w:spacing w:val="-5"/>
                                </w:rPr>
                                <w:t xml:space="preserve"> </w:t>
                              </w:r>
                              <w:r>
                                <w:rPr>
                                  <w:rFonts w:ascii="Calibri"/>
                                </w:rPr>
                                <w:t>999</w:t>
                              </w:r>
                              <w:r>
                                <w:rPr>
                                  <w:rFonts w:ascii="Calibri"/>
                                  <w:spacing w:val="-2"/>
                                </w:rPr>
                                <w:t xml:space="preserve"> </w:t>
                              </w:r>
                              <w:r>
                                <w:rPr>
                                  <w:rFonts w:ascii="Calibri"/>
                                </w:rPr>
                                <w:t>if</w:t>
                              </w:r>
                              <w:r>
                                <w:rPr>
                                  <w:rFonts w:ascii="Calibri"/>
                                  <w:spacing w:val="-1"/>
                                </w:rPr>
                                <w:t xml:space="preserve"> </w:t>
                              </w:r>
                              <w:r>
                                <w:rPr>
                                  <w:rFonts w:ascii="Calibri"/>
                                  <w:spacing w:val="-2"/>
                                </w:rPr>
                                <w:t>appropriate</w:t>
                              </w:r>
                            </w:p>
                          </w:txbxContent>
                        </wps:txbx>
                        <wps:bodyPr wrap="square" lIns="0" tIns="0" rIns="0" bIns="0" rtlCol="0">
                          <a:noAutofit/>
                        </wps:bodyPr>
                      </wps:wsp>
                      <wps:wsp>
                        <wps:cNvPr id="283" name="Textbox 283"/>
                        <wps:cNvSpPr txBox="1"/>
                        <wps:spPr>
                          <a:xfrm>
                            <a:off x="2010410" y="19050"/>
                            <a:ext cx="2819400" cy="1419225"/>
                          </a:xfrm>
                          <a:prstGeom prst="rect">
                            <a:avLst/>
                          </a:prstGeom>
                          <a:ln w="38100">
                            <a:solidFill>
                              <a:srgbClr val="00AF4E"/>
                            </a:solidFill>
                            <a:prstDash val="solid"/>
                          </a:ln>
                        </wps:spPr>
                        <wps:txbx>
                          <w:txbxContent>
                            <w:p w14:paraId="6D20324A" w14:textId="77777777" w:rsidR="000E2A3C" w:rsidRDefault="005F29D3">
                              <w:pPr>
                                <w:spacing w:before="116" w:line="267" w:lineRule="exact"/>
                                <w:ind w:left="663"/>
                                <w:rPr>
                                  <w:rFonts w:ascii="Calibri"/>
                                  <w:b/>
                                </w:rPr>
                              </w:pPr>
                              <w:r>
                                <w:rPr>
                                  <w:rFonts w:ascii="Calibri"/>
                                  <w:b/>
                                </w:rPr>
                                <w:t>You</w:t>
                              </w:r>
                              <w:r>
                                <w:rPr>
                                  <w:rFonts w:ascii="Calibri"/>
                                  <w:b/>
                                  <w:spacing w:val="-5"/>
                                </w:rPr>
                                <w:t xml:space="preserve"> </w:t>
                              </w:r>
                              <w:r>
                                <w:rPr>
                                  <w:rFonts w:ascii="Calibri"/>
                                  <w:b/>
                                </w:rPr>
                                <w:t>have</w:t>
                              </w:r>
                              <w:r>
                                <w:rPr>
                                  <w:rFonts w:ascii="Calibri"/>
                                  <w:b/>
                                  <w:spacing w:val="-4"/>
                                </w:rPr>
                                <w:t xml:space="preserve"> </w:t>
                              </w:r>
                              <w:r>
                                <w:rPr>
                                  <w:rFonts w:ascii="Calibri"/>
                                  <w:b/>
                                </w:rPr>
                                <w:t>a</w:t>
                              </w:r>
                              <w:r>
                                <w:rPr>
                                  <w:rFonts w:ascii="Calibri"/>
                                  <w:b/>
                                  <w:spacing w:val="-4"/>
                                </w:rPr>
                                <w:t xml:space="preserve"> </w:t>
                              </w:r>
                              <w:r>
                                <w:rPr>
                                  <w:rFonts w:ascii="Calibri"/>
                                  <w:b/>
                                </w:rPr>
                                <w:t>Safeguarding</w:t>
                              </w:r>
                              <w:r>
                                <w:rPr>
                                  <w:rFonts w:ascii="Calibri"/>
                                  <w:b/>
                                  <w:spacing w:val="-5"/>
                                </w:rPr>
                                <w:t xml:space="preserve"> </w:t>
                              </w:r>
                              <w:r>
                                <w:rPr>
                                  <w:rFonts w:ascii="Calibri"/>
                                  <w:b/>
                                  <w:spacing w:val="-2"/>
                                </w:rPr>
                                <w:t>Concern</w:t>
                              </w:r>
                            </w:p>
                            <w:p w14:paraId="07363D31" w14:textId="77777777" w:rsidR="000E2A3C" w:rsidRDefault="005F29D3">
                              <w:pPr>
                                <w:ind w:left="145" w:right="101"/>
                                <w:rPr>
                                  <w:rFonts w:ascii="Calibri"/>
                                </w:rPr>
                              </w:pPr>
                              <w:r>
                                <w:rPr>
                                  <w:rFonts w:ascii="Calibri"/>
                                </w:rPr>
                                <w:t>Staff must complete Safeguarding Concern Form</w:t>
                              </w:r>
                              <w:r>
                                <w:rPr>
                                  <w:rFonts w:ascii="Calibri"/>
                                  <w:spacing w:val="-7"/>
                                </w:rPr>
                                <w:t xml:space="preserve"> </w:t>
                              </w:r>
                              <w:r>
                                <w:rPr>
                                  <w:rFonts w:ascii="Calibri"/>
                                </w:rPr>
                                <w:t>(electronic</w:t>
                              </w:r>
                              <w:r>
                                <w:rPr>
                                  <w:rFonts w:ascii="Calibri"/>
                                  <w:spacing w:val="-5"/>
                                </w:rPr>
                                <w:t xml:space="preserve"> </w:t>
                              </w:r>
                              <w:r>
                                <w:rPr>
                                  <w:rFonts w:ascii="Calibri"/>
                                </w:rPr>
                                <w:t>(MY</w:t>
                              </w:r>
                              <w:r>
                                <w:rPr>
                                  <w:rFonts w:ascii="Calibri"/>
                                  <w:spacing w:val="-7"/>
                                </w:rPr>
                                <w:t xml:space="preserve"> </w:t>
                              </w:r>
                              <w:r>
                                <w:rPr>
                                  <w:rFonts w:ascii="Calibri"/>
                                </w:rPr>
                                <w:t>CONCERN)</w:t>
                              </w:r>
                              <w:r>
                                <w:rPr>
                                  <w:rFonts w:ascii="Calibri"/>
                                  <w:spacing w:val="-7"/>
                                </w:rPr>
                                <w:t xml:space="preserve"> </w:t>
                              </w:r>
                              <w:r>
                                <w:rPr>
                                  <w:rFonts w:ascii="Calibri"/>
                                </w:rPr>
                                <w:t>or</w:t>
                              </w:r>
                              <w:r>
                                <w:rPr>
                                  <w:rFonts w:ascii="Calibri"/>
                                  <w:spacing w:val="-5"/>
                                </w:rPr>
                                <w:t xml:space="preserve"> </w:t>
                              </w:r>
                              <w:r>
                                <w:rPr>
                                  <w:rFonts w:ascii="Calibri"/>
                                </w:rPr>
                                <w:t>hard</w:t>
                              </w:r>
                              <w:r>
                                <w:rPr>
                                  <w:rFonts w:ascii="Calibri"/>
                                  <w:spacing w:val="-6"/>
                                </w:rPr>
                                <w:t xml:space="preserve"> </w:t>
                              </w:r>
                              <w:r>
                                <w:rPr>
                                  <w:rFonts w:ascii="Calibri"/>
                                </w:rPr>
                                <w:t>copy if you do not have access to MY CONCERN) Forms are available from the school office or on the safeguarding display in the staff room</w:t>
                              </w:r>
                            </w:p>
                          </w:txbxContent>
                        </wps:txbx>
                        <wps:bodyPr wrap="square" lIns="0" tIns="0" rIns="0" bIns="0" rtlCol="0">
                          <a:noAutofit/>
                        </wps:bodyPr>
                      </wps:wsp>
                      <wps:wsp>
                        <wps:cNvPr id="284" name="Textbox 284"/>
                        <wps:cNvSpPr txBox="1"/>
                        <wps:spPr>
                          <a:xfrm>
                            <a:off x="1539239" y="2212848"/>
                            <a:ext cx="3819525" cy="1708785"/>
                          </a:xfrm>
                          <a:prstGeom prst="rect">
                            <a:avLst/>
                          </a:prstGeom>
                        </wps:spPr>
                        <wps:txbx>
                          <w:txbxContent>
                            <w:p w14:paraId="249A42B5" w14:textId="77777777" w:rsidR="000E2A3C" w:rsidRDefault="000E2A3C">
                              <w:pPr>
                                <w:rPr>
                                  <w:rFonts w:ascii="Calibri"/>
                                  <w:b/>
                                </w:rPr>
                              </w:pPr>
                            </w:p>
                            <w:p w14:paraId="4CFDD060" w14:textId="77777777" w:rsidR="000E2A3C" w:rsidRDefault="000E2A3C">
                              <w:pPr>
                                <w:spacing w:before="4"/>
                                <w:rPr>
                                  <w:rFonts w:ascii="Calibri"/>
                                  <w:b/>
                                </w:rPr>
                              </w:pPr>
                            </w:p>
                            <w:p w14:paraId="402FDCAD" w14:textId="77777777" w:rsidR="000E2A3C" w:rsidRDefault="005F29D3">
                              <w:pPr>
                                <w:ind w:left="204" w:right="1019"/>
                                <w:rPr>
                                  <w:rFonts w:ascii="Calibri"/>
                                </w:rPr>
                              </w:pPr>
                              <w:r>
                                <w:rPr>
                                  <w:rFonts w:ascii="Calibri"/>
                                </w:rPr>
                                <w:t>Inform</w:t>
                              </w:r>
                              <w:r>
                                <w:rPr>
                                  <w:rFonts w:ascii="Calibri"/>
                                  <w:spacing w:val="-7"/>
                                </w:rPr>
                                <w:t xml:space="preserve"> </w:t>
                              </w:r>
                              <w:r>
                                <w:rPr>
                                  <w:rFonts w:ascii="Calibri"/>
                                </w:rPr>
                                <w:t>Designa</w:t>
                              </w:r>
                              <w:r>
                                <w:rPr>
                                  <w:rFonts w:ascii="Calibri"/>
                                </w:rPr>
                                <w:t>ted</w:t>
                              </w:r>
                              <w:r>
                                <w:rPr>
                                  <w:rFonts w:ascii="Calibri"/>
                                  <w:spacing w:val="-7"/>
                                </w:rPr>
                                <w:t xml:space="preserve"> </w:t>
                              </w:r>
                              <w:r>
                                <w:rPr>
                                  <w:rFonts w:ascii="Calibri"/>
                                </w:rPr>
                                <w:t>Safeguarding</w:t>
                              </w:r>
                              <w:r>
                                <w:rPr>
                                  <w:rFonts w:ascii="Calibri"/>
                                  <w:spacing w:val="-7"/>
                                </w:rPr>
                                <w:t xml:space="preserve"> </w:t>
                              </w:r>
                              <w:r>
                                <w:rPr>
                                  <w:rFonts w:ascii="Calibri"/>
                                </w:rPr>
                                <w:t>Lead</w:t>
                              </w:r>
                              <w:r>
                                <w:rPr>
                                  <w:rFonts w:ascii="Calibri"/>
                                  <w:spacing w:val="-6"/>
                                </w:rPr>
                                <w:t xml:space="preserve"> </w:t>
                              </w:r>
                              <w:r>
                                <w:rPr>
                                  <w:rFonts w:ascii="Calibri"/>
                                </w:rPr>
                                <w:t>or</w:t>
                              </w:r>
                              <w:r>
                                <w:rPr>
                                  <w:rFonts w:ascii="Calibri"/>
                                  <w:spacing w:val="-6"/>
                                </w:rPr>
                                <w:t xml:space="preserve"> </w:t>
                              </w:r>
                              <w:r>
                                <w:rPr>
                                  <w:rFonts w:ascii="Calibri"/>
                                </w:rPr>
                                <w:t>Deputy</w:t>
                              </w:r>
                              <w:r>
                                <w:rPr>
                                  <w:rFonts w:ascii="Calibri"/>
                                  <w:spacing w:val="-7"/>
                                </w:rPr>
                                <w:t xml:space="preserve"> </w:t>
                              </w:r>
                              <w:r>
                                <w:rPr>
                                  <w:rFonts w:ascii="Calibri"/>
                                </w:rPr>
                                <w:t>DSL. If neither available contact the Trust DSL</w:t>
                              </w:r>
                            </w:p>
                            <w:p w14:paraId="106BF5E4" w14:textId="77777777" w:rsidR="001011CE" w:rsidRDefault="001011CE">
                              <w:pPr>
                                <w:spacing w:before="1"/>
                                <w:ind w:left="204" w:right="1019"/>
                                <w:rPr>
                                  <w:rFonts w:ascii="Calibri"/>
                                  <w:spacing w:val="-2"/>
                                </w:rPr>
                              </w:pPr>
                              <w:r>
                                <w:rPr>
                                  <w:rFonts w:ascii="Calibri"/>
                                </w:rPr>
                                <w:t>Michelle Thompson</w:t>
                              </w:r>
                              <w:r w:rsidR="005F29D3">
                                <w:rPr>
                                  <w:rFonts w:ascii="Calibri"/>
                                  <w:spacing w:val="-12"/>
                                </w:rPr>
                                <w:t xml:space="preserve"> </w:t>
                              </w:r>
                              <w:r w:rsidR="005F29D3">
                                <w:rPr>
                                  <w:rFonts w:ascii="Calibri"/>
                                </w:rPr>
                                <w:t>-</w:t>
                              </w:r>
                              <w:r w:rsidR="005F29D3">
                                <w:rPr>
                                  <w:rFonts w:ascii="Calibri"/>
                                  <w:spacing w:val="-12"/>
                                </w:rPr>
                                <w:t xml:space="preserve"> </w:t>
                              </w:r>
                              <w:hyperlink r:id="rId224">
                                <w:r>
                                  <w:rPr>
                                    <w:rFonts w:ascii="Calibri"/>
                                    <w:spacing w:val="-2"/>
                                  </w:rPr>
                                  <w:t>m.thompson@oneacademytrust.co.uk</w:t>
                                </w:r>
                              </w:hyperlink>
                            </w:p>
                            <w:p w14:paraId="07319E9C" w14:textId="18C4D903" w:rsidR="000E2A3C" w:rsidRDefault="005F29D3">
                              <w:pPr>
                                <w:spacing w:before="1"/>
                                <w:ind w:left="204" w:right="1019"/>
                                <w:rPr>
                                  <w:rFonts w:ascii="Calibri"/>
                                </w:rPr>
                              </w:pPr>
                              <w:r>
                                <w:rPr>
                                  <w:rFonts w:ascii="Calibri"/>
                                </w:rPr>
                                <w:t>Alternatively contact: the Trust DDSL</w:t>
                              </w:r>
                            </w:p>
                            <w:p w14:paraId="159E7E46" w14:textId="51901F0E" w:rsidR="000E2A3C" w:rsidRDefault="001011CE">
                              <w:pPr>
                                <w:spacing w:line="267" w:lineRule="exact"/>
                                <w:ind w:left="204"/>
                                <w:rPr>
                                  <w:rFonts w:ascii="Calibri"/>
                                </w:rPr>
                              </w:pPr>
                              <w:r>
                                <w:rPr>
                                  <w:rFonts w:ascii="Calibri"/>
                                </w:rPr>
                                <w:t>Graham Boyd- g.boyd@oneacademytrust.co.uk</w:t>
                              </w:r>
                              <w:r w:rsidR="005F29D3">
                                <w:rPr>
                                  <w:rFonts w:ascii="Calibri"/>
                                  <w:spacing w:val="-5"/>
                                </w:rPr>
                                <w:t xml:space="preserve"> </w:t>
                              </w:r>
                            </w:p>
                          </w:txbxContent>
                        </wps:txbx>
                        <wps:bodyPr wrap="square" lIns="0" tIns="0" rIns="0" bIns="0" rtlCol="0">
                          <a:noAutofit/>
                        </wps:bodyPr>
                      </wps:wsp>
                      <wps:wsp>
                        <wps:cNvPr id="285" name="Textbox 285"/>
                        <wps:cNvSpPr txBox="1"/>
                        <wps:spPr>
                          <a:xfrm>
                            <a:off x="3384550" y="5372100"/>
                            <a:ext cx="2867025" cy="1115060"/>
                          </a:xfrm>
                          <a:prstGeom prst="rect">
                            <a:avLst/>
                          </a:prstGeom>
                        </wps:spPr>
                        <wps:txbx>
                          <w:txbxContent>
                            <w:p w14:paraId="60EB42B2" w14:textId="77777777" w:rsidR="000E2A3C" w:rsidRDefault="000E2A3C">
                              <w:pPr>
                                <w:rPr>
                                  <w:rFonts w:ascii="Calibri"/>
                                  <w:b/>
                                </w:rPr>
                              </w:pPr>
                            </w:p>
                            <w:p w14:paraId="3C6A897F" w14:textId="77777777" w:rsidR="000E2A3C" w:rsidRDefault="000E2A3C">
                              <w:pPr>
                                <w:spacing w:before="14"/>
                                <w:rPr>
                                  <w:rFonts w:ascii="Calibri"/>
                                  <w:b/>
                                </w:rPr>
                              </w:pPr>
                            </w:p>
                            <w:p w14:paraId="5E299704" w14:textId="77777777" w:rsidR="000E2A3C" w:rsidRDefault="005F29D3">
                              <w:pPr>
                                <w:ind w:left="205"/>
                                <w:jc w:val="both"/>
                                <w:rPr>
                                  <w:rFonts w:ascii="Calibri"/>
                                </w:rPr>
                              </w:pPr>
                              <w:r>
                                <w:rPr>
                                  <w:rFonts w:ascii="Calibri"/>
                                </w:rPr>
                                <w:t>PREVENT</w:t>
                              </w:r>
                              <w:r>
                                <w:rPr>
                                  <w:rFonts w:ascii="Calibri"/>
                                  <w:spacing w:val="-5"/>
                                </w:rPr>
                                <w:t xml:space="preserve"> </w:t>
                              </w:r>
                              <w:r>
                                <w:rPr>
                                  <w:rFonts w:ascii="Calibri"/>
                                  <w:spacing w:val="-2"/>
                                </w:rPr>
                                <w:t>concern?</w:t>
                              </w:r>
                            </w:p>
                            <w:p w14:paraId="7C935209" w14:textId="77777777" w:rsidR="000E2A3C" w:rsidRDefault="005F29D3">
                              <w:pPr>
                                <w:ind w:left="205" w:right="485"/>
                                <w:jc w:val="both"/>
                                <w:rPr>
                                  <w:rFonts w:ascii="Calibri"/>
                                </w:rPr>
                              </w:pPr>
                              <w:r>
                                <w:rPr>
                                  <w:rFonts w:ascii="Calibri"/>
                                </w:rPr>
                                <w:t>DSL</w:t>
                              </w:r>
                              <w:r>
                                <w:rPr>
                                  <w:rFonts w:ascii="Calibri"/>
                                  <w:spacing w:val="-8"/>
                                </w:rPr>
                                <w:t xml:space="preserve"> </w:t>
                              </w:r>
                              <w:r>
                                <w:rPr>
                                  <w:rFonts w:ascii="Calibri"/>
                                </w:rPr>
                                <w:t>will</w:t>
                              </w:r>
                              <w:r>
                                <w:rPr>
                                  <w:rFonts w:ascii="Calibri"/>
                                  <w:spacing w:val="-7"/>
                                </w:rPr>
                                <w:t xml:space="preserve"> </w:t>
                              </w:r>
                              <w:r>
                                <w:rPr>
                                  <w:rFonts w:ascii="Calibri"/>
                                </w:rPr>
                                <w:t>complete</w:t>
                              </w:r>
                              <w:r>
                                <w:rPr>
                                  <w:rFonts w:ascii="Calibri"/>
                                  <w:spacing w:val="-8"/>
                                </w:rPr>
                                <w:t xml:space="preserve"> </w:t>
                              </w:r>
                              <w:r>
                                <w:rPr>
                                  <w:rFonts w:ascii="Calibri"/>
                                </w:rPr>
                                <w:t>DSCB</w:t>
                              </w:r>
                              <w:r>
                                <w:rPr>
                                  <w:rFonts w:ascii="Calibri"/>
                                  <w:spacing w:val="-9"/>
                                </w:rPr>
                                <w:t xml:space="preserve"> </w:t>
                              </w:r>
                              <w:r>
                                <w:rPr>
                                  <w:rFonts w:ascii="Calibri"/>
                                </w:rPr>
                                <w:t>PREVENT</w:t>
                              </w:r>
                              <w:r>
                                <w:rPr>
                                  <w:rFonts w:ascii="Calibri"/>
                                  <w:spacing w:val="-7"/>
                                </w:rPr>
                                <w:t xml:space="preserve"> </w:t>
                              </w:r>
                              <w:r>
                                <w:rPr>
                                  <w:rFonts w:ascii="Calibri"/>
                                </w:rPr>
                                <w:t xml:space="preserve">Checklist Submit Police PREVENT referral form in all </w:t>
                              </w:r>
                              <w:r>
                                <w:rPr>
                                  <w:rFonts w:ascii="Calibri"/>
                                  <w:spacing w:val="-2"/>
                                </w:rPr>
                                <w:t>cases</w:t>
                              </w:r>
                            </w:p>
                          </w:txbxContent>
                        </wps:txbx>
                        <wps:bodyPr wrap="square" lIns="0" tIns="0" rIns="0" bIns="0" rtlCol="0">
                          <a:noAutofit/>
                        </wps:bodyPr>
                      </wps:wsp>
                    </wpg:wgp>
                  </a:graphicData>
                </a:graphic>
              </wp:anchor>
            </w:drawing>
          </mc:Choice>
          <mc:Fallback>
            <w:pict>
              <v:group w14:anchorId="3878DE55" id="Group 264" o:spid="_x0000_s1057" style="position:absolute;left:0;text-align:left;margin-left:32.9pt;margin-top:29.85pt;width:506.3pt;height:526.7pt;z-index:-17168384;mso-wrap-distance-left:0;mso-wrap-distance-right:0;mso-position-horizontal-relative:page;mso-position-vertical-relative:text" coordsize="64300,668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">
                <v:shape id="Graphic 265" o:spid="_x0000_s1058" style="position:absolute;left:15582;top:24642;width:46743;height:40043;visibility:visible;mso-wrap-style:square;v-text-anchor:top" coordsize="4674235,400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" path="m,1181049r3781425,l3781425,,,,,1181049xem1845309,4003878r2828925,l4674234,3165716r-2828925,l1845309,4003878xe" filled="f" strokecolor="#00af4e" strokeweight="3pt">
                  <v:path arrowok="t"/>
                </v:shape>
                <v:shape id="Graphic 266" o:spid="_x0000_s1059" style="position:absolute;left:32702;top:36038;width:1334;height:3048;visibility:visible;mso-wrap-style:square;v-text-anchor:top" coordsize="13335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" path="m100075,l33400,r,238125l,238125r66675,66675l133350,238125r-33275,l100075,xe" fillcolor="#4f81bc" stroked="f">
                  <v:path arrowok="t"/>
                </v:shape>
                <v:shape id="Graphic 267" o:spid="_x0000_s1060" style="position:absolute;left:32702;top:36038;width:1334;height:3048;visibility:visible;mso-wrap-style:square;v-text-anchor:top" coordsize="13335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" path="m,238125r33400,l33400,r66675,l100075,238125r33275,l66675,304800,,238125xe" filled="f" strokecolor="#355b88" strokeweight="2pt">
                  <v:path arrowok="t"/>
                </v:shape>
                <v:shape id="Image 268" o:spid="_x0000_s1061" type="#_x0000_t75" style="position:absolute;left:33718;top:14325;width:1683;height:2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">
                  <v:imagedata r:id="rId225" o:title=""/>
                </v:shape>
                <v:shape id="Image 269" o:spid="_x0000_s1062" type="#_x0000_t75" style="position:absolute;left:32480;top:45587;width:1683;height:2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">
                  <v:imagedata r:id="rId226" o:title=""/>
                </v:shape>
                <v:shape id="Image 270" o:spid="_x0000_s1063" type="#_x0000_t75" style="position:absolute;left:33947;top:22128;width:1682;height:2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">
                  <v:imagedata r:id="rId227" o:title=""/>
                </v:shape>
                <v:shape id="Image 271" o:spid="_x0000_s1064" type="#_x0000_t75" style="position:absolute;left:44386;top:53721;width:2254;height:2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">
                  <v:imagedata r:id="rId228" o:title=""/>
                </v:shape>
                <v:shape id="Graphic 272" o:spid="_x0000_s1065" style="position:absolute;left:17621;top:53809;width:1238;height:12954;visibility:visible;mso-wrap-style:square;v-text-anchor:top" coordsize="123825,129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" path="m92837,l30987,r,1233423l,1233423r61975,61976l123825,1233423r-30988,l92837,xe" fillcolor="#4f81bc" stroked="f">
                  <v:path arrowok="t"/>
                </v:shape>
                <v:shape id="Graphic 273" o:spid="_x0000_s1066" style="position:absolute;left:17621;top:53809;width:1238;height:12954;visibility:visible;mso-wrap-style:square;v-text-anchor:top" coordsize="123825,129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" path="m123825,1233423r-30988,l92837,,30987,r,1233423l,1233423r61975,61976l123825,1233423xe" filled="f" strokecolor="#355b88" strokeweight="2pt">
                  <v:path arrowok="t"/>
                </v:shape>
                <v:shape id="Graphic 274" o:spid="_x0000_s1067" style="position:absolute;left:6870;top:51271;width:9163;height:6362;visibility:visible;mso-wrap-style:square;v-text-anchor:top" coordsize="916305,636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" path="m916305,l427990,,382822,3642,339980,14187,300034,31063,263558,53697,231124,81518r-27821,32434l180669,150428r-16876,39946l153248,233216r-3642,45167l149606,448563,,448563,180594,636269,361188,448563r-149607,l211581,278383r5717,-49656l233580,183162r25548,-40179l292642,109482,332824,83951,378373,67685r49617,-5710l916305,61975,916305,xe" fillcolor="#4f81bc" stroked="f">
                  <v:path arrowok="t"/>
                </v:shape>
                <v:shape id="Graphic 275" o:spid="_x0000_s1068" style="position:absolute;left:6870;top:51271;width:9163;height:6362;visibility:visible;mso-wrap-style:square;v-text-anchor:top" coordsize="916305,636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" path="m916305,l427990,,382822,3642,339980,14187,300034,31063,263558,53697,231124,81518r-27821,32434l180669,150428r-16876,39946l153248,233216r-3642,45167l149606,448563,,448563,180594,636269,361188,448563r-149607,l211581,278383r5717,-49656l233580,183162r25548,-40179l292642,109482,332824,83951,378373,67685r49617,-5710l916305,61975,916305,xe" filled="f" strokecolor="#355b88" strokeweight="2pt">
                  <v:path arrowok="t"/>
                </v:shape>
                <v:shape id="Graphic 276" o:spid="_x0000_s1069" style="position:absolute;left:127;top:41398;width:9144;height:16192;visibility:visible;mso-wrap-style:square;v-text-anchor:top" coordsize="914400,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" path="m695325,r,107569l688047,107569r-47107,1587l594684,113851r-45302,7698l505138,132150r-43086,13400l420229,161647r-40459,18691l340777,201520r-37423,23572l267603,250951r-33978,28042l201525,309118r-30122,32103l143363,375201r-25855,35754l93939,448380,72758,487374,54070,527835,37975,569660,24577,612746,13978,656991,6281,702293,1587,748548,,795655r,823468l66255,1619123r,-823468l68126,747062r5520,-47570l82677,653083,95081,607973r15639,-43672l129455,522205r21693,-40382l175661,443294r27195,-36539l232594,372344r32143,-32143l299147,310463r36540,-27195l374216,258755r40382,-21693l456694,218327r43672,-15639l545476,190284r46408,-9031l639454,175733r48593,-1871l695325,173862r,107570l914400,140715,695325,xe" fillcolor="#4f81bc" stroked="f">
                  <v:path arrowok="t"/>
                </v:shape>
                <v:shape id="Graphic 277" o:spid="_x0000_s1070" style="position:absolute;left:127;top:41398;width:9144;height:16192;visibility:visible;mso-wrap-style:square;v-text-anchor:top" coordsize="914400,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" path="m,1619123l,795655,1587,748548,6281,702293r7697,-45302l24577,612746,37975,569660,54070,527835,72758,487374,93939,448380r23569,-37425l143363,375201r28040,-33980l201525,309118r32100,-30125l267603,250951r35751,-25859l340777,201520r38993,-21182l420229,161647r41823,-16097l505138,132150r44244,-10601l594684,113851r46256,-4695l688047,107569r7278,l695325,,914400,140715,695325,281432r,-107570l688047,173862r-48593,1871l591884,181253r-46408,9031l500366,202688r-43672,15639l414598,237062r-40382,21693l335687,283268r-36540,27195l264737,340201r-32143,32143l202856,406755r-27195,36539l151148,481823r-21693,40382l110720,564301,95081,607973,82677,653083r-9031,46409l68126,747062r-1871,48593l66255,1619123r-66255,xe" filled="f" strokecolor="#355b88" strokeweight="2pt">
                  <v:path arrowok="t"/>
                </v:shape>
                <v:shape id="Graphic 278" o:spid="_x0000_s1071" style="position:absolute;left:20097;top:53809;width:1239;height:12954;visibility:visible;mso-wrap-style:square;v-text-anchor:top" coordsize="123825,129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" path="m61975,l,61975r30987,l30987,1295399r61850,l92837,61975r30988,l61975,xe" fillcolor="#4f81bc" stroked="f">
                  <v:path arrowok="t"/>
                </v:shape>
                <v:shape id="Graphic 279" o:spid="_x0000_s1072" style="position:absolute;left:20097;top:53809;width:1239;height:12954;visibility:visible;mso-wrap-style:square;v-text-anchor:top" coordsize="123825,129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" path="m123825,61975r-30988,l92837,1295399r-61850,l30987,61975,,61975,61975,r61850,61975xe" filled="f" strokecolor="#355b88" strokeweight="2pt">
                  <v:path arrowok="t"/>
                </v:shape>
                <v:shape id="Textbox 280" o:spid="_x0000_s1073" type="#_x0000_t202" style="position:absolute;left:16224;top:48540;width:34385;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" filled="f" strokecolor="#00af4e" strokeweight="3pt">
                  <v:textbox inset="0,0,0,0">
                    <w:txbxContent>
                      <w:p w14:paraId="32526A7F" w14:textId="77777777" w:rsidR="000E2A3C" w:rsidRDefault="005F29D3">
                        <w:pPr>
                          <w:spacing w:before="115"/>
                          <w:ind w:left="1541" w:right="246" w:hanging="1292"/>
                          <w:rPr>
                            <w:rFonts w:ascii="Calibri"/>
                          </w:rPr>
                        </w:pPr>
                        <w:r>
                          <w:rPr>
                            <w:rFonts w:ascii="Calibri"/>
                          </w:rPr>
                          <w:t>DSL</w:t>
                        </w:r>
                        <w:r>
                          <w:rPr>
                            <w:rFonts w:ascii="Calibri"/>
                            <w:spacing w:val="-5"/>
                          </w:rPr>
                          <w:t xml:space="preserve"> </w:t>
                        </w:r>
                        <w:r>
                          <w:rPr>
                            <w:rFonts w:ascii="Calibri"/>
                          </w:rPr>
                          <w:t>reviews</w:t>
                        </w:r>
                        <w:r>
                          <w:rPr>
                            <w:rFonts w:ascii="Calibri"/>
                            <w:spacing w:val="-7"/>
                          </w:rPr>
                          <w:t xml:space="preserve"> </w:t>
                        </w:r>
                        <w:r>
                          <w:rPr>
                            <w:rFonts w:ascii="Calibri"/>
                          </w:rPr>
                          <w:t>Concern</w:t>
                        </w:r>
                        <w:r>
                          <w:rPr>
                            <w:rFonts w:ascii="Calibri"/>
                            <w:spacing w:val="-5"/>
                          </w:rPr>
                          <w:t xml:space="preserve"> </w:t>
                        </w:r>
                        <w:r>
                          <w:rPr>
                            <w:rFonts w:ascii="Calibri"/>
                          </w:rPr>
                          <w:t>Form</w:t>
                        </w:r>
                        <w:r>
                          <w:rPr>
                            <w:rFonts w:ascii="Calibri"/>
                            <w:spacing w:val="-6"/>
                          </w:rPr>
                          <w:t xml:space="preserve"> </w:t>
                        </w:r>
                        <w:r>
                          <w:rPr>
                            <w:rFonts w:ascii="Calibri"/>
                          </w:rPr>
                          <w:t>and</w:t>
                        </w:r>
                        <w:r>
                          <w:rPr>
                            <w:rFonts w:ascii="Calibri"/>
                            <w:spacing w:val="-6"/>
                          </w:rPr>
                          <w:t xml:space="preserve"> </w:t>
                        </w:r>
                        <w:r>
                          <w:rPr>
                            <w:rFonts w:ascii="Calibri"/>
                          </w:rPr>
                          <w:t>Chronology</w:t>
                        </w:r>
                        <w:r>
                          <w:rPr>
                            <w:rFonts w:ascii="Calibri"/>
                            <w:spacing w:val="-7"/>
                          </w:rPr>
                          <w:t xml:space="preserve"> </w:t>
                        </w:r>
                        <w:r>
                          <w:rPr>
                            <w:rFonts w:ascii="Calibri"/>
                          </w:rPr>
                          <w:t>and</w:t>
                        </w:r>
                        <w:r>
                          <w:rPr>
                            <w:rFonts w:ascii="Calibri"/>
                            <w:spacing w:val="-6"/>
                          </w:rPr>
                          <w:t xml:space="preserve"> </w:t>
                        </w:r>
                        <w:r>
                          <w:rPr>
                            <w:rFonts w:ascii="Calibri"/>
                          </w:rPr>
                          <w:t>makes decision about next steps</w:t>
                        </w:r>
                      </w:p>
                    </w:txbxContent>
                  </v:textbox>
                </v:shape>
                <v:shape id="Textbox 281" o:spid="_x0000_s1074" type="#_x0000_t202" style="position:absolute;left:9340;top:39048;width:54769;height:6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" filled="f" strokecolor="#00af4e" strokeweight="3pt">
                  <v:textbox inset="0,0,0,0">
                    <w:txbxContent>
                      <w:p w14:paraId="1EDA0563" w14:textId="77777777" w:rsidR="000E2A3C" w:rsidRDefault="005F29D3">
                        <w:pPr>
                          <w:spacing w:before="117" w:line="267" w:lineRule="exact"/>
                          <w:ind w:left="7" w:right="4"/>
                          <w:jc w:val="center"/>
                          <w:rPr>
                            <w:rFonts w:ascii="Calibri"/>
                          </w:rPr>
                        </w:pPr>
                        <w:r>
                          <w:rPr>
                            <w:rFonts w:ascii="Calibri"/>
                          </w:rPr>
                          <w:t>Safeguarding</w:t>
                        </w:r>
                        <w:r>
                          <w:rPr>
                            <w:rFonts w:ascii="Calibri"/>
                            <w:spacing w:val="-7"/>
                          </w:rPr>
                          <w:t xml:space="preserve"> </w:t>
                        </w:r>
                        <w:r>
                          <w:rPr>
                            <w:rFonts w:ascii="Calibri"/>
                          </w:rPr>
                          <w:t>Concern</w:t>
                        </w:r>
                        <w:r>
                          <w:rPr>
                            <w:rFonts w:ascii="Calibri"/>
                            <w:spacing w:val="-9"/>
                          </w:rPr>
                          <w:t xml:space="preserve"> </w:t>
                        </w:r>
                        <w:r>
                          <w:rPr>
                            <w:rFonts w:ascii="Calibri"/>
                          </w:rPr>
                          <w:t>kept</w:t>
                        </w:r>
                        <w:r>
                          <w:rPr>
                            <w:rFonts w:ascii="Calibri"/>
                            <w:spacing w:val="-8"/>
                          </w:rPr>
                          <w:t xml:space="preserve"> </w:t>
                        </w:r>
                        <w:r>
                          <w:rPr>
                            <w:rFonts w:ascii="Calibri"/>
                          </w:rPr>
                          <w:t>electronically</w:t>
                        </w:r>
                        <w:r>
                          <w:rPr>
                            <w:rFonts w:ascii="Calibri"/>
                            <w:spacing w:val="-6"/>
                          </w:rPr>
                          <w:t xml:space="preserve"> </w:t>
                        </w:r>
                        <w:r>
                          <w:rPr>
                            <w:rFonts w:ascii="Calibri"/>
                          </w:rPr>
                          <w:t>in</w:t>
                        </w:r>
                        <w:r>
                          <w:rPr>
                            <w:rFonts w:ascii="Calibri"/>
                            <w:spacing w:val="-6"/>
                          </w:rPr>
                          <w:t xml:space="preserve"> </w:t>
                        </w:r>
                        <w:r>
                          <w:rPr>
                            <w:rFonts w:ascii="Calibri"/>
                          </w:rPr>
                          <w:t>secure</w:t>
                        </w:r>
                        <w:r>
                          <w:rPr>
                            <w:rFonts w:ascii="Calibri"/>
                            <w:spacing w:val="-8"/>
                          </w:rPr>
                          <w:t xml:space="preserve"> </w:t>
                        </w:r>
                        <w:r>
                          <w:rPr>
                            <w:rFonts w:ascii="Calibri"/>
                          </w:rPr>
                          <w:t>confidential</w:t>
                        </w:r>
                        <w:r>
                          <w:rPr>
                            <w:rFonts w:ascii="Calibri"/>
                            <w:spacing w:val="-7"/>
                          </w:rPr>
                          <w:t xml:space="preserve"> </w:t>
                        </w:r>
                        <w:r>
                          <w:rPr>
                            <w:rFonts w:ascii="Calibri"/>
                          </w:rPr>
                          <w:t>Safeguarding</w:t>
                        </w:r>
                        <w:r>
                          <w:rPr>
                            <w:rFonts w:ascii="Calibri"/>
                            <w:spacing w:val="-6"/>
                          </w:rPr>
                          <w:t xml:space="preserve"> </w:t>
                        </w:r>
                        <w:r>
                          <w:rPr>
                            <w:rFonts w:ascii="Calibri"/>
                            <w:spacing w:val="-2"/>
                          </w:rPr>
                          <w:t>file.</w:t>
                        </w:r>
                      </w:p>
                      <w:p w14:paraId="2D0D6C33" w14:textId="77777777" w:rsidR="000E2A3C" w:rsidRDefault="005F29D3">
                        <w:pPr>
                          <w:spacing w:line="267" w:lineRule="exact"/>
                          <w:ind w:left="7" w:right="5"/>
                          <w:jc w:val="center"/>
                          <w:rPr>
                            <w:rFonts w:ascii="Calibri"/>
                          </w:rPr>
                        </w:pPr>
                        <w:r>
                          <w:rPr>
                            <w:rFonts w:ascii="Calibri"/>
                          </w:rPr>
                          <w:t>Chronology</w:t>
                        </w:r>
                        <w:r>
                          <w:rPr>
                            <w:rFonts w:ascii="Calibri"/>
                            <w:spacing w:val="-8"/>
                          </w:rPr>
                          <w:t xml:space="preserve"> </w:t>
                        </w:r>
                        <w:r>
                          <w:rPr>
                            <w:rFonts w:ascii="Calibri"/>
                            <w:spacing w:val="-2"/>
                          </w:rPr>
                          <w:t>opened/reviewed</w:t>
                        </w:r>
                      </w:p>
                      <w:p w14:paraId="76FCB412" w14:textId="77777777" w:rsidR="000E2A3C" w:rsidRDefault="005F29D3">
                        <w:pPr>
                          <w:ind w:left="7"/>
                          <w:jc w:val="center"/>
                          <w:rPr>
                            <w:rFonts w:ascii="Calibri"/>
                          </w:rPr>
                        </w:pPr>
                        <w:r>
                          <w:rPr>
                            <w:rFonts w:ascii="Calibri"/>
                          </w:rPr>
                          <w:t xml:space="preserve">(MY </w:t>
                        </w:r>
                        <w:r>
                          <w:rPr>
                            <w:rFonts w:ascii="Calibri"/>
                            <w:spacing w:val="-2"/>
                          </w:rPr>
                          <w:t>CONCERN)</w:t>
                        </w:r>
                      </w:p>
                    </w:txbxContent>
                  </v:textbox>
                </v:shape>
                <v:shape id="Textbox 282" o:spid="_x0000_s1075" type="#_x0000_t202" style="position:absolute;left:23437;top:16762;width:22003;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" filled="f" strokecolor="#00af4e" strokeweight="3pt">
                  <v:textbox inset="0,0,0,0">
                    <w:txbxContent>
                      <w:p w14:paraId="0AE18804" w14:textId="77777777" w:rsidR="000E2A3C" w:rsidRDefault="005F29D3">
                        <w:pPr>
                          <w:spacing w:before="115"/>
                          <w:ind w:left="249"/>
                          <w:rPr>
                            <w:rFonts w:ascii="Calibri"/>
                          </w:rPr>
                        </w:pPr>
                        <w:r>
                          <w:rPr>
                            <w:rFonts w:ascii="Calibri"/>
                          </w:rPr>
                          <w:t>Deal</w:t>
                        </w:r>
                        <w:r>
                          <w:rPr>
                            <w:rFonts w:ascii="Calibri"/>
                            <w:spacing w:val="-6"/>
                          </w:rPr>
                          <w:t xml:space="preserve"> </w:t>
                        </w:r>
                        <w:r>
                          <w:rPr>
                            <w:rFonts w:ascii="Calibri"/>
                          </w:rPr>
                          <w:t>with</w:t>
                        </w:r>
                        <w:r>
                          <w:rPr>
                            <w:rFonts w:ascii="Calibri"/>
                            <w:spacing w:val="-3"/>
                          </w:rPr>
                          <w:t xml:space="preserve"> </w:t>
                        </w:r>
                        <w:r>
                          <w:rPr>
                            <w:rFonts w:ascii="Calibri"/>
                          </w:rPr>
                          <w:t>any</w:t>
                        </w:r>
                        <w:r>
                          <w:rPr>
                            <w:rFonts w:ascii="Calibri"/>
                            <w:spacing w:val="-3"/>
                          </w:rPr>
                          <w:t xml:space="preserve"> </w:t>
                        </w:r>
                        <w:r>
                          <w:rPr>
                            <w:rFonts w:ascii="Calibri"/>
                          </w:rPr>
                          <w:t>immediate</w:t>
                        </w:r>
                        <w:r>
                          <w:rPr>
                            <w:rFonts w:ascii="Calibri"/>
                            <w:spacing w:val="-5"/>
                          </w:rPr>
                          <w:t xml:space="preserve"> </w:t>
                        </w:r>
                        <w:r>
                          <w:rPr>
                            <w:rFonts w:ascii="Calibri"/>
                            <w:spacing w:val="-2"/>
                          </w:rPr>
                          <w:t>danger</w:t>
                        </w:r>
                      </w:p>
                      <w:p w14:paraId="092BBE26" w14:textId="77777777" w:rsidR="000E2A3C" w:rsidRDefault="005F29D3">
                        <w:pPr>
                          <w:ind w:left="213"/>
                          <w:rPr>
                            <w:rFonts w:ascii="Calibri"/>
                          </w:rPr>
                        </w:pPr>
                        <w:r>
                          <w:rPr>
                            <w:rFonts w:ascii="Calibri"/>
                          </w:rPr>
                          <w:t>Contact</w:t>
                        </w:r>
                        <w:r>
                          <w:rPr>
                            <w:rFonts w:ascii="Calibri"/>
                            <w:spacing w:val="-2"/>
                          </w:rPr>
                          <w:t xml:space="preserve"> </w:t>
                        </w:r>
                        <w:r>
                          <w:rPr>
                            <w:rFonts w:ascii="Calibri"/>
                          </w:rPr>
                          <w:t>101</w:t>
                        </w:r>
                        <w:r>
                          <w:rPr>
                            <w:rFonts w:ascii="Calibri"/>
                            <w:spacing w:val="-2"/>
                          </w:rPr>
                          <w:t xml:space="preserve"> </w:t>
                        </w:r>
                        <w:r>
                          <w:rPr>
                            <w:rFonts w:ascii="Calibri"/>
                          </w:rPr>
                          <w:t>or</w:t>
                        </w:r>
                        <w:r>
                          <w:rPr>
                            <w:rFonts w:ascii="Calibri"/>
                            <w:spacing w:val="-5"/>
                          </w:rPr>
                          <w:t xml:space="preserve"> </w:t>
                        </w:r>
                        <w:r>
                          <w:rPr>
                            <w:rFonts w:ascii="Calibri"/>
                          </w:rPr>
                          <w:t>999</w:t>
                        </w:r>
                        <w:r>
                          <w:rPr>
                            <w:rFonts w:ascii="Calibri"/>
                            <w:spacing w:val="-2"/>
                          </w:rPr>
                          <w:t xml:space="preserve"> </w:t>
                        </w:r>
                        <w:r>
                          <w:rPr>
                            <w:rFonts w:ascii="Calibri"/>
                          </w:rPr>
                          <w:t>if</w:t>
                        </w:r>
                        <w:r>
                          <w:rPr>
                            <w:rFonts w:ascii="Calibri"/>
                            <w:spacing w:val="-1"/>
                          </w:rPr>
                          <w:t xml:space="preserve"> </w:t>
                        </w:r>
                        <w:r>
                          <w:rPr>
                            <w:rFonts w:ascii="Calibri"/>
                            <w:spacing w:val="-2"/>
                          </w:rPr>
                          <w:t>appropriate</w:t>
                        </w:r>
                      </w:p>
                    </w:txbxContent>
                  </v:textbox>
                </v:shape>
                <v:shape id="Textbox 283" o:spid="_x0000_s1076" type="#_x0000_t202" style="position:absolute;left:20104;top:190;width:28194;height:14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" filled="f" strokecolor="#00af4e" strokeweight="3pt">
                  <v:textbox inset="0,0,0,0">
                    <w:txbxContent>
                      <w:p w14:paraId="6D20324A" w14:textId="77777777" w:rsidR="000E2A3C" w:rsidRDefault="005F29D3">
                        <w:pPr>
                          <w:spacing w:before="116" w:line="267" w:lineRule="exact"/>
                          <w:ind w:left="663"/>
                          <w:rPr>
                            <w:rFonts w:ascii="Calibri"/>
                            <w:b/>
                          </w:rPr>
                        </w:pPr>
                        <w:r>
                          <w:rPr>
                            <w:rFonts w:ascii="Calibri"/>
                            <w:b/>
                          </w:rPr>
                          <w:t>You</w:t>
                        </w:r>
                        <w:r>
                          <w:rPr>
                            <w:rFonts w:ascii="Calibri"/>
                            <w:b/>
                            <w:spacing w:val="-5"/>
                          </w:rPr>
                          <w:t xml:space="preserve"> </w:t>
                        </w:r>
                        <w:r>
                          <w:rPr>
                            <w:rFonts w:ascii="Calibri"/>
                            <w:b/>
                          </w:rPr>
                          <w:t>have</w:t>
                        </w:r>
                        <w:r>
                          <w:rPr>
                            <w:rFonts w:ascii="Calibri"/>
                            <w:b/>
                            <w:spacing w:val="-4"/>
                          </w:rPr>
                          <w:t xml:space="preserve"> </w:t>
                        </w:r>
                        <w:r>
                          <w:rPr>
                            <w:rFonts w:ascii="Calibri"/>
                            <w:b/>
                          </w:rPr>
                          <w:t>a</w:t>
                        </w:r>
                        <w:r>
                          <w:rPr>
                            <w:rFonts w:ascii="Calibri"/>
                            <w:b/>
                            <w:spacing w:val="-4"/>
                          </w:rPr>
                          <w:t xml:space="preserve"> </w:t>
                        </w:r>
                        <w:r>
                          <w:rPr>
                            <w:rFonts w:ascii="Calibri"/>
                            <w:b/>
                          </w:rPr>
                          <w:t>Safeguarding</w:t>
                        </w:r>
                        <w:r>
                          <w:rPr>
                            <w:rFonts w:ascii="Calibri"/>
                            <w:b/>
                            <w:spacing w:val="-5"/>
                          </w:rPr>
                          <w:t xml:space="preserve"> </w:t>
                        </w:r>
                        <w:r>
                          <w:rPr>
                            <w:rFonts w:ascii="Calibri"/>
                            <w:b/>
                            <w:spacing w:val="-2"/>
                          </w:rPr>
                          <w:t>Concern</w:t>
                        </w:r>
                      </w:p>
                      <w:p w14:paraId="07363D31" w14:textId="77777777" w:rsidR="000E2A3C" w:rsidRDefault="005F29D3">
                        <w:pPr>
                          <w:ind w:left="145" w:right="101"/>
                          <w:rPr>
                            <w:rFonts w:ascii="Calibri"/>
                          </w:rPr>
                        </w:pPr>
                        <w:r>
                          <w:rPr>
                            <w:rFonts w:ascii="Calibri"/>
                          </w:rPr>
                          <w:t>Staff must complete Safeguarding Concern Form</w:t>
                        </w:r>
                        <w:r>
                          <w:rPr>
                            <w:rFonts w:ascii="Calibri"/>
                            <w:spacing w:val="-7"/>
                          </w:rPr>
                          <w:t xml:space="preserve"> </w:t>
                        </w:r>
                        <w:r>
                          <w:rPr>
                            <w:rFonts w:ascii="Calibri"/>
                          </w:rPr>
                          <w:t>(electronic</w:t>
                        </w:r>
                        <w:r>
                          <w:rPr>
                            <w:rFonts w:ascii="Calibri"/>
                            <w:spacing w:val="-5"/>
                          </w:rPr>
                          <w:t xml:space="preserve"> </w:t>
                        </w:r>
                        <w:r>
                          <w:rPr>
                            <w:rFonts w:ascii="Calibri"/>
                          </w:rPr>
                          <w:t>(MY</w:t>
                        </w:r>
                        <w:r>
                          <w:rPr>
                            <w:rFonts w:ascii="Calibri"/>
                            <w:spacing w:val="-7"/>
                          </w:rPr>
                          <w:t xml:space="preserve"> </w:t>
                        </w:r>
                        <w:r>
                          <w:rPr>
                            <w:rFonts w:ascii="Calibri"/>
                          </w:rPr>
                          <w:t>CONCERN)</w:t>
                        </w:r>
                        <w:r>
                          <w:rPr>
                            <w:rFonts w:ascii="Calibri"/>
                            <w:spacing w:val="-7"/>
                          </w:rPr>
                          <w:t xml:space="preserve"> </w:t>
                        </w:r>
                        <w:r>
                          <w:rPr>
                            <w:rFonts w:ascii="Calibri"/>
                          </w:rPr>
                          <w:t>or</w:t>
                        </w:r>
                        <w:r>
                          <w:rPr>
                            <w:rFonts w:ascii="Calibri"/>
                            <w:spacing w:val="-5"/>
                          </w:rPr>
                          <w:t xml:space="preserve"> </w:t>
                        </w:r>
                        <w:r>
                          <w:rPr>
                            <w:rFonts w:ascii="Calibri"/>
                          </w:rPr>
                          <w:t>hard</w:t>
                        </w:r>
                        <w:r>
                          <w:rPr>
                            <w:rFonts w:ascii="Calibri"/>
                            <w:spacing w:val="-6"/>
                          </w:rPr>
                          <w:t xml:space="preserve"> </w:t>
                        </w:r>
                        <w:r>
                          <w:rPr>
                            <w:rFonts w:ascii="Calibri"/>
                          </w:rPr>
                          <w:t>copy if you do not have access to MY CONCERN) Forms are available from the school office or on the safeguarding display in the staff room</w:t>
                        </w:r>
                      </w:p>
                    </w:txbxContent>
                  </v:textbox>
                </v:shape>
                <v:shape id="Textbox 284" o:spid="_x0000_s1077" type="#_x0000_t202" style="position:absolute;left:15392;top:22128;width:38195;height:17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zXKxAAAANwAAAAPAAAAZHJzL2Rvd25yZXYueG1sRI9Ba8JA&#10;FITvgv9heQVvuqmI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KgTNcrEAAAA3AAAAA8A&#10;AAAAAAAAAAAAAAAABwIAAGRycy9kb3ducmV2LnhtbFBLBQYAAAAAAwADALcAAAD4AgAAAAA=&#10;" filled="f" stroked="f">
                  <v:textbox inset="0,0,0,0">
                    <w:txbxContent>
                      <w:p w14:paraId="249A42B5" w14:textId="77777777" w:rsidR="000E2A3C" w:rsidRDefault="000E2A3C">
                        <w:pPr>
                          <w:rPr>
                            <w:rFonts w:ascii="Calibri"/>
                            <w:b/>
                          </w:rPr>
                        </w:pPr>
                      </w:p>
                      <w:p w14:paraId="4CFDD060" w14:textId="77777777" w:rsidR="000E2A3C" w:rsidRDefault="000E2A3C">
                        <w:pPr>
                          <w:spacing w:before="4"/>
                          <w:rPr>
                            <w:rFonts w:ascii="Calibri"/>
                            <w:b/>
                          </w:rPr>
                        </w:pPr>
                      </w:p>
                      <w:p w14:paraId="402FDCAD" w14:textId="77777777" w:rsidR="000E2A3C" w:rsidRDefault="005F29D3">
                        <w:pPr>
                          <w:ind w:left="204" w:right="1019"/>
                          <w:rPr>
                            <w:rFonts w:ascii="Calibri"/>
                          </w:rPr>
                        </w:pPr>
                        <w:r>
                          <w:rPr>
                            <w:rFonts w:ascii="Calibri"/>
                          </w:rPr>
                          <w:t>Inform</w:t>
                        </w:r>
                        <w:r>
                          <w:rPr>
                            <w:rFonts w:ascii="Calibri"/>
                            <w:spacing w:val="-7"/>
                          </w:rPr>
                          <w:t xml:space="preserve"> </w:t>
                        </w:r>
                        <w:r>
                          <w:rPr>
                            <w:rFonts w:ascii="Calibri"/>
                          </w:rPr>
                          <w:t>Designa</w:t>
                        </w:r>
                        <w:r>
                          <w:rPr>
                            <w:rFonts w:ascii="Calibri"/>
                          </w:rPr>
                          <w:t>ted</w:t>
                        </w:r>
                        <w:r>
                          <w:rPr>
                            <w:rFonts w:ascii="Calibri"/>
                            <w:spacing w:val="-7"/>
                          </w:rPr>
                          <w:t xml:space="preserve"> </w:t>
                        </w:r>
                        <w:r>
                          <w:rPr>
                            <w:rFonts w:ascii="Calibri"/>
                          </w:rPr>
                          <w:t>Safeguarding</w:t>
                        </w:r>
                        <w:r>
                          <w:rPr>
                            <w:rFonts w:ascii="Calibri"/>
                            <w:spacing w:val="-7"/>
                          </w:rPr>
                          <w:t xml:space="preserve"> </w:t>
                        </w:r>
                        <w:r>
                          <w:rPr>
                            <w:rFonts w:ascii="Calibri"/>
                          </w:rPr>
                          <w:t>Lead</w:t>
                        </w:r>
                        <w:r>
                          <w:rPr>
                            <w:rFonts w:ascii="Calibri"/>
                            <w:spacing w:val="-6"/>
                          </w:rPr>
                          <w:t xml:space="preserve"> </w:t>
                        </w:r>
                        <w:r>
                          <w:rPr>
                            <w:rFonts w:ascii="Calibri"/>
                          </w:rPr>
                          <w:t>or</w:t>
                        </w:r>
                        <w:r>
                          <w:rPr>
                            <w:rFonts w:ascii="Calibri"/>
                            <w:spacing w:val="-6"/>
                          </w:rPr>
                          <w:t xml:space="preserve"> </w:t>
                        </w:r>
                        <w:r>
                          <w:rPr>
                            <w:rFonts w:ascii="Calibri"/>
                          </w:rPr>
                          <w:t>Deputy</w:t>
                        </w:r>
                        <w:r>
                          <w:rPr>
                            <w:rFonts w:ascii="Calibri"/>
                            <w:spacing w:val="-7"/>
                          </w:rPr>
                          <w:t xml:space="preserve"> </w:t>
                        </w:r>
                        <w:r>
                          <w:rPr>
                            <w:rFonts w:ascii="Calibri"/>
                          </w:rPr>
                          <w:t>DSL. If neither available contact the Trust DSL</w:t>
                        </w:r>
                      </w:p>
                      <w:p w14:paraId="106BF5E4" w14:textId="77777777" w:rsidR="001011CE" w:rsidRDefault="001011CE">
                        <w:pPr>
                          <w:spacing w:before="1"/>
                          <w:ind w:left="204" w:right="1019"/>
                          <w:rPr>
                            <w:rFonts w:ascii="Calibri"/>
                            <w:spacing w:val="-2"/>
                          </w:rPr>
                        </w:pPr>
                        <w:r>
                          <w:rPr>
                            <w:rFonts w:ascii="Calibri"/>
                          </w:rPr>
                          <w:t>Michelle Thompson</w:t>
                        </w:r>
                        <w:r w:rsidR="005F29D3">
                          <w:rPr>
                            <w:rFonts w:ascii="Calibri"/>
                            <w:spacing w:val="-12"/>
                          </w:rPr>
                          <w:t xml:space="preserve"> </w:t>
                        </w:r>
                        <w:r w:rsidR="005F29D3">
                          <w:rPr>
                            <w:rFonts w:ascii="Calibri"/>
                          </w:rPr>
                          <w:t>-</w:t>
                        </w:r>
                        <w:r w:rsidR="005F29D3">
                          <w:rPr>
                            <w:rFonts w:ascii="Calibri"/>
                            <w:spacing w:val="-12"/>
                          </w:rPr>
                          <w:t xml:space="preserve"> </w:t>
                        </w:r>
                        <w:hyperlink r:id="rId229">
                          <w:r>
                            <w:rPr>
                              <w:rFonts w:ascii="Calibri"/>
                              <w:spacing w:val="-2"/>
                            </w:rPr>
                            <w:t>m.thompson@oneacademytrust.co.uk</w:t>
                          </w:r>
                        </w:hyperlink>
                      </w:p>
                      <w:p w14:paraId="07319E9C" w14:textId="18C4D903" w:rsidR="000E2A3C" w:rsidRDefault="005F29D3">
                        <w:pPr>
                          <w:spacing w:before="1"/>
                          <w:ind w:left="204" w:right="1019"/>
                          <w:rPr>
                            <w:rFonts w:ascii="Calibri"/>
                          </w:rPr>
                        </w:pPr>
                        <w:r>
                          <w:rPr>
                            <w:rFonts w:ascii="Calibri"/>
                          </w:rPr>
                          <w:t>Alternatively contact: the Trust DDSL</w:t>
                        </w:r>
                      </w:p>
                      <w:p w14:paraId="159E7E46" w14:textId="51901F0E" w:rsidR="000E2A3C" w:rsidRDefault="001011CE">
                        <w:pPr>
                          <w:spacing w:line="267" w:lineRule="exact"/>
                          <w:ind w:left="204"/>
                          <w:rPr>
                            <w:rFonts w:ascii="Calibri"/>
                          </w:rPr>
                        </w:pPr>
                        <w:r>
                          <w:rPr>
                            <w:rFonts w:ascii="Calibri"/>
                          </w:rPr>
                          <w:t>Graham Boyd- g.boyd@oneacademytrust.co.uk</w:t>
                        </w:r>
                        <w:r w:rsidR="005F29D3">
                          <w:rPr>
                            <w:rFonts w:ascii="Calibri"/>
                            <w:spacing w:val="-5"/>
                          </w:rPr>
                          <w:t xml:space="preserve"> </w:t>
                        </w:r>
                      </w:p>
                    </w:txbxContent>
                  </v:textbox>
                </v:shape>
                <v:shape id="Textbox 285" o:spid="_x0000_s1078" type="#_x0000_t202" style="position:absolute;left:33845;top:53721;width:28670;height:1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5BRxAAAANwAAAAPAAAAZHJzL2Rvd25yZXYueG1sRI9Ba8JA&#10;FITvgv9heQVvuqmg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MdfkFHEAAAA3AAAAA8A&#10;AAAAAAAAAAAAAAAABwIAAGRycy9kb3ducmV2LnhtbFBLBQYAAAAAAwADALcAAAD4AgAAAAA=&#10;" filled="f" stroked="f">
                  <v:textbox inset="0,0,0,0">
                    <w:txbxContent>
                      <w:p w14:paraId="60EB42B2" w14:textId="77777777" w:rsidR="000E2A3C" w:rsidRDefault="000E2A3C">
                        <w:pPr>
                          <w:rPr>
                            <w:rFonts w:ascii="Calibri"/>
                            <w:b/>
                          </w:rPr>
                        </w:pPr>
                      </w:p>
                      <w:p w14:paraId="3C6A897F" w14:textId="77777777" w:rsidR="000E2A3C" w:rsidRDefault="000E2A3C">
                        <w:pPr>
                          <w:spacing w:before="14"/>
                          <w:rPr>
                            <w:rFonts w:ascii="Calibri"/>
                            <w:b/>
                          </w:rPr>
                        </w:pPr>
                      </w:p>
                      <w:p w14:paraId="5E299704" w14:textId="77777777" w:rsidR="000E2A3C" w:rsidRDefault="005F29D3">
                        <w:pPr>
                          <w:ind w:left="205"/>
                          <w:jc w:val="both"/>
                          <w:rPr>
                            <w:rFonts w:ascii="Calibri"/>
                          </w:rPr>
                        </w:pPr>
                        <w:r>
                          <w:rPr>
                            <w:rFonts w:ascii="Calibri"/>
                          </w:rPr>
                          <w:t>PREVENT</w:t>
                        </w:r>
                        <w:r>
                          <w:rPr>
                            <w:rFonts w:ascii="Calibri"/>
                            <w:spacing w:val="-5"/>
                          </w:rPr>
                          <w:t xml:space="preserve"> </w:t>
                        </w:r>
                        <w:r>
                          <w:rPr>
                            <w:rFonts w:ascii="Calibri"/>
                            <w:spacing w:val="-2"/>
                          </w:rPr>
                          <w:t>concern?</w:t>
                        </w:r>
                      </w:p>
                      <w:p w14:paraId="7C935209" w14:textId="77777777" w:rsidR="000E2A3C" w:rsidRDefault="005F29D3">
                        <w:pPr>
                          <w:ind w:left="205" w:right="485"/>
                          <w:jc w:val="both"/>
                          <w:rPr>
                            <w:rFonts w:ascii="Calibri"/>
                          </w:rPr>
                        </w:pPr>
                        <w:r>
                          <w:rPr>
                            <w:rFonts w:ascii="Calibri"/>
                          </w:rPr>
                          <w:t>DSL</w:t>
                        </w:r>
                        <w:r>
                          <w:rPr>
                            <w:rFonts w:ascii="Calibri"/>
                            <w:spacing w:val="-8"/>
                          </w:rPr>
                          <w:t xml:space="preserve"> </w:t>
                        </w:r>
                        <w:r>
                          <w:rPr>
                            <w:rFonts w:ascii="Calibri"/>
                          </w:rPr>
                          <w:t>will</w:t>
                        </w:r>
                        <w:r>
                          <w:rPr>
                            <w:rFonts w:ascii="Calibri"/>
                            <w:spacing w:val="-7"/>
                          </w:rPr>
                          <w:t xml:space="preserve"> </w:t>
                        </w:r>
                        <w:r>
                          <w:rPr>
                            <w:rFonts w:ascii="Calibri"/>
                          </w:rPr>
                          <w:t>complete</w:t>
                        </w:r>
                        <w:r>
                          <w:rPr>
                            <w:rFonts w:ascii="Calibri"/>
                            <w:spacing w:val="-8"/>
                          </w:rPr>
                          <w:t xml:space="preserve"> </w:t>
                        </w:r>
                        <w:r>
                          <w:rPr>
                            <w:rFonts w:ascii="Calibri"/>
                          </w:rPr>
                          <w:t>DSCB</w:t>
                        </w:r>
                        <w:r>
                          <w:rPr>
                            <w:rFonts w:ascii="Calibri"/>
                            <w:spacing w:val="-9"/>
                          </w:rPr>
                          <w:t xml:space="preserve"> </w:t>
                        </w:r>
                        <w:r>
                          <w:rPr>
                            <w:rFonts w:ascii="Calibri"/>
                          </w:rPr>
                          <w:t>PREVENT</w:t>
                        </w:r>
                        <w:r>
                          <w:rPr>
                            <w:rFonts w:ascii="Calibri"/>
                            <w:spacing w:val="-7"/>
                          </w:rPr>
                          <w:t xml:space="preserve"> </w:t>
                        </w:r>
                        <w:r>
                          <w:rPr>
                            <w:rFonts w:ascii="Calibri"/>
                          </w:rPr>
                          <w:t xml:space="preserve">Checklist Submit Police PREVENT referral form in all </w:t>
                        </w:r>
                        <w:r>
                          <w:rPr>
                            <w:rFonts w:ascii="Calibri"/>
                            <w:spacing w:val="-2"/>
                          </w:rPr>
                          <w:t>cases</w:t>
                        </w:r>
                      </w:p>
                    </w:txbxContent>
                  </v:textbox>
                </v:shape>
                <w10:wrap anchorx="page"/>
              </v:group>
            </w:pict>
          </mc:Fallback>
        </mc:AlternateContent>
      </w:r>
      <w:r>
        <w:rPr>
          <w:rFonts w:ascii="Calibri"/>
        </w:rPr>
        <w:t>FLOW</w:t>
      </w:r>
      <w:r>
        <w:rPr>
          <w:rFonts w:ascii="Calibri"/>
          <w:spacing w:val="-4"/>
        </w:rPr>
        <w:t xml:space="preserve"> </w:t>
      </w:r>
      <w:r>
        <w:rPr>
          <w:rFonts w:ascii="Calibri"/>
        </w:rPr>
        <w:t>CHART</w:t>
      </w:r>
      <w:r>
        <w:rPr>
          <w:rFonts w:ascii="Calibri"/>
          <w:spacing w:val="-4"/>
        </w:rPr>
        <w:t xml:space="preserve"> </w:t>
      </w:r>
      <w:r>
        <w:rPr>
          <w:rFonts w:ascii="Calibri"/>
        </w:rPr>
        <w:t>FOR</w:t>
      </w:r>
      <w:r>
        <w:rPr>
          <w:rFonts w:ascii="Calibri"/>
          <w:spacing w:val="-4"/>
        </w:rPr>
        <w:t xml:space="preserve"> </w:t>
      </w:r>
      <w:r>
        <w:rPr>
          <w:rFonts w:ascii="Calibri"/>
        </w:rPr>
        <w:t>RAISING</w:t>
      </w:r>
      <w:r>
        <w:rPr>
          <w:rFonts w:ascii="Calibri"/>
          <w:spacing w:val="-1"/>
        </w:rPr>
        <w:t xml:space="preserve"> </w:t>
      </w:r>
      <w:r>
        <w:rPr>
          <w:rFonts w:ascii="Calibri"/>
        </w:rPr>
        <w:t>CONCERNS</w:t>
      </w:r>
      <w:r>
        <w:rPr>
          <w:rFonts w:ascii="Calibri"/>
          <w:spacing w:val="-3"/>
        </w:rPr>
        <w:t xml:space="preserve"> </w:t>
      </w:r>
      <w:r>
        <w:rPr>
          <w:rFonts w:ascii="Calibri"/>
        </w:rPr>
        <w:t>ABOUT</w:t>
      </w:r>
      <w:r>
        <w:rPr>
          <w:rFonts w:ascii="Calibri"/>
          <w:spacing w:val="-5"/>
        </w:rPr>
        <w:t xml:space="preserve"> </w:t>
      </w:r>
      <w:r>
        <w:rPr>
          <w:rFonts w:ascii="Calibri"/>
        </w:rPr>
        <w:t>A</w:t>
      </w:r>
      <w:r>
        <w:rPr>
          <w:rFonts w:ascii="Calibri"/>
          <w:spacing w:val="-3"/>
        </w:rPr>
        <w:t xml:space="preserve"> </w:t>
      </w:r>
      <w:r>
        <w:rPr>
          <w:rFonts w:ascii="Calibri"/>
          <w:spacing w:val="-2"/>
        </w:rPr>
        <w:t>CHILD</w:t>
      </w:r>
    </w:p>
    <w:p w14:paraId="302CBF79" w14:textId="77777777" w:rsidR="000E2A3C" w:rsidRDefault="005F29D3">
      <w:pPr>
        <w:pStyle w:val="BodyText"/>
        <w:spacing w:before="9"/>
        <w:ind w:left="0" w:firstLine="0"/>
        <w:rPr>
          <w:rFonts w:ascii="Calibri"/>
          <w:b/>
          <w:sz w:val="19"/>
        </w:rPr>
      </w:pPr>
      <w:r>
        <w:rPr>
          <w:rFonts w:ascii="Calibri"/>
          <w:b/>
          <w:noProof/>
          <w:sz w:val="19"/>
        </w:rPr>
        <mc:AlternateContent>
          <mc:Choice Requires="wps">
            <w:drawing>
              <wp:anchor distT="0" distB="0" distL="0" distR="0" simplePos="0" relativeHeight="487630848" behindDoc="1" locked="0" layoutInCell="1" allowOverlap="1" wp14:anchorId="71C3F033" wp14:editId="04E2BA22">
                <wp:simplePos x="0" y="0"/>
                <wp:positionH relativeFrom="page">
                  <wp:posOffset>335915</wp:posOffset>
                </wp:positionH>
                <wp:positionV relativeFrom="paragraph">
                  <wp:posOffset>187758</wp:posOffset>
                </wp:positionV>
                <wp:extent cx="1952625" cy="1679575"/>
                <wp:effectExtent l="0" t="0" r="0" b="0"/>
                <wp:wrapTopAndBottom/>
                <wp:docPr id="286" name="Text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2625" cy="1679575"/>
                        </a:xfrm>
                        <a:prstGeom prst="rect">
                          <a:avLst/>
                        </a:prstGeom>
                        <a:solidFill>
                          <a:srgbClr val="DCE6F1"/>
                        </a:solidFill>
                        <a:ln w="38100">
                          <a:solidFill>
                            <a:srgbClr val="46AAC5"/>
                          </a:solidFill>
                          <a:prstDash val="solid"/>
                        </a:ln>
                      </wps:spPr>
                      <wps:txbx>
                        <w:txbxContent>
                          <w:p w14:paraId="5100134B" w14:textId="77777777" w:rsidR="000E2A3C" w:rsidRDefault="005F29D3">
                            <w:pPr>
                              <w:spacing w:before="115"/>
                              <w:ind w:left="144"/>
                              <w:rPr>
                                <w:rFonts w:ascii="Calibri"/>
                                <w:b/>
                                <w:color w:val="000000"/>
                                <w:sz w:val="20"/>
                              </w:rPr>
                            </w:pPr>
                            <w:r>
                              <w:rPr>
                                <w:rFonts w:ascii="Calibri"/>
                                <w:b/>
                                <w:color w:val="000000"/>
                                <w:sz w:val="20"/>
                              </w:rPr>
                              <w:t>Designated</w:t>
                            </w:r>
                            <w:r>
                              <w:rPr>
                                <w:rFonts w:ascii="Calibri"/>
                                <w:b/>
                                <w:color w:val="000000"/>
                                <w:spacing w:val="-12"/>
                                <w:sz w:val="20"/>
                              </w:rPr>
                              <w:t xml:space="preserve"> </w:t>
                            </w:r>
                            <w:r>
                              <w:rPr>
                                <w:rFonts w:ascii="Calibri"/>
                                <w:b/>
                                <w:color w:val="000000"/>
                                <w:sz w:val="20"/>
                              </w:rPr>
                              <w:t>Safeguarding</w:t>
                            </w:r>
                            <w:r>
                              <w:rPr>
                                <w:rFonts w:ascii="Calibri"/>
                                <w:b/>
                                <w:color w:val="000000"/>
                                <w:spacing w:val="-11"/>
                                <w:sz w:val="20"/>
                              </w:rPr>
                              <w:t xml:space="preserve"> </w:t>
                            </w:r>
                            <w:r>
                              <w:rPr>
                                <w:rFonts w:ascii="Calibri"/>
                                <w:b/>
                                <w:color w:val="000000"/>
                                <w:sz w:val="20"/>
                              </w:rPr>
                              <w:t xml:space="preserve">Lead(s) Designated Safeguarding Lead </w:t>
                            </w:r>
                            <w:r>
                              <w:rPr>
                                <w:rFonts w:ascii="Calibri"/>
                                <w:b/>
                                <w:color w:val="000000"/>
                                <w:spacing w:val="-2"/>
                                <w:sz w:val="20"/>
                              </w:rPr>
                              <w:t>(DSL):</w:t>
                            </w:r>
                          </w:p>
                          <w:p w14:paraId="0AF10535" w14:textId="77777777" w:rsidR="000E2A3C" w:rsidRDefault="005F29D3">
                            <w:pPr>
                              <w:spacing w:line="244" w:lineRule="exact"/>
                              <w:ind w:left="144"/>
                              <w:rPr>
                                <w:rFonts w:ascii="Calibri"/>
                                <w:color w:val="000000"/>
                                <w:sz w:val="20"/>
                              </w:rPr>
                            </w:pPr>
                            <w:r>
                              <w:rPr>
                                <w:rFonts w:ascii="Calibri"/>
                                <w:color w:val="000000"/>
                                <w:sz w:val="20"/>
                              </w:rPr>
                              <w:t>Natalie</w:t>
                            </w:r>
                            <w:r>
                              <w:rPr>
                                <w:rFonts w:ascii="Calibri"/>
                                <w:color w:val="000000"/>
                                <w:spacing w:val="-7"/>
                                <w:sz w:val="20"/>
                              </w:rPr>
                              <w:t xml:space="preserve"> </w:t>
                            </w:r>
                            <w:r>
                              <w:rPr>
                                <w:rFonts w:ascii="Calibri"/>
                                <w:color w:val="000000"/>
                                <w:spacing w:val="-2"/>
                                <w:sz w:val="20"/>
                              </w:rPr>
                              <w:t>Sisson</w:t>
                            </w:r>
                          </w:p>
                          <w:p w14:paraId="5B617760" w14:textId="77777777" w:rsidR="000E2A3C" w:rsidRDefault="005F29D3">
                            <w:pPr>
                              <w:spacing w:before="241"/>
                              <w:ind w:left="144" w:right="1582"/>
                              <w:rPr>
                                <w:rFonts w:ascii="Calibri"/>
                                <w:color w:val="000000"/>
                                <w:sz w:val="20"/>
                              </w:rPr>
                            </w:pPr>
                            <w:r>
                              <w:rPr>
                                <w:rFonts w:ascii="Calibri"/>
                                <w:b/>
                                <w:color w:val="000000"/>
                                <w:sz w:val="20"/>
                              </w:rPr>
                              <w:t xml:space="preserve">Deputy DSL: </w:t>
                            </w:r>
                            <w:r>
                              <w:rPr>
                                <w:rFonts w:ascii="Calibri"/>
                                <w:color w:val="000000"/>
                                <w:sz w:val="20"/>
                              </w:rPr>
                              <w:t>Emma</w:t>
                            </w:r>
                            <w:r>
                              <w:rPr>
                                <w:rFonts w:ascii="Calibri"/>
                                <w:color w:val="000000"/>
                                <w:spacing w:val="-12"/>
                                <w:sz w:val="20"/>
                              </w:rPr>
                              <w:t xml:space="preserve"> </w:t>
                            </w:r>
                            <w:r>
                              <w:rPr>
                                <w:rFonts w:ascii="Calibri"/>
                                <w:color w:val="000000"/>
                                <w:sz w:val="20"/>
                              </w:rPr>
                              <w:t xml:space="preserve">Manning Dominic </w:t>
                            </w:r>
                            <w:proofErr w:type="spellStart"/>
                            <w:r>
                              <w:rPr>
                                <w:rFonts w:ascii="Calibri"/>
                                <w:color w:val="000000"/>
                                <w:sz w:val="20"/>
                              </w:rPr>
                              <w:t>Tye</w:t>
                            </w:r>
                            <w:proofErr w:type="spellEnd"/>
                            <w:r>
                              <w:rPr>
                                <w:rFonts w:ascii="Calibri"/>
                                <w:color w:val="000000"/>
                                <w:sz w:val="20"/>
                              </w:rPr>
                              <w:t xml:space="preserve"> Emer Joyce</w:t>
                            </w:r>
                          </w:p>
                        </w:txbxContent>
                      </wps:txbx>
                      <wps:bodyPr wrap="square" lIns="0" tIns="0" rIns="0" bIns="0" rtlCol="0">
                        <a:noAutofit/>
                      </wps:bodyPr>
                    </wps:wsp>
                  </a:graphicData>
                </a:graphic>
              </wp:anchor>
            </w:drawing>
          </mc:Choice>
          <mc:Fallback>
            <w:pict>
              <v:shape w14:anchorId="71C3F033" id="Textbox 286" o:spid="_x0000_s1079" type="#_x0000_t202" style="position:absolute;margin-left:26.45pt;margin-top:14.8pt;width:153.75pt;height:132.25pt;z-index:-15685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" fillcolor="#dce6f1" strokecolor="#46aac5" strokeweight="3pt">
                <v:path arrowok="t"/>
                <v:textbox inset="0,0,0,0">
                  <w:txbxContent>
                    <w:p w14:paraId="5100134B" w14:textId="77777777" w:rsidR="000E2A3C" w:rsidRDefault="005F29D3">
                      <w:pPr>
                        <w:spacing w:before="115"/>
                        <w:ind w:left="144"/>
                        <w:rPr>
                          <w:rFonts w:ascii="Calibri"/>
                          <w:b/>
                          <w:color w:val="000000"/>
                          <w:sz w:val="20"/>
                        </w:rPr>
                      </w:pPr>
                      <w:r>
                        <w:rPr>
                          <w:rFonts w:ascii="Calibri"/>
                          <w:b/>
                          <w:color w:val="000000"/>
                          <w:sz w:val="20"/>
                        </w:rPr>
                        <w:t>Designated</w:t>
                      </w:r>
                      <w:r>
                        <w:rPr>
                          <w:rFonts w:ascii="Calibri"/>
                          <w:b/>
                          <w:color w:val="000000"/>
                          <w:spacing w:val="-12"/>
                          <w:sz w:val="20"/>
                        </w:rPr>
                        <w:t xml:space="preserve"> </w:t>
                      </w:r>
                      <w:r>
                        <w:rPr>
                          <w:rFonts w:ascii="Calibri"/>
                          <w:b/>
                          <w:color w:val="000000"/>
                          <w:sz w:val="20"/>
                        </w:rPr>
                        <w:t>Safeguarding</w:t>
                      </w:r>
                      <w:r>
                        <w:rPr>
                          <w:rFonts w:ascii="Calibri"/>
                          <w:b/>
                          <w:color w:val="000000"/>
                          <w:spacing w:val="-11"/>
                          <w:sz w:val="20"/>
                        </w:rPr>
                        <w:t xml:space="preserve"> </w:t>
                      </w:r>
                      <w:r>
                        <w:rPr>
                          <w:rFonts w:ascii="Calibri"/>
                          <w:b/>
                          <w:color w:val="000000"/>
                          <w:sz w:val="20"/>
                        </w:rPr>
                        <w:t xml:space="preserve">Lead(s) Designated Safeguarding Lead </w:t>
                      </w:r>
                      <w:r>
                        <w:rPr>
                          <w:rFonts w:ascii="Calibri"/>
                          <w:b/>
                          <w:color w:val="000000"/>
                          <w:spacing w:val="-2"/>
                          <w:sz w:val="20"/>
                        </w:rPr>
                        <w:t>(DSL):</w:t>
                      </w:r>
                    </w:p>
                    <w:p w14:paraId="0AF10535" w14:textId="77777777" w:rsidR="000E2A3C" w:rsidRDefault="005F29D3">
                      <w:pPr>
                        <w:spacing w:line="244" w:lineRule="exact"/>
                        <w:ind w:left="144"/>
                        <w:rPr>
                          <w:rFonts w:ascii="Calibri"/>
                          <w:color w:val="000000"/>
                          <w:sz w:val="20"/>
                        </w:rPr>
                      </w:pPr>
                      <w:r>
                        <w:rPr>
                          <w:rFonts w:ascii="Calibri"/>
                          <w:color w:val="000000"/>
                          <w:sz w:val="20"/>
                        </w:rPr>
                        <w:t>Natalie</w:t>
                      </w:r>
                      <w:r>
                        <w:rPr>
                          <w:rFonts w:ascii="Calibri"/>
                          <w:color w:val="000000"/>
                          <w:spacing w:val="-7"/>
                          <w:sz w:val="20"/>
                        </w:rPr>
                        <w:t xml:space="preserve"> </w:t>
                      </w:r>
                      <w:r>
                        <w:rPr>
                          <w:rFonts w:ascii="Calibri"/>
                          <w:color w:val="000000"/>
                          <w:spacing w:val="-2"/>
                          <w:sz w:val="20"/>
                        </w:rPr>
                        <w:t>Sisson</w:t>
                      </w:r>
                    </w:p>
                    <w:p w14:paraId="5B617760" w14:textId="77777777" w:rsidR="000E2A3C" w:rsidRDefault="005F29D3">
                      <w:pPr>
                        <w:spacing w:before="241"/>
                        <w:ind w:left="144" w:right="1582"/>
                        <w:rPr>
                          <w:rFonts w:ascii="Calibri"/>
                          <w:color w:val="000000"/>
                          <w:sz w:val="20"/>
                        </w:rPr>
                      </w:pPr>
                      <w:r>
                        <w:rPr>
                          <w:rFonts w:ascii="Calibri"/>
                          <w:b/>
                          <w:color w:val="000000"/>
                          <w:sz w:val="20"/>
                        </w:rPr>
                        <w:t xml:space="preserve">Deputy DSL: </w:t>
                      </w:r>
                      <w:r>
                        <w:rPr>
                          <w:rFonts w:ascii="Calibri"/>
                          <w:color w:val="000000"/>
                          <w:sz w:val="20"/>
                        </w:rPr>
                        <w:t>Emma</w:t>
                      </w:r>
                      <w:r>
                        <w:rPr>
                          <w:rFonts w:ascii="Calibri"/>
                          <w:color w:val="000000"/>
                          <w:spacing w:val="-12"/>
                          <w:sz w:val="20"/>
                        </w:rPr>
                        <w:t xml:space="preserve"> </w:t>
                      </w:r>
                      <w:r>
                        <w:rPr>
                          <w:rFonts w:ascii="Calibri"/>
                          <w:color w:val="000000"/>
                          <w:sz w:val="20"/>
                        </w:rPr>
                        <w:t xml:space="preserve">Manning Dominic </w:t>
                      </w:r>
                      <w:proofErr w:type="spellStart"/>
                      <w:r>
                        <w:rPr>
                          <w:rFonts w:ascii="Calibri"/>
                          <w:color w:val="000000"/>
                          <w:sz w:val="20"/>
                        </w:rPr>
                        <w:t>Tye</w:t>
                      </w:r>
                      <w:proofErr w:type="spellEnd"/>
                      <w:r>
                        <w:rPr>
                          <w:rFonts w:ascii="Calibri"/>
                          <w:color w:val="000000"/>
                          <w:sz w:val="20"/>
                        </w:rPr>
                        <w:t xml:space="preserve"> Emer Joyce</w:t>
                      </w:r>
                    </w:p>
                  </w:txbxContent>
                </v:textbox>
                <w10:wrap type="topAndBottom" anchorx="page"/>
              </v:shape>
            </w:pict>
          </mc:Fallback>
        </mc:AlternateContent>
      </w:r>
      <w:r>
        <w:rPr>
          <w:rFonts w:ascii="Calibri"/>
          <w:b/>
          <w:noProof/>
          <w:sz w:val="19"/>
        </w:rPr>
        <mc:AlternateContent>
          <mc:Choice Requires="wps">
            <w:drawing>
              <wp:anchor distT="0" distB="0" distL="0" distR="0" simplePos="0" relativeHeight="487631360" behindDoc="1" locked="0" layoutInCell="1" allowOverlap="1" wp14:anchorId="090B6985" wp14:editId="15DBCB84">
                <wp:simplePos x="0" y="0"/>
                <wp:positionH relativeFrom="page">
                  <wp:posOffset>5401945</wp:posOffset>
                </wp:positionH>
                <wp:positionV relativeFrom="paragraph">
                  <wp:posOffset>446203</wp:posOffset>
                </wp:positionV>
                <wp:extent cx="1609725" cy="1882139"/>
                <wp:effectExtent l="0" t="0" r="0" b="0"/>
                <wp:wrapTopAndBottom/>
                <wp:docPr id="287" name="Text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9725" cy="1882139"/>
                        </a:xfrm>
                        <a:prstGeom prst="rect">
                          <a:avLst/>
                        </a:prstGeom>
                        <a:solidFill>
                          <a:srgbClr val="FFCCCC"/>
                        </a:solidFill>
                        <a:ln w="38100">
                          <a:solidFill>
                            <a:srgbClr val="FF0000"/>
                          </a:solidFill>
                          <a:prstDash val="solid"/>
                        </a:ln>
                      </wps:spPr>
                      <wps:txbx>
                        <w:txbxContent>
                          <w:p w14:paraId="00D7254C" w14:textId="77777777" w:rsidR="000E2A3C" w:rsidRDefault="005F29D3">
                            <w:pPr>
                              <w:spacing w:before="114"/>
                              <w:ind w:left="231" w:right="224" w:hanging="2"/>
                              <w:jc w:val="center"/>
                              <w:rPr>
                                <w:rFonts w:ascii="Calibri" w:hAnsi="Calibri"/>
                                <w:b/>
                                <w:color w:val="000000"/>
                              </w:rPr>
                            </w:pPr>
                            <w:r>
                              <w:rPr>
                                <w:rFonts w:ascii="Calibri" w:hAnsi="Calibri"/>
                                <w:color w:val="000000"/>
                              </w:rPr>
                              <w:t>In exceptional circumstances</w:t>
                            </w:r>
                            <w:r>
                              <w:rPr>
                                <w:rFonts w:ascii="Calibri" w:hAnsi="Calibri"/>
                                <w:color w:val="000000"/>
                                <w:spacing w:val="-6"/>
                              </w:rPr>
                              <w:t xml:space="preserve"> </w:t>
                            </w:r>
                            <w:r>
                              <w:rPr>
                                <w:rFonts w:ascii="Calibri" w:hAnsi="Calibri"/>
                                <w:color w:val="000000"/>
                              </w:rPr>
                              <w:t xml:space="preserve">anyone may report concerns directly to </w:t>
                            </w:r>
                            <w:r>
                              <w:rPr>
                                <w:rFonts w:ascii="Calibri" w:hAnsi="Calibri"/>
                                <w:b/>
                                <w:color w:val="000000"/>
                              </w:rPr>
                              <w:t>Derbyshire Children’s Social Care Team</w:t>
                            </w:r>
                            <w:r>
                              <w:rPr>
                                <w:rFonts w:ascii="Calibri" w:hAnsi="Calibri"/>
                                <w:b/>
                                <w:color w:val="000000"/>
                                <w:spacing w:val="-5"/>
                              </w:rPr>
                              <w:t xml:space="preserve"> </w:t>
                            </w:r>
                            <w:r>
                              <w:rPr>
                                <w:rFonts w:ascii="Calibri" w:hAnsi="Calibri"/>
                                <w:b/>
                                <w:color w:val="000000"/>
                              </w:rPr>
                              <w:t>(Starting</w:t>
                            </w:r>
                            <w:r>
                              <w:rPr>
                                <w:rFonts w:ascii="Calibri" w:hAnsi="Calibri"/>
                                <w:b/>
                                <w:color w:val="000000"/>
                                <w:spacing w:val="-6"/>
                              </w:rPr>
                              <w:t xml:space="preserve"> </w:t>
                            </w:r>
                            <w:r>
                              <w:rPr>
                                <w:rFonts w:ascii="Calibri" w:hAnsi="Calibri"/>
                                <w:b/>
                                <w:color w:val="000000"/>
                                <w:spacing w:val="-2"/>
                              </w:rPr>
                              <w:t>Point)-</w:t>
                            </w:r>
                          </w:p>
                          <w:p w14:paraId="58BE84B6" w14:textId="77777777" w:rsidR="000E2A3C" w:rsidRDefault="000E2A3C">
                            <w:pPr>
                              <w:pStyle w:val="BodyText"/>
                              <w:spacing w:before="2"/>
                              <w:ind w:left="0" w:firstLine="0"/>
                              <w:rPr>
                                <w:rFonts w:ascii="Calibri"/>
                                <w:b/>
                                <w:color w:val="000000"/>
                              </w:rPr>
                            </w:pPr>
                          </w:p>
                          <w:p w14:paraId="1FF62B7D" w14:textId="77777777" w:rsidR="000E2A3C" w:rsidRDefault="005F29D3">
                            <w:pPr>
                              <w:ind w:left="1"/>
                              <w:jc w:val="center"/>
                              <w:rPr>
                                <w:rFonts w:ascii="Calibri"/>
                                <w:b/>
                                <w:color w:val="000000"/>
                              </w:rPr>
                            </w:pPr>
                            <w:r>
                              <w:rPr>
                                <w:rFonts w:ascii="Calibri"/>
                                <w:b/>
                                <w:color w:val="000000"/>
                              </w:rPr>
                              <w:t>Call:</w:t>
                            </w:r>
                            <w:r>
                              <w:rPr>
                                <w:rFonts w:ascii="Calibri"/>
                                <w:b/>
                                <w:color w:val="000000"/>
                                <w:spacing w:val="-8"/>
                              </w:rPr>
                              <w:t xml:space="preserve"> </w:t>
                            </w:r>
                            <w:r>
                              <w:rPr>
                                <w:rFonts w:ascii="Calibri"/>
                                <w:b/>
                                <w:color w:val="000000"/>
                              </w:rPr>
                              <w:t>01629</w:t>
                            </w:r>
                            <w:r>
                              <w:rPr>
                                <w:rFonts w:ascii="Calibri"/>
                                <w:b/>
                                <w:color w:val="000000"/>
                                <w:spacing w:val="-5"/>
                              </w:rPr>
                              <w:t xml:space="preserve"> </w:t>
                            </w:r>
                            <w:r>
                              <w:rPr>
                                <w:rFonts w:ascii="Calibri"/>
                                <w:b/>
                                <w:color w:val="000000"/>
                                <w:spacing w:val="-2"/>
                              </w:rPr>
                              <w:t>533190</w:t>
                            </w:r>
                          </w:p>
                        </w:txbxContent>
                      </wps:txbx>
                      <wps:bodyPr wrap="square" lIns="0" tIns="0" rIns="0" bIns="0" rtlCol="0">
                        <a:noAutofit/>
                      </wps:bodyPr>
                    </wps:wsp>
                  </a:graphicData>
                </a:graphic>
              </wp:anchor>
            </w:drawing>
          </mc:Choice>
          <mc:Fallback>
            <w:pict>
              <v:shape w14:anchorId="090B6985" id="Textbox 287" o:spid="_x0000_s1080" type="#_x0000_t202" style="position:absolute;margin-left:425.35pt;margin-top:35.15pt;width:126.75pt;height:148.2pt;z-index:-15685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" fillcolor="#fcc" strokecolor="red" strokeweight="3pt">
                <v:path arrowok="t"/>
                <v:textbox inset="0,0,0,0">
                  <w:txbxContent>
                    <w:p w14:paraId="00D7254C" w14:textId="77777777" w:rsidR="000E2A3C" w:rsidRDefault="005F29D3">
                      <w:pPr>
                        <w:spacing w:before="114"/>
                        <w:ind w:left="231" w:right="224" w:hanging="2"/>
                        <w:jc w:val="center"/>
                        <w:rPr>
                          <w:rFonts w:ascii="Calibri" w:hAnsi="Calibri"/>
                          <w:b/>
                          <w:color w:val="000000"/>
                        </w:rPr>
                      </w:pPr>
                      <w:r>
                        <w:rPr>
                          <w:rFonts w:ascii="Calibri" w:hAnsi="Calibri"/>
                          <w:color w:val="000000"/>
                        </w:rPr>
                        <w:t>In exceptional circumstances</w:t>
                      </w:r>
                      <w:r>
                        <w:rPr>
                          <w:rFonts w:ascii="Calibri" w:hAnsi="Calibri"/>
                          <w:color w:val="000000"/>
                          <w:spacing w:val="-6"/>
                        </w:rPr>
                        <w:t xml:space="preserve"> </w:t>
                      </w:r>
                      <w:r>
                        <w:rPr>
                          <w:rFonts w:ascii="Calibri" w:hAnsi="Calibri"/>
                          <w:color w:val="000000"/>
                        </w:rPr>
                        <w:t xml:space="preserve">anyone may report concerns directly to </w:t>
                      </w:r>
                      <w:r>
                        <w:rPr>
                          <w:rFonts w:ascii="Calibri" w:hAnsi="Calibri"/>
                          <w:b/>
                          <w:color w:val="000000"/>
                        </w:rPr>
                        <w:t>Derbyshire Children’s Social Care Team</w:t>
                      </w:r>
                      <w:r>
                        <w:rPr>
                          <w:rFonts w:ascii="Calibri" w:hAnsi="Calibri"/>
                          <w:b/>
                          <w:color w:val="000000"/>
                          <w:spacing w:val="-5"/>
                        </w:rPr>
                        <w:t xml:space="preserve"> </w:t>
                      </w:r>
                      <w:r>
                        <w:rPr>
                          <w:rFonts w:ascii="Calibri" w:hAnsi="Calibri"/>
                          <w:b/>
                          <w:color w:val="000000"/>
                        </w:rPr>
                        <w:t>(Starting</w:t>
                      </w:r>
                      <w:r>
                        <w:rPr>
                          <w:rFonts w:ascii="Calibri" w:hAnsi="Calibri"/>
                          <w:b/>
                          <w:color w:val="000000"/>
                          <w:spacing w:val="-6"/>
                        </w:rPr>
                        <w:t xml:space="preserve"> </w:t>
                      </w:r>
                      <w:r>
                        <w:rPr>
                          <w:rFonts w:ascii="Calibri" w:hAnsi="Calibri"/>
                          <w:b/>
                          <w:color w:val="000000"/>
                          <w:spacing w:val="-2"/>
                        </w:rPr>
                        <w:t>Point)-</w:t>
                      </w:r>
                    </w:p>
                    <w:p w14:paraId="58BE84B6" w14:textId="77777777" w:rsidR="000E2A3C" w:rsidRDefault="000E2A3C">
                      <w:pPr>
                        <w:pStyle w:val="BodyText"/>
                        <w:spacing w:before="2"/>
                        <w:ind w:left="0" w:firstLine="0"/>
                        <w:rPr>
                          <w:rFonts w:ascii="Calibri"/>
                          <w:b/>
                          <w:color w:val="000000"/>
                        </w:rPr>
                      </w:pPr>
                    </w:p>
                    <w:p w14:paraId="1FF62B7D" w14:textId="77777777" w:rsidR="000E2A3C" w:rsidRDefault="005F29D3">
                      <w:pPr>
                        <w:ind w:left="1"/>
                        <w:jc w:val="center"/>
                        <w:rPr>
                          <w:rFonts w:ascii="Calibri"/>
                          <w:b/>
                          <w:color w:val="000000"/>
                        </w:rPr>
                      </w:pPr>
                      <w:r>
                        <w:rPr>
                          <w:rFonts w:ascii="Calibri"/>
                          <w:b/>
                          <w:color w:val="000000"/>
                        </w:rPr>
                        <w:t>Call:</w:t>
                      </w:r>
                      <w:r>
                        <w:rPr>
                          <w:rFonts w:ascii="Calibri"/>
                          <w:b/>
                          <w:color w:val="000000"/>
                          <w:spacing w:val="-8"/>
                        </w:rPr>
                        <w:t xml:space="preserve"> </w:t>
                      </w:r>
                      <w:r>
                        <w:rPr>
                          <w:rFonts w:ascii="Calibri"/>
                          <w:b/>
                          <w:color w:val="000000"/>
                        </w:rPr>
                        <w:t>01629</w:t>
                      </w:r>
                      <w:r>
                        <w:rPr>
                          <w:rFonts w:ascii="Calibri"/>
                          <w:b/>
                          <w:color w:val="000000"/>
                          <w:spacing w:val="-5"/>
                        </w:rPr>
                        <w:t xml:space="preserve"> </w:t>
                      </w:r>
                      <w:r>
                        <w:rPr>
                          <w:rFonts w:ascii="Calibri"/>
                          <w:b/>
                          <w:color w:val="000000"/>
                          <w:spacing w:val="-2"/>
                        </w:rPr>
                        <w:t>533190</w:t>
                      </w:r>
                    </w:p>
                  </w:txbxContent>
                </v:textbox>
                <w10:wrap type="topAndBottom" anchorx="page"/>
              </v:shape>
            </w:pict>
          </mc:Fallback>
        </mc:AlternateContent>
      </w:r>
    </w:p>
    <w:p w14:paraId="3FBA4B3D" w14:textId="77777777" w:rsidR="000E2A3C" w:rsidRDefault="000E2A3C">
      <w:pPr>
        <w:pStyle w:val="BodyText"/>
        <w:ind w:left="0" w:firstLine="0"/>
        <w:rPr>
          <w:rFonts w:ascii="Calibri"/>
          <w:b/>
          <w:sz w:val="20"/>
        </w:rPr>
      </w:pPr>
    </w:p>
    <w:p w14:paraId="68E54B88" w14:textId="77777777" w:rsidR="000E2A3C" w:rsidRDefault="000E2A3C">
      <w:pPr>
        <w:pStyle w:val="BodyText"/>
        <w:ind w:left="0" w:firstLine="0"/>
        <w:rPr>
          <w:rFonts w:ascii="Calibri"/>
          <w:b/>
          <w:sz w:val="20"/>
        </w:rPr>
      </w:pPr>
    </w:p>
    <w:p w14:paraId="3F8FA195" w14:textId="77777777" w:rsidR="000E2A3C" w:rsidRDefault="000E2A3C">
      <w:pPr>
        <w:pStyle w:val="BodyText"/>
        <w:ind w:left="0" w:firstLine="0"/>
        <w:rPr>
          <w:rFonts w:ascii="Calibri"/>
          <w:b/>
          <w:sz w:val="20"/>
        </w:rPr>
      </w:pPr>
    </w:p>
    <w:p w14:paraId="0436B0AB" w14:textId="77777777" w:rsidR="000E2A3C" w:rsidRDefault="000E2A3C">
      <w:pPr>
        <w:pStyle w:val="BodyText"/>
        <w:ind w:left="0" w:firstLine="0"/>
        <w:rPr>
          <w:rFonts w:ascii="Calibri"/>
          <w:b/>
          <w:sz w:val="20"/>
        </w:rPr>
      </w:pPr>
    </w:p>
    <w:p w14:paraId="412433F0" w14:textId="77777777" w:rsidR="000E2A3C" w:rsidRDefault="000E2A3C">
      <w:pPr>
        <w:pStyle w:val="BodyText"/>
        <w:ind w:left="0" w:firstLine="0"/>
        <w:rPr>
          <w:rFonts w:ascii="Calibri"/>
          <w:b/>
          <w:sz w:val="20"/>
        </w:rPr>
      </w:pPr>
    </w:p>
    <w:p w14:paraId="24E95149" w14:textId="77777777" w:rsidR="000E2A3C" w:rsidRDefault="000E2A3C">
      <w:pPr>
        <w:pStyle w:val="BodyText"/>
        <w:ind w:left="0" w:firstLine="0"/>
        <w:rPr>
          <w:rFonts w:ascii="Calibri"/>
          <w:b/>
          <w:sz w:val="20"/>
        </w:rPr>
      </w:pPr>
    </w:p>
    <w:p w14:paraId="25E021DB" w14:textId="77777777" w:rsidR="000E2A3C" w:rsidRDefault="000E2A3C">
      <w:pPr>
        <w:pStyle w:val="BodyText"/>
        <w:ind w:left="0" w:firstLine="0"/>
        <w:rPr>
          <w:rFonts w:ascii="Calibri"/>
          <w:b/>
          <w:sz w:val="20"/>
        </w:rPr>
      </w:pPr>
    </w:p>
    <w:p w14:paraId="227F9B36" w14:textId="77777777" w:rsidR="000E2A3C" w:rsidRDefault="000E2A3C">
      <w:pPr>
        <w:pStyle w:val="BodyText"/>
        <w:ind w:left="0" w:firstLine="0"/>
        <w:rPr>
          <w:rFonts w:ascii="Calibri"/>
          <w:b/>
          <w:sz w:val="20"/>
        </w:rPr>
      </w:pPr>
    </w:p>
    <w:p w14:paraId="1472397E" w14:textId="77777777" w:rsidR="000E2A3C" w:rsidRDefault="000E2A3C">
      <w:pPr>
        <w:pStyle w:val="BodyText"/>
        <w:ind w:left="0" w:firstLine="0"/>
        <w:rPr>
          <w:rFonts w:ascii="Calibri"/>
          <w:b/>
          <w:sz w:val="20"/>
        </w:rPr>
      </w:pPr>
    </w:p>
    <w:p w14:paraId="7D144633" w14:textId="77777777" w:rsidR="000E2A3C" w:rsidRDefault="000E2A3C">
      <w:pPr>
        <w:pStyle w:val="BodyText"/>
        <w:ind w:left="0" w:firstLine="0"/>
        <w:rPr>
          <w:rFonts w:ascii="Calibri"/>
          <w:b/>
          <w:sz w:val="20"/>
        </w:rPr>
      </w:pPr>
    </w:p>
    <w:p w14:paraId="0DD611E9" w14:textId="77777777" w:rsidR="000E2A3C" w:rsidRDefault="000E2A3C">
      <w:pPr>
        <w:pStyle w:val="BodyText"/>
        <w:ind w:left="0" w:firstLine="0"/>
        <w:rPr>
          <w:rFonts w:ascii="Calibri"/>
          <w:b/>
          <w:sz w:val="20"/>
        </w:rPr>
      </w:pPr>
    </w:p>
    <w:p w14:paraId="6879C307" w14:textId="77777777" w:rsidR="000E2A3C" w:rsidRDefault="000E2A3C">
      <w:pPr>
        <w:pStyle w:val="BodyText"/>
        <w:ind w:left="0" w:firstLine="0"/>
        <w:rPr>
          <w:rFonts w:ascii="Calibri"/>
          <w:b/>
          <w:sz w:val="20"/>
        </w:rPr>
      </w:pPr>
    </w:p>
    <w:p w14:paraId="223BC3E7" w14:textId="77777777" w:rsidR="000E2A3C" w:rsidRDefault="000E2A3C">
      <w:pPr>
        <w:pStyle w:val="BodyText"/>
        <w:ind w:left="0" w:firstLine="0"/>
        <w:rPr>
          <w:rFonts w:ascii="Calibri"/>
          <w:b/>
          <w:sz w:val="20"/>
        </w:rPr>
      </w:pPr>
    </w:p>
    <w:p w14:paraId="69D73F05" w14:textId="77777777" w:rsidR="000E2A3C" w:rsidRDefault="000E2A3C">
      <w:pPr>
        <w:pStyle w:val="BodyText"/>
        <w:ind w:left="0" w:firstLine="0"/>
        <w:rPr>
          <w:rFonts w:ascii="Calibri"/>
          <w:b/>
          <w:sz w:val="20"/>
        </w:rPr>
      </w:pPr>
    </w:p>
    <w:p w14:paraId="01999550" w14:textId="77777777" w:rsidR="000E2A3C" w:rsidRDefault="000E2A3C">
      <w:pPr>
        <w:pStyle w:val="BodyText"/>
        <w:ind w:left="0" w:firstLine="0"/>
        <w:rPr>
          <w:rFonts w:ascii="Calibri"/>
          <w:b/>
          <w:sz w:val="20"/>
        </w:rPr>
      </w:pPr>
    </w:p>
    <w:p w14:paraId="7C01C027" w14:textId="77777777" w:rsidR="000E2A3C" w:rsidRDefault="000E2A3C">
      <w:pPr>
        <w:pStyle w:val="BodyText"/>
        <w:ind w:left="0" w:firstLine="0"/>
        <w:rPr>
          <w:rFonts w:ascii="Calibri"/>
          <w:b/>
          <w:sz w:val="20"/>
        </w:rPr>
      </w:pPr>
    </w:p>
    <w:p w14:paraId="6A358ACF" w14:textId="77777777" w:rsidR="000E2A3C" w:rsidRDefault="000E2A3C">
      <w:pPr>
        <w:pStyle w:val="BodyText"/>
        <w:ind w:left="0" w:firstLine="0"/>
        <w:rPr>
          <w:rFonts w:ascii="Calibri"/>
          <w:b/>
          <w:sz w:val="20"/>
        </w:rPr>
      </w:pPr>
    </w:p>
    <w:p w14:paraId="231B0922" w14:textId="77777777" w:rsidR="000E2A3C" w:rsidRDefault="000E2A3C">
      <w:pPr>
        <w:pStyle w:val="BodyText"/>
        <w:ind w:left="0" w:firstLine="0"/>
        <w:rPr>
          <w:rFonts w:ascii="Calibri"/>
          <w:b/>
          <w:sz w:val="20"/>
        </w:rPr>
      </w:pPr>
    </w:p>
    <w:p w14:paraId="5F3A2056" w14:textId="77777777" w:rsidR="000E2A3C" w:rsidRDefault="000E2A3C">
      <w:pPr>
        <w:pStyle w:val="BodyText"/>
        <w:ind w:left="0" w:firstLine="0"/>
        <w:rPr>
          <w:rFonts w:ascii="Calibri"/>
          <w:b/>
          <w:sz w:val="20"/>
        </w:rPr>
      </w:pPr>
    </w:p>
    <w:p w14:paraId="53F76BEB" w14:textId="77777777" w:rsidR="000E2A3C" w:rsidRDefault="000E2A3C">
      <w:pPr>
        <w:pStyle w:val="BodyText"/>
        <w:ind w:left="0" w:firstLine="0"/>
        <w:rPr>
          <w:rFonts w:ascii="Calibri"/>
          <w:b/>
          <w:sz w:val="20"/>
        </w:rPr>
      </w:pPr>
    </w:p>
    <w:p w14:paraId="55F3E6B1" w14:textId="77777777" w:rsidR="000E2A3C" w:rsidRDefault="000E2A3C">
      <w:pPr>
        <w:pStyle w:val="BodyText"/>
        <w:ind w:left="0" w:firstLine="0"/>
        <w:rPr>
          <w:rFonts w:ascii="Calibri"/>
          <w:b/>
          <w:sz w:val="20"/>
        </w:rPr>
      </w:pPr>
    </w:p>
    <w:p w14:paraId="08E609B8" w14:textId="77777777" w:rsidR="000E2A3C" w:rsidRDefault="000E2A3C">
      <w:pPr>
        <w:pStyle w:val="BodyText"/>
        <w:ind w:left="0" w:firstLine="0"/>
        <w:rPr>
          <w:rFonts w:ascii="Calibri"/>
          <w:b/>
          <w:sz w:val="20"/>
        </w:rPr>
      </w:pPr>
    </w:p>
    <w:p w14:paraId="7C0F7D28" w14:textId="77777777" w:rsidR="000E2A3C" w:rsidRDefault="005F29D3">
      <w:pPr>
        <w:pStyle w:val="BodyText"/>
        <w:spacing w:before="145"/>
        <w:ind w:left="0" w:firstLine="0"/>
        <w:rPr>
          <w:rFonts w:ascii="Calibri"/>
          <w:b/>
          <w:sz w:val="20"/>
        </w:rPr>
      </w:pPr>
      <w:r>
        <w:rPr>
          <w:rFonts w:ascii="Calibri"/>
          <w:b/>
          <w:noProof/>
          <w:sz w:val="20"/>
        </w:rPr>
        <mc:AlternateContent>
          <mc:Choice Requires="wps">
            <w:drawing>
              <wp:anchor distT="0" distB="0" distL="0" distR="0" simplePos="0" relativeHeight="487631872" behindDoc="1" locked="0" layoutInCell="1" allowOverlap="1" wp14:anchorId="2C1B4346" wp14:editId="2CF09060">
                <wp:simplePos x="0" y="0"/>
                <wp:positionH relativeFrom="page">
                  <wp:posOffset>241300</wp:posOffset>
                </wp:positionH>
                <wp:positionV relativeFrom="paragraph">
                  <wp:posOffset>281397</wp:posOffset>
                </wp:positionV>
                <wp:extent cx="1276350" cy="561975"/>
                <wp:effectExtent l="0" t="0" r="0" b="0"/>
                <wp:wrapTopAndBottom/>
                <wp:docPr id="288" name="Text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0" cy="561975"/>
                        </a:xfrm>
                        <a:prstGeom prst="rect">
                          <a:avLst/>
                        </a:prstGeom>
                        <a:ln w="38100">
                          <a:solidFill>
                            <a:srgbClr val="00AF4E"/>
                          </a:solidFill>
                          <a:prstDash val="solid"/>
                        </a:ln>
                      </wps:spPr>
                      <wps:txbx>
                        <w:txbxContent>
                          <w:p w14:paraId="0BA6C71F" w14:textId="77777777" w:rsidR="000E2A3C" w:rsidRDefault="005F29D3">
                            <w:pPr>
                              <w:pStyle w:val="BodyText"/>
                              <w:spacing w:before="116"/>
                              <w:ind w:left="223" w:firstLine="0"/>
                              <w:rPr>
                                <w:rFonts w:ascii="Calibri"/>
                              </w:rPr>
                            </w:pPr>
                            <w:r>
                              <w:rPr>
                                <w:rFonts w:ascii="Calibri"/>
                              </w:rPr>
                              <w:t>Monitor</w:t>
                            </w:r>
                            <w:r>
                              <w:rPr>
                                <w:rFonts w:ascii="Calibri"/>
                                <w:spacing w:val="-4"/>
                              </w:rPr>
                              <w:t xml:space="preserve"> </w:t>
                            </w:r>
                            <w:r>
                              <w:rPr>
                                <w:rFonts w:ascii="Calibri"/>
                                <w:spacing w:val="-2"/>
                              </w:rPr>
                              <w:t>concern</w:t>
                            </w:r>
                          </w:p>
                        </w:txbxContent>
                      </wps:txbx>
                      <wps:bodyPr wrap="square" lIns="0" tIns="0" rIns="0" bIns="0" rtlCol="0">
                        <a:noAutofit/>
                      </wps:bodyPr>
                    </wps:wsp>
                  </a:graphicData>
                </a:graphic>
              </wp:anchor>
            </w:drawing>
          </mc:Choice>
          <mc:Fallback>
            <w:pict>
              <v:shape w14:anchorId="2C1B4346" id="Textbox 288" o:spid="_x0000_s1081" type="#_x0000_t202" style="position:absolute;margin-left:19pt;margin-top:22.15pt;width:100.5pt;height:44.25pt;z-index:-15684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" filled="f" strokecolor="#00af4e" strokeweight="3pt">
                <v:path arrowok="t"/>
                <v:textbox inset="0,0,0,0">
                  <w:txbxContent>
                    <w:p w14:paraId="0BA6C71F" w14:textId="77777777" w:rsidR="000E2A3C" w:rsidRDefault="005F29D3">
                      <w:pPr>
                        <w:pStyle w:val="BodyText"/>
                        <w:spacing w:before="116"/>
                        <w:ind w:left="223" w:firstLine="0"/>
                        <w:rPr>
                          <w:rFonts w:ascii="Calibri"/>
                        </w:rPr>
                      </w:pPr>
                      <w:r>
                        <w:rPr>
                          <w:rFonts w:ascii="Calibri"/>
                        </w:rPr>
                        <w:t>Monitor</w:t>
                      </w:r>
                      <w:r>
                        <w:rPr>
                          <w:rFonts w:ascii="Calibri"/>
                          <w:spacing w:val="-4"/>
                        </w:rPr>
                        <w:t xml:space="preserve"> </w:t>
                      </w:r>
                      <w:r>
                        <w:rPr>
                          <w:rFonts w:ascii="Calibri"/>
                          <w:spacing w:val="-2"/>
                        </w:rPr>
                        <w:t>concern</w:t>
                      </w:r>
                    </w:p>
                  </w:txbxContent>
                </v:textbox>
                <w10:wrap type="topAndBottom" anchorx="page"/>
              </v:shape>
            </w:pict>
          </mc:Fallback>
        </mc:AlternateContent>
      </w:r>
      <w:r>
        <w:rPr>
          <w:rFonts w:ascii="Calibri"/>
          <w:b/>
          <w:noProof/>
          <w:sz w:val="20"/>
        </w:rPr>
        <mc:AlternateContent>
          <mc:Choice Requires="wps">
            <w:drawing>
              <wp:anchor distT="0" distB="0" distL="0" distR="0" simplePos="0" relativeHeight="487632384" behindDoc="1" locked="0" layoutInCell="1" allowOverlap="1" wp14:anchorId="23DF7257" wp14:editId="4E3247AD">
                <wp:simplePos x="0" y="0"/>
                <wp:positionH relativeFrom="page">
                  <wp:posOffset>789940</wp:posOffset>
                </wp:positionH>
                <wp:positionV relativeFrom="paragraph">
                  <wp:posOffset>1172366</wp:posOffset>
                </wp:positionV>
                <wp:extent cx="2028825" cy="1400175"/>
                <wp:effectExtent l="0" t="0" r="0" b="0"/>
                <wp:wrapTopAndBottom/>
                <wp:docPr id="289" name="Text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8825" cy="1400175"/>
                        </a:xfrm>
                        <a:prstGeom prst="rect">
                          <a:avLst/>
                        </a:prstGeom>
                        <a:ln w="38100">
                          <a:solidFill>
                            <a:srgbClr val="00AF4E"/>
                          </a:solidFill>
                          <a:prstDash val="solid"/>
                        </a:ln>
                      </wps:spPr>
                      <wps:txbx>
                        <w:txbxContent>
                          <w:p w14:paraId="4546459B" w14:textId="77777777" w:rsidR="000E2A3C" w:rsidRDefault="005F29D3">
                            <w:pPr>
                              <w:pStyle w:val="BodyText"/>
                              <w:spacing w:before="117"/>
                              <w:ind w:left="144" w:right="141" w:firstLine="0"/>
                              <w:rPr>
                                <w:rFonts w:ascii="Calibri"/>
                              </w:rPr>
                            </w:pPr>
                            <w:r>
                              <w:rPr>
                                <w:rFonts w:ascii="Calibri"/>
                              </w:rPr>
                              <w:t>Decision</w:t>
                            </w:r>
                            <w:r>
                              <w:rPr>
                                <w:rFonts w:ascii="Calibri"/>
                                <w:spacing w:val="-13"/>
                              </w:rPr>
                              <w:t xml:space="preserve"> </w:t>
                            </w:r>
                            <w:r>
                              <w:rPr>
                                <w:rFonts w:ascii="Calibri"/>
                              </w:rPr>
                              <w:t>made</w:t>
                            </w:r>
                            <w:r>
                              <w:rPr>
                                <w:rFonts w:ascii="Calibri"/>
                                <w:spacing w:val="-12"/>
                              </w:rPr>
                              <w:t xml:space="preserve"> </w:t>
                            </w:r>
                            <w:r>
                              <w:rPr>
                                <w:rFonts w:ascii="Calibri"/>
                              </w:rPr>
                              <w:t>to</w:t>
                            </w:r>
                            <w:r>
                              <w:rPr>
                                <w:rFonts w:ascii="Calibri"/>
                                <w:spacing w:val="-11"/>
                              </w:rPr>
                              <w:t xml:space="preserve"> </w:t>
                            </w:r>
                            <w:r>
                              <w:rPr>
                                <w:rFonts w:ascii="Calibri"/>
                              </w:rPr>
                              <w:t xml:space="preserve">discuss concern informally with </w:t>
                            </w:r>
                            <w:r>
                              <w:rPr>
                                <w:rFonts w:ascii="Calibri"/>
                                <w:spacing w:val="-2"/>
                              </w:rPr>
                              <w:t>parents/</w:t>
                            </w:r>
                            <w:proofErr w:type="spellStart"/>
                            <w:r>
                              <w:rPr>
                                <w:rFonts w:ascii="Calibri"/>
                                <w:spacing w:val="-2"/>
                              </w:rPr>
                              <w:t>carers</w:t>
                            </w:r>
                            <w:proofErr w:type="spellEnd"/>
                          </w:p>
                          <w:p w14:paraId="33E922E7" w14:textId="77777777" w:rsidR="000E2A3C" w:rsidRDefault="005F29D3">
                            <w:pPr>
                              <w:pStyle w:val="BodyText"/>
                              <w:spacing w:before="1"/>
                              <w:ind w:left="144" w:right="141" w:firstLine="0"/>
                              <w:rPr>
                                <w:rFonts w:ascii="Calibri"/>
                              </w:rPr>
                            </w:pPr>
                            <w:r>
                              <w:rPr>
                                <w:rFonts w:ascii="Calibri"/>
                              </w:rPr>
                              <w:t>(DSL</w:t>
                            </w:r>
                            <w:r>
                              <w:rPr>
                                <w:rFonts w:ascii="Calibri"/>
                                <w:spacing w:val="-8"/>
                              </w:rPr>
                              <w:t xml:space="preserve"> </w:t>
                            </w:r>
                            <w:r>
                              <w:rPr>
                                <w:rFonts w:ascii="Calibri"/>
                              </w:rPr>
                              <w:t>to</w:t>
                            </w:r>
                            <w:r>
                              <w:rPr>
                                <w:rFonts w:ascii="Calibri"/>
                                <w:spacing w:val="-7"/>
                              </w:rPr>
                              <w:t xml:space="preserve"> </w:t>
                            </w:r>
                            <w:r>
                              <w:rPr>
                                <w:rFonts w:ascii="Calibri"/>
                              </w:rPr>
                              <w:t>make</w:t>
                            </w:r>
                            <w:r>
                              <w:rPr>
                                <w:rFonts w:ascii="Calibri"/>
                                <w:spacing w:val="-6"/>
                              </w:rPr>
                              <w:t xml:space="preserve"> </w:t>
                            </w:r>
                            <w:r>
                              <w:rPr>
                                <w:rFonts w:ascii="Calibri"/>
                              </w:rPr>
                              <w:t>decision</w:t>
                            </w:r>
                            <w:r>
                              <w:rPr>
                                <w:rFonts w:ascii="Calibri"/>
                                <w:spacing w:val="-10"/>
                              </w:rPr>
                              <w:t xml:space="preserve"> </w:t>
                            </w:r>
                            <w:r>
                              <w:rPr>
                                <w:rFonts w:ascii="Calibri"/>
                              </w:rPr>
                              <w:t>based</w:t>
                            </w:r>
                            <w:r>
                              <w:rPr>
                                <w:rFonts w:ascii="Calibri"/>
                                <w:spacing w:val="-7"/>
                              </w:rPr>
                              <w:t xml:space="preserve"> </w:t>
                            </w:r>
                            <w:r>
                              <w:rPr>
                                <w:rFonts w:ascii="Calibri"/>
                              </w:rPr>
                              <w:t>on type of abuse and risk to child or personal safety)</w:t>
                            </w:r>
                          </w:p>
                        </w:txbxContent>
                      </wps:txbx>
                      <wps:bodyPr wrap="square" lIns="0" tIns="0" rIns="0" bIns="0" rtlCol="0">
                        <a:noAutofit/>
                      </wps:bodyPr>
                    </wps:wsp>
                  </a:graphicData>
                </a:graphic>
              </wp:anchor>
            </w:drawing>
          </mc:Choice>
          <mc:Fallback>
            <w:pict>
              <v:shape w14:anchorId="23DF7257" id="Textbox 289" o:spid="_x0000_s1082" type="#_x0000_t202" style="position:absolute;margin-left:62.2pt;margin-top:92.3pt;width:159.75pt;height:110.25pt;z-index:-15684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" filled="f" strokecolor="#00af4e" strokeweight="3pt">
                <v:path arrowok="t"/>
                <v:textbox inset="0,0,0,0">
                  <w:txbxContent>
                    <w:p w14:paraId="4546459B" w14:textId="77777777" w:rsidR="000E2A3C" w:rsidRDefault="005F29D3">
                      <w:pPr>
                        <w:pStyle w:val="BodyText"/>
                        <w:spacing w:before="117"/>
                        <w:ind w:left="144" w:right="141" w:firstLine="0"/>
                        <w:rPr>
                          <w:rFonts w:ascii="Calibri"/>
                        </w:rPr>
                      </w:pPr>
                      <w:r>
                        <w:rPr>
                          <w:rFonts w:ascii="Calibri"/>
                        </w:rPr>
                        <w:t>Decision</w:t>
                      </w:r>
                      <w:r>
                        <w:rPr>
                          <w:rFonts w:ascii="Calibri"/>
                          <w:spacing w:val="-13"/>
                        </w:rPr>
                        <w:t xml:space="preserve"> </w:t>
                      </w:r>
                      <w:r>
                        <w:rPr>
                          <w:rFonts w:ascii="Calibri"/>
                        </w:rPr>
                        <w:t>made</w:t>
                      </w:r>
                      <w:r>
                        <w:rPr>
                          <w:rFonts w:ascii="Calibri"/>
                          <w:spacing w:val="-12"/>
                        </w:rPr>
                        <w:t xml:space="preserve"> </w:t>
                      </w:r>
                      <w:r>
                        <w:rPr>
                          <w:rFonts w:ascii="Calibri"/>
                        </w:rPr>
                        <w:t>to</w:t>
                      </w:r>
                      <w:r>
                        <w:rPr>
                          <w:rFonts w:ascii="Calibri"/>
                          <w:spacing w:val="-11"/>
                        </w:rPr>
                        <w:t xml:space="preserve"> </w:t>
                      </w:r>
                      <w:r>
                        <w:rPr>
                          <w:rFonts w:ascii="Calibri"/>
                        </w:rPr>
                        <w:t xml:space="preserve">discuss concern informally with </w:t>
                      </w:r>
                      <w:r>
                        <w:rPr>
                          <w:rFonts w:ascii="Calibri"/>
                          <w:spacing w:val="-2"/>
                        </w:rPr>
                        <w:t>parents/</w:t>
                      </w:r>
                      <w:proofErr w:type="spellStart"/>
                      <w:r>
                        <w:rPr>
                          <w:rFonts w:ascii="Calibri"/>
                          <w:spacing w:val="-2"/>
                        </w:rPr>
                        <w:t>carers</w:t>
                      </w:r>
                      <w:proofErr w:type="spellEnd"/>
                    </w:p>
                    <w:p w14:paraId="33E922E7" w14:textId="77777777" w:rsidR="000E2A3C" w:rsidRDefault="005F29D3">
                      <w:pPr>
                        <w:pStyle w:val="BodyText"/>
                        <w:spacing w:before="1"/>
                        <w:ind w:left="144" w:right="141" w:firstLine="0"/>
                        <w:rPr>
                          <w:rFonts w:ascii="Calibri"/>
                        </w:rPr>
                      </w:pPr>
                      <w:r>
                        <w:rPr>
                          <w:rFonts w:ascii="Calibri"/>
                        </w:rPr>
                        <w:t>(DSL</w:t>
                      </w:r>
                      <w:r>
                        <w:rPr>
                          <w:rFonts w:ascii="Calibri"/>
                          <w:spacing w:val="-8"/>
                        </w:rPr>
                        <w:t xml:space="preserve"> </w:t>
                      </w:r>
                      <w:r>
                        <w:rPr>
                          <w:rFonts w:ascii="Calibri"/>
                        </w:rPr>
                        <w:t>to</w:t>
                      </w:r>
                      <w:r>
                        <w:rPr>
                          <w:rFonts w:ascii="Calibri"/>
                          <w:spacing w:val="-7"/>
                        </w:rPr>
                        <w:t xml:space="preserve"> </w:t>
                      </w:r>
                      <w:r>
                        <w:rPr>
                          <w:rFonts w:ascii="Calibri"/>
                        </w:rPr>
                        <w:t>make</w:t>
                      </w:r>
                      <w:r>
                        <w:rPr>
                          <w:rFonts w:ascii="Calibri"/>
                          <w:spacing w:val="-6"/>
                        </w:rPr>
                        <w:t xml:space="preserve"> </w:t>
                      </w:r>
                      <w:r>
                        <w:rPr>
                          <w:rFonts w:ascii="Calibri"/>
                        </w:rPr>
                        <w:t>decision</w:t>
                      </w:r>
                      <w:r>
                        <w:rPr>
                          <w:rFonts w:ascii="Calibri"/>
                          <w:spacing w:val="-10"/>
                        </w:rPr>
                        <w:t xml:space="preserve"> </w:t>
                      </w:r>
                      <w:r>
                        <w:rPr>
                          <w:rFonts w:ascii="Calibri"/>
                        </w:rPr>
                        <w:t>based</w:t>
                      </w:r>
                      <w:r>
                        <w:rPr>
                          <w:rFonts w:ascii="Calibri"/>
                          <w:spacing w:val="-7"/>
                        </w:rPr>
                        <w:t xml:space="preserve"> </w:t>
                      </w:r>
                      <w:r>
                        <w:rPr>
                          <w:rFonts w:ascii="Calibri"/>
                        </w:rPr>
                        <w:t>on type of abuse and risk to child or personal safety)</w:t>
                      </w:r>
                    </w:p>
                  </w:txbxContent>
                </v:textbox>
                <w10:wrap type="topAndBottom" anchorx="page"/>
              </v:shape>
            </w:pict>
          </mc:Fallback>
        </mc:AlternateContent>
      </w:r>
      <w:r>
        <w:rPr>
          <w:rFonts w:ascii="Calibri"/>
          <w:b/>
          <w:noProof/>
          <w:sz w:val="20"/>
        </w:rPr>
        <mc:AlternateContent>
          <mc:Choice Requires="wpg">
            <w:drawing>
              <wp:anchor distT="0" distB="0" distL="0" distR="0" simplePos="0" relativeHeight="487632896" behindDoc="1" locked="0" layoutInCell="1" allowOverlap="1" wp14:anchorId="79F48A0A" wp14:editId="3560ABCD">
                <wp:simplePos x="0" y="0"/>
                <wp:positionH relativeFrom="page">
                  <wp:posOffset>3075939</wp:posOffset>
                </wp:positionH>
                <wp:positionV relativeFrom="paragraph">
                  <wp:posOffset>1386971</wp:posOffset>
                </wp:positionV>
                <wp:extent cx="2004060" cy="676275"/>
                <wp:effectExtent l="0" t="0" r="0" b="0"/>
                <wp:wrapTopAndBottom/>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4060" cy="676275"/>
                          <a:chOff x="0" y="0"/>
                          <a:chExt cx="2004060" cy="676275"/>
                        </a:xfrm>
                      </wpg:grpSpPr>
                      <wps:wsp>
                        <wps:cNvPr id="291" name="Graphic 291"/>
                        <wps:cNvSpPr/>
                        <wps:spPr>
                          <a:xfrm>
                            <a:off x="1485900" y="280009"/>
                            <a:ext cx="505459" cy="247650"/>
                          </a:xfrm>
                          <a:custGeom>
                            <a:avLst/>
                            <a:gdLst/>
                            <a:ahLst/>
                            <a:cxnLst/>
                            <a:rect l="l" t="t" r="r" b="b"/>
                            <a:pathLst>
                              <a:path w="505459" h="247650">
                                <a:moveTo>
                                  <a:pt x="123825" y="0"/>
                                </a:moveTo>
                                <a:lnTo>
                                  <a:pt x="0" y="123824"/>
                                </a:lnTo>
                                <a:lnTo>
                                  <a:pt x="123825" y="247649"/>
                                </a:lnTo>
                                <a:lnTo>
                                  <a:pt x="123825" y="143509"/>
                                </a:lnTo>
                                <a:lnTo>
                                  <a:pt x="505460" y="143509"/>
                                </a:lnTo>
                                <a:lnTo>
                                  <a:pt x="505460" y="104266"/>
                                </a:lnTo>
                                <a:lnTo>
                                  <a:pt x="123825" y="104266"/>
                                </a:lnTo>
                                <a:lnTo>
                                  <a:pt x="123825" y="0"/>
                                </a:lnTo>
                                <a:close/>
                              </a:path>
                            </a:pathLst>
                          </a:custGeom>
                          <a:solidFill>
                            <a:srgbClr val="4F81BC"/>
                          </a:solidFill>
                        </wps:spPr>
                        <wps:bodyPr wrap="square" lIns="0" tIns="0" rIns="0" bIns="0" rtlCol="0">
                          <a:prstTxWarp prst="textNoShape">
                            <a:avLst/>
                          </a:prstTxWarp>
                          <a:noAutofit/>
                        </wps:bodyPr>
                      </wps:wsp>
                      <wps:wsp>
                        <wps:cNvPr id="292" name="Graphic 292"/>
                        <wps:cNvSpPr/>
                        <wps:spPr>
                          <a:xfrm>
                            <a:off x="1485900" y="280009"/>
                            <a:ext cx="505459" cy="247650"/>
                          </a:xfrm>
                          <a:custGeom>
                            <a:avLst/>
                            <a:gdLst/>
                            <a:ahLst/>
                            <a:cxnLst/>
                            <a:rect l="l" t="t" r="r" b="b"/>
                            <a:pathLst>
                              <a:path w="505459" h="247650">
                                <a:moveTo>
                                  <a:pt x="123825" y="0"/>
                                </a:moveTo>
                                <a:lnTo>
                                  <a:pt x="123825" y="104266"/>
                                </a:lnTo>
                                <a:lnTo>
                                  <a:pt x="505460" y="104266"/>
                                </a:lnTo>
                                <a:lnTo>
                                  <a:pt x="505460" y="143509"/>
                                </a:lnTo>
                                <a:lnTo>
                                  <a:pt x="123825" y="143509"/>
                                </a:lnTo>
                                <a:lnTo>
                                  <a:pt x="123825" y="247649"/>
                                </a:lnTo>
                                <a:lnTo>
                                  <a:pt x="0" y="123824"/>
                                </a:lnTo>
                                <a:lnTo>
                                  <a:pt x="123825" y="0"/>
                                </a:lnTo>
                                <a:close/>
                              </a:path>
                            </a:pathLst>
                          </a:custGeom>
                          <a:ln w="25400">
                            <a:solidFill>
                              <a:srgbClr val="355B88"/>
                            </a:solidFill>
                            <a:prstDash val="solid"/>
                          </a:ln>
                        </wps:spPr>
                        <wps:bodyPr wrap="square" lIns="0" tIns="0" rIns="0" bIns="0" rtlCol="0">
                          <a:prstTxWarp prst="textNoShape">
                            <a:avLst/>
                          </a:prstTxWarp>
                          <a:noAutofit/>
                        </wps:bodyPr>
                      </wps:wsp>
                      <wps:wsp>
                        <wps:cNvPr id="293" name="Textbox 293"/>
                        <wps:cNvSpPr txBox="1"/>
                        <wps:spPr>
                          <a:xfrm>
                            <a:off x="19050" y="19050"/>
                            <a:ext cx="1466215" cy="638175"/>
                          </a:xfrm>
                          <a:prstGeom prst="rect">
                            <a:avLst/>
                          </a:prstGeom>
                          <a:ln w="38100">
                            <a:solidFill>
                              <a:srgbClr val="00AF4E"/>
                            </a:solidFill>
                            <a:prstDash val="solid"/>
                          </a:ln>
                        </wps:spPr>
                        <wps:txbx>
                          <w:txbxContent>
                            <w:p w14:paraId="41695CFD" w14:textId="77777777" w:rsidR="000E2A3C" w:rsidRDefault="005F29D3">
                              <w:pPr>
                                <w:spacing w:before="116"/>
                                <w:ind w:left="189" w:right="179" w:firstLine="187"/>
                                <w:rPr>
                                  <w:rFonts w:ascii="Calibri"/>
                                </w:rPr>
                              </w:pPr>
                              <w:r>
                                <w:rPr>
                                  <w:rFonts w:ascii="Calibri"/>
                                </w:rPr>
                                <w:t>Referred to MAT (Multi-Agency</w:t>
                              </w:r>
                              <w:r>
                                <w:rPr>
                                  <w:rFonts w:ascii="Calibri"/>
                                  <w:spacing w:val="-13"/>
                                </w:rPr>
                                <w:t xml:space="preserve"> </w:t>
                              </w:r>
                              <w:r>
                                <w:rPr>
                                  <w:rFonts w:ascii="Calibri"/>
                                </w:rPr>
                                <w:t>Team)</w:t>
                              </w:r>
                            </w:p>
                          </w:txbxContent>
                        </wps:txbx>
                        <wps:bodyPr wrap="square" lIns="0" tIns="0" rIns="0" bIns="0" rtlCol="0">
                          <a:noAutofit/>
                        </wps:bodyPr>
                      </wps:wsp>
                    </wpg:wgp>
                  </a:graphicData>
                </a:graphic>
              </wp:anchor>
            </w:drawing>
          </mc:Choice>
          <mc:Fallback>
            <w:pict>
              <v:group w14:anchorId="79F48A0A" id="Group 290" o:spid="_x0000_s1083" style="position:absolute;margin-left:242.2pt;margin-top:109.2pt;width:157.8pt;height:53.25pt;z-index:-15683584;mso-wrap-distance-left:0;mso-wrap-distance-right:0;mso-position-horizontal-relative:page;mso-position-vertical-relative:text" coordsize="20040,6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">
                <v:shape id="Graphic 291" o:spid="_x0000_s1084" style="position:absolute;left:14859;top:2800;width:5054;height:2476;visibility:visible;mso-wrap-style:square;v-text-anchor:top" coordsize="50545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" path="m123825,l,123824,123825,247649r,-104140l505460,143509r,-39243l123825,104266,123825,xe" fillcolor="#4f81bc" stroked="f">
                  <v:path arrowok="t"/>
                </v:shape>
                <v:shape id="Graphic 292" o:spid="_x0000_s1085" style="position:absolute;left:14859;top:2800;width:5054;height:2476;visibility:visible;mso-wrap-style:square;v-text-anchor:top" coordsize="50545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" path="m123825,r,104266l505460,104266r,39243l123825,143509r,104140l,123824,123825,xe" filled="f" strokecolor="#355b88" strokeweight="2pt">
                  <v:path arrowok="t"/>
                </v:shape>
                <v:shape id="Textbox 293" o:spid="_x0000_s1086" type="#_x0000_t202" style="position:absolute;left:190;top:190;width:14662;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" filled="f" strokecolor="#00af4e" strokeweight="3pt">
                  <v:textbox inset="0,0,0,0">
                    <w:txbxContent>
                      <w:p w14:paraId="41695CFD" w14:textId="77777777" w:rsidR="000E2A3C" w:rsidRDefault="005F29D3">
                        <w:pPr>
                          <w:spacing w:before="116"/>
                          <w:ind w:left="189" w:right="179" w:firstLine="187"/>
                          <w:rPr>
                            <w:rFonts w:ascii="Calibri"/>
                          </w:rPr>
                        </w:pPr>
                        <w:r>
                          <w:rPr>
                            <w:rFonts w:ascii="Calibri"/>
                          </w:rPr>
                          <w:t>Referred to MAT (Multi-Agency</w:t>
                        </w:r>
                        <w:r>
                          <w:rPr>
                            <w:rFonts w:ascii="Calibri"/>
                            <w:spacing w:val="-13"/>
                          </w:rPr>
                          <w:t xml:space="preserve"> </w:t>
                        </w:r>
                        <w:r>
                          <w:rPr>
                            <w:rFonts w:ascii="Calibri"/>
                          </w:rPr>
                          <w:t>Team)</w:t>
                        </w:r>
                      </w:p>
                    </w:txbxContent>
                  </v:textbox>
                </v:shape>
                <w10:wrap type="topAndBottom" anchorx="page"/>
              </v:group>
            </w:pict>
          </mc:Fallback>
        </mc:AlternateContent>
      </w:r>
      <w:r>
        <w:rPr>
          <w:rFonts w:ascii="Calibri"/>
          <w:b/>
          <w:noProof/>
          <w:sz w:val="20"/>
        </w:rPr>
        <mc:AlternateContent>
          <mc:Choice Requires="wps">
            <w:drawing>
              <wp:anchor distT="0" distB="0" distL="0" distR="0" simplePos="0" relativeHeight="487633408" behindDoc="1" locked="0" layoutInCell="1" allowOverlap="1" wp14:anchorId="58ABAF36" wp14:editId="4D6D9F5B">
                <wp:simplePos x="0" y="0"/>
                <wp:positionH relativeFrom="page">
                  <wp:posOffset>5138420</wp:posOffset>
                </wp:positionH>
                <wp:positionV relativeFrom="paragraph">
                  <wp:posOffset>1458116</wp:posOffset>
                </wp:positionV>
                <wp:extent cx="2190750" cy="1114425"/>
                <wp:effectExtent l="0" t="0" r="0" b="0"/>
                <wp:wrapTopAndBottom/>
                <wp:docPr id="294" name="Text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0" cy="1114425"/>
                        </a:xfrm>
                        <a:prstGeom prst="rect">
                          <a:avLst/>
                        </a:prstGeom>
                        <a:ln w="38100">
                          <a:solidFill>
                            <a:srgbClr val="00AF4E"/>
                          </a:solidFill>
                          <a:prstDash val="solid"/>
                        </a:ln>
                      </wps:spPr>
                      <wps:txbx>
                        <w:txbxContent>
                          <w:p w14:paraId="5084AFA7" w14:textId="77777777" w:rsidR="000E2A3C" w:rsidRDefault="005F29D3">
                            <w:pPr>
                              <w:pStyle w:val="BodyText"/>
                              <w:spacing w:before="116"/>
                              <w:ind w:left="145" w:right="194" w:firstLine="0"/>
                              <w:rPr>
                                <w:rFonts w:ascii="Calibri"/>
                              </w:rPr>
                            </w:pPr>
                            <w:r>
                              <w:rPr>
                                <w:rFonts w:ascii="Calibri"/>
                              </w:rPr>
                              <w:t>Decision</w:t>
                            </w:r>
                            <w:r>
                              <w:rPr>
                                <w:rFonts w:ascii="Calibri"/>
                                <w:spacing w:val="-11"/>
                              </w:rPr>
                              <w:t xml:space="preserve"> </w:t>
                            </w:r>
                            <w:r>
                              <w:rPr>
                                <w:rFonts w:ascii="Calibri"/>
                              </w:rPr>
                              <w:t>made</w:t>
                            </w:r>
                            <w:r>
                              <w:rPr>
                                <w:rFonts w:ascii="Calibri"/>
                                <w:spacing w:val="-10"/>
                              </w:rPr>
                              <w:t xml:space="preserve"> </w:t>
                            </w:r>
                            <w:r>
                              <w:rPr>
                                <w:rFonts w:ascii="Calibri"/>
                              </w:rPr>
                              <w:t>to</w:t>
                            </w:r>
                            <w:r>
                              <w:rPr>
                                <w:rFonts w:ascii="Calibri"/>
                                <w:spacing w:val="-9"/>
                              </w:rPr>
                              <w:t xml:space="preserve"> </w:t>
                            </w:r>
                            <w:r>
                              <w:rPr>
                                <w:rFonts w:ascii="Calibri"/>
                              </w:rPr>
                              <w:t>refer</w:t>
                            </w:r>
                            <w:r>
                              <w:rPr>
                                <w:rFonts w:ascii="Calibri"/>
                                <w:spacing w:val="-8"/>
                              </w:rPr>
                              <w:t xml:space="preserve"> </w:t>
                            </w:r>
                            <w:r>
                              <w:rPr>
                                <w:rFonts w:ascii="Calibri"/>
                              </w:rPr>
                              <w:t>the concern to Social Care</w:t>
                            </w:r>
                          </w:p>
                          <w:p w14:paraId="0D5369FF" w14:textId="77777777" w:rsidR="000E2A3C" w:rsidRDefault="005F29D3">
                            <w:pPr>
                              <w:pStyle w:val="BodyText"/>
                              <w:ind w:left="145" w:right="1139" w:firstLine="0"/>
                              <w:rPr>
                                <w:rFonts w:ascii="Calibri"/>
                              </w:rPr>
                            </w:pPr>
                            <w:r>
                              <w:rPr>
                                <w:rFonts w:ascii="Calibri"/>
                              </w:rPr>
                              <w:t>Call</w:t>
                            </w:r>
                            <w:r>
                              <w:rPr>
                                <w:rFonts w:ascii="Calibri"/>
                                <w:spacing w:val="-13"/>
                              </w:rPr>
                              <w:t xml:space="preserve"> </w:t>
                            </w:r>
                            <w:r>
                              <w:rPr>
                                <w:rFonts w:ascii="Calibri"/>
                              </w:rPr>
                              <w:t>Starting</w:t>
                            </w:r>
                            <w:r>
                              <w:rPr>
                                <w:rFonts w:ascii="Calibri"/>
                                <w:spacing w:val="-12"/>
                              </w:rPr>
                              <w:t xml:space="preserve"> </w:t>
                            </w:r>
                            <w:r>
                              <w:rPr>
                                <w:rFonts w:ascii="Calibri"/>
                              </w:rPr>
                              <w:t>Point 01629 533190</w:t>
                            </w:r>
                          </w:p>
                          <w:p w14:paraId="54161B53" w14:textId="77777777" w:rsidR="000E2A3C" w:rsidRDefault="005F29D3">
                            <w:pPr>
                              <w:pStyle w:val="BodyText"/>
                              <w:spacing w:before="1"/>
                              <w:ind w:left="145" w:firstLine="0"/>
                              <w:rPr>
                                <w:rFonts w:ascii="Calibri"/>
                              </w:rPr>
                            </w:pPr>
                            <w:r>
                              <w:rPr>
                                <w:rFonts w:ascii="Calibri"/>
                              </w:rPr>
                              <w:t>Raise</w:t>
                            </w:r>
                            <w:r>
                              <w:rPr>
                                <w:rFonts w:ascii="Calibri"/>
                                <w:spacing w:val="-2"/>
                              </w:rPr>
                              <w:t xml:space="preserve"> </w:t>
                            </w:r>
                            <w:r>
                              <w:rPr>
                                <w:rFonts w:ascii="Calibri"/>
                              </w:rPr>
                              <w:t>Child</w:t>
                            </w:r>
                            <w:r>
                              <w:rPr>
                                <w:rFonts w:ascii="Calibri"/>
                                <w:spacing w:val="-2"/>
                              </w:rPr>
                              <w:t xml:space="preserve"> </w:t>
                            </w:r>
                            <w:r>
                              <w:rPr>
                                <w:rFonts w:ascii="Calibri"/>
                              </w:rPr>
                              <w:t>Referral</w:t>
                            </w:r>
                            <w:r>
                              <w:rPr>
                                <w:rFonts w:ascii="Calibri"/>
                                <w:spacing w:val="-1"/>
                              </w:rPr>
                              <w:t xml:space="preserve"> </w:t>
                            </w:r>
                            <w:r>
                              <w:rPr>
                                <w:rFonts w:ascii="Calibri"/>
                                <w:spacing w:val="-4"/>
                              </w:rPr>
                              <w:t>Form</w:t>
                            </w:r>
                          </w:p>
                        </w:txbxContent>
                      </wps:txbx>
                      <wps:bodyPr wrap="square" lIns="0" tIns="0" rIns="0" bIns="0" rtlCol="0">
                        <a:noAutofit/>
                      </wps:bodyPr>
                    </wps:wsp>
                  </a:graphicData>
                </a:graphic>
              </wp:anchor>
            </w:drawing>
          </mc:Choice>
          <mc:Fallback>
            <w:pict>
              <v:shape w14:anchorId="58ABAF36" id="Textbox 294" o:spid="_x0000_s1087" type="#_x0000_t202" style="position:absolute;margin-left:404.6pt;margin-top:114.8pt;width:172.5pt;height:87.75pt;z-index:-15683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" filled="f" strokecolor="#00af4e" strokeweight="3pt">
                <v:path arrowok="t"/>
                <v:textbox inset="0,0,0,0">
                  <w:txbxContent>
                    <w:p w14:paraId="5084AFA7" w14:textId="77777777" w:rsidR="000E2A3C" w:rsidRDefault="005F29D3">
                      <w:pPr>
                        <w:pStyle w:val="BodyText"/>
                        <w:spacing w:before="116"/>
                        <w:ind w:left="145" w:right="194" w:firstLine="0"/>
                        <w:rPr>
                          <w:rFonts w:ascii="Calibri"/>
                        </w:rPr>
                      </w:pPr>
                      <w:r>
                        <w:rPr>
                          <w:rFonts w:ascii="Calibri"/>
                        </w:rPr>
                        <w:t>Decision</w:t>
                      </w:r>
                      <w:r>
                        <w:rPr>
                          <w:rFonts w:ascii="Calibri"/>
                          <w:spacing w:val="-11"/>
                        </w:rPr>
                        <w:t xml:space="preserve"> </w:t>
                      </w:r>
                      <w:r>
                        <w:rPr>
                          <w:rFonts w:ascii="Calibri"/>
                        </w:rPr>
                        <w:t>made</w:t>
                      </w:r>
                      <w:r>
                        <w:rPr>
                          <w:rFonts w:ascii="Calibri"/>
                          <w:spacing w:val="-10"/>
                        </w:rPr>
                        <w:t xml:space="preserve"> </w:t>
                      </w:r>
                      <w:r>
                        <w:rPr>
                          <w:rFonts w:ascii="Calibri"/>
                        </w:rPr>
                        <w:t>to</w:t>
                      </w:r>
                      <w:r>
                        <w:rPr>
                          <w:rFonts w:ascii="Calibri"/>
                          <w:spacing w:val="-9"/>
                        </w:rPr>
                        <w:t xml:space="preserve"> </w:t>
                      </w:r>
                      <w:r>
                        <w:rPr>
                          <w:rFonts w:ascii="Calibri"/>
                        </w:rPr>
                        <w:t>refer</w:t>
                      </w:r>
                      <w:r>
                        <w:rPr>
                          <w:rFonts w:ascii="Calibri"/>
                          <w:spacing w:val="-8"/>
                        </w:rPr>
                        <w:t xml:space="preserve"> </w:t>
                      </w:r>
                      <w:r>
                        <w:rPr>
                          <w:rFonts w:ascii="Calibri"/>
                        </w:rPr>
                        <w:t>the concern to Social Care</w:t>
                      </w:r>
                    </w:p>
                    <w:p w14:paraId="0D5369FF" w14:textId="77777777" w:rsidR="000E2A3C" w:rsidRDefault="005F29D3">
                      <w:pPr>
                        <w:pStyle w:val="BodyText"/>
                        <w:ind w:left="145" w:right="1139" w:firstLine="0"/>
                        <w:rPr>
                          <w:rFonts w:ascii="Calibri"/>
                        </w:rPr>
                      </w:pPr>
                      <w:r>
                        <w:rPr>
                          <w:rFonts w:ascii="Calibri"/>
                        </w:rPr>
                        <w:t>Call</w:t>
                      </w:r>
                      <w:r>
                        <w:rPr>
                          <w:rFonts w:ascii="Calibri"/>
                          <w:spacing w:val="-13"/>
                        </w:rPr>
                        <w:t xml:space="preserve"> </w:t>
                      </w:r>
                      <w:r>
                        <w:rPr>
                          <w:rFonts w:ascii="Calibri"/>
                        </w:rPr>
                        <w:t>Starting</w:t>
                      </w:r>
                      <w:r>
                        <w:rPr>
                          <w:rFonts w:ascii="Calibri"/>
                          <w:spacing w:val="-12"/>
                        </w:rPr>
                        <w:t xml:space="preserve"> </w:t>
                      </w:r>
                      <w:r>
                        <w:rPr>
                          <w:rFonts w:ascii="Calibri"/>
                        </w:rPr>
                        <w:t>Point 01629 533190</w:t>
                      </w:r>
                    </w:p>
                    <w:p w14:paraId="54161B53" w14:textId="77777777" w:rsidR="000E2A3C" w:rsidRDefault="005F29D3">
                      <w:pPr>
                        <w:pStyle w:val="BodyText"/>
                        <w:spacing w:before="1"/>
                        <w:ind w:left="145" w:firstLine="0"/>
                        <w:rPr>
                          <w:rFonts w:ascii="Calibri"/>
                        </w:rPr>
                      </w:pPr>
                      <w:r>
                        <w:rPr>
                          <w:rFonts w:ascii="Calibri"/>
                        </w:rPr>
                        <w:t>Raise</w:t>
                      </w:r>
                      <w:r>
                        <w:rPr>
                          <w:rFonts w:ascii="Calibri"/>
                          <w:spacing w:val="-2"/>
                        </w:rPr>
                        <w:t xml:space="preserve"> </w:t>
                      </w:r>
                      <w:r>
                        <w:rPr>
                          <w:rFonts w:ascii="Calibri"/>
                        </w:rPr>
                        <w:t>Child</w:t>
                      </w:r>
                      <w:r>
                        <w:rPr>
                          <w:rFonts w:ascii="Calibri"/>
                          <w:spacing w:val="-2"/>
                        </w:rPr>
                        <w:t xml:space="preserve"> </w:t>
                      </w:r>
                      <w:r>
                        <w:rPr>
                          <w:rFonts w:ascii="Calibri"/>
                        </w:rPr>
                        <w:t>Referral</w:t>
                      </w:r>
                      <w:r>
                        <w:rPr>
                          <w:rFonts w:ascii="Calibri"/>
                          <w:spacing w:val="-1"/>
                        </w:rPr>
                        <w:t xml:space="preserve"> </w:t>
                      </w:r>
                      <w:r>
                        <w:rPr>
                          <w:rFonts w:ascii="Calibri"/>
                          <w:spacing w:val="-4"/>
                        </w:rPr>
                        <w:t>Form</w:t>
                      </w:r>
                    </w:p>
                  </w:txbxContent>
                </v:textbox>
                <w10:wrap type="topAndBottom" anchorx="page"/>
              </v:shape>
            </w:pict>
          </mc:Fallback>
        </mc:AlternateContent>
      </w:r>
    </w:p>
    <w:p w14:paraId="794152E6" w14:textId="77777777" w:rsidR="000E2A3C" w:rsidRDefault="000E2A3C">
      <w:pPr>
        <w:pStyle w:val="BodyText"/>
        <w:spacing w:before="220"/>
        <w:ind w:left="0" w:firstLine="0"/>
        <w:rPr>
          <w:rFonts w:ascii="Calibri"/>
          <w:b/>
          <w:sz w:val="20"/>
        </w:rPr>
      </w:pPr>
    </w:p>
    <w:p w14:paraId="5A164CFF" w14:textId="77777777" w:rsidR="000E2A3C" w:rsidRDefault="000E2A3C">
      <w:pPr>
        <w:pStyle w:val="BodyText"/>
        <w:rPr>
          <w:rFonts w:ascii="Calibri"/>
          <w:b/>
          <w:sz w:val="20"/>
        </w:rPr>
        <w:sectPr w:rsidR="000E2A3C">
          <w:pgSz w:w="11910" w:h="16840"/>
          <w:pgMar w:top="880" w:right="283" w:bottom="980" w:left="283" w:header="0" w:footer="790" w:gutter="0"/>
          <w:cols w:space="720"/>
        </w:sectPr>
      </w:pPr>
    </w:p>
    <w:p w14:paraId="2494ADD4" w14:textId="77777777" w:rsidR="000E2A3C" w:rsidRDefault="005F29D3">
      <w:pPr>
        <w:pStyle w:val="Heading2"/>
      </w:pPr>
      <w:bookmarkStart w:id="95" w:name="_bookmark95"/>
      <w:bookmarkEnd w:id="95"/>
      <w:r>
        <w:lastRenderedPageBreak/>
        <w:t>Table</w:t>
      </w:r>
      <w:r>
        <w:rPr>
          <w:spacing w:val="-11"/>
        </w:rPr>
        <w:t xml:space="preserve"> </w:t>
      </w:r>
      <w:r>
        <w:t>of</w:t>
      </w:r>
      <w:r>
        <w:rPr>
          <w:spacing w:val="-10"/>
        </w:rPr>
        <w:t xml:space="preserve"> </w:t>
      </w:r>
      <w:r>
        <w:t>substantive</w:t>
      </w:r>
      <w:r>
        <w:rPr>
          <w:spacing w:val="-11"/>
        </w:rPr>
        <w:t xml:space="preserve"> </w:t>
      </w:r>
      <w:r>
        <w:t>changes</w:t>
      </w:r>
      <w:r>
        <w:rPr>
          <w:spacing w:val="-9"/>
        </w:rPr>
        <w:t xml:space="preserve"> </w:t>
      </w:r>
      <w:r>
        <w:t>f</w:t>
      </w:r>
      <w:r>
        <w:t>rom</w:t>
      </w:r>
      <w:r>
        <w:rPr>
          <w:spacing w:val="-11"/>
        </w:rPr>
        <w:t xml:space="preserve"> </w:t>
      </w:r>
      <w:r>
        <w:t>September</w:t>
      </w:r>
      <w:r>
        <w:rPr>
          <w:spacing w:val="-9"/>
        </w:rPr>
        <w:t xml:space="preserve"> </w:t>
      </w:r>
      <w:r>
        <w:rPr>
          <w:spacing w:val="-4"/>
        </w:rPr>
        <w:t>2025</w:t>
      </w:r>
    </w:p>
    <w:p w14:paraId="76DD53A9" w14:textId="77777777" w:rsidR="000E2A3C" w:rsidRDefault="000E2A3C">
      <w:pPr>
        <w:pStyle w:val="BodyText"/>
        <w:spacing w:before="164"/>
        <w:ind w:left="0" w:firstLine="0"/>
        <w:rPr>
          <w:rFonts w:ascii="Arial"/>
          <w:b/>
          <w:sz w:val="20"/>
        </w:rPr>
      </w:pPr>
    </w:p>
    <w:tbl>
      <w:tblPr>
        <w:tblW w:w="0" w:type="auto"/>
        <w:tblInd w:w="4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403"/>
        <w:gridCol w:w="8374"/>
      </w:tblGrid>
      <w:tr w:rsidR="000E2A3C" w14:paraId="02AC38D1" w14:textId="77777777">
        <w:trPr>
          <w:trHeight w:val="292"/>
        </w:trPr>
        <w:tc>
          <w:tcPr>
            <w:tcW w:w="2403" w:type="dxa"/>
          </w:tcPr>
          <w:p w14:paraId="23DF7CB2" w14:textId="77777777" w:rsidR="000E2A3C" w:rsidRDefault="005F29D3">
            <w:pPr>
              <w:pStyle w:val="TableParagraph"/>
              <w:ind w:left="105"/>
            </w:pPr>
            <w:r>
              <w:rPr>
                <w:spacing w:val="-4"/>
              </w:rPr>
              <w:t>Where</w:t>
            </w:r>
          </w:p>
        </w:tc>
        <w:tc>
          <w:tcPr>
            <w:tcW w:w="8374" w:type="dxa"/>
          </w:tcPr>
          <w:p w14:paraId="4FBF8DB5" w14:textId="77777777" w:rsidR="000E2A3C" w:rsidRDefault="005F29D3">
            <w:pPr>
              <w:pStyle w:val="TableParagraph"/>
              <w:ind w:left="97"/>
            </w:pPr>
            <w:r>
              <w:rPr>
                <w:spacing w:val="-4"/>
              </w:rPr>
              <w:t>What</w:t>
            </w:r>
          </w:p>
        </w:tc>
      </w:tr>
      <w:tr w:rsidR="000E2A3C" w14:paraId="1FDD10B8" w14:textId="77777777">
        <w:trPr>
          <w:trHeight w:val="872"/>
        </w:trPr>
        <w:tc>
          <w:tcPr>
            <w:tcW w:w="2403" w:type="dxa"/>
          </w:tcPr>
          <w:p w14:paraId="240C5829" w14:textId="77777777" w:rsidR="000E2A3C" w:rsidRDefault="005F29D3">
            <w:pPr>
              <w:pStyle w:val="TableParagraph"/>
              <w:spacing w:line="253" w:lineRule="exact"/>
              <w:ind w:left="105"/>
            </w:pPr>
            <w:r>
              <w:rPr>
                <w:spacing w:val="-2"/>
              </w:rPr>
              <w:t>Overall</w:t>
            </w:r>
          </w:p>
        </w:tc>
        <w:tc>
          <w:tcPr>
            <w:tcW w:w="8374" w:type="dxa"/>
          </w:tcPr>
          <w:p w14:paraId="089ED326" w14:textId="77777777" w:rsidR="000E2A3C" w:rsidRDefault="005F29D3">
            <w:pPr>
              <w:pStyle w:val="TableParagraph"/>
              <w:spacing w:line="276" w:lineRule="auto"/>
              <w:ind w:left="97" w:right="130"/>
            </w:pPr>
            <w:r>
              <w:t>Reference</w:t>
            </w:r>
            <w:r>
              <w:rPr>
                <w:spacing w:val="-5"/>
              </w:rPr>
              <w:t xml:space="preserve"> </w:t>
            </w:r>
            <w:r>
              <w:t>made</w:t>
            </w:r>
            <w:r>
              <w:rPr>
                <w:spacing w:val="-5"/>
              </w:rPr>
              <w:t xml:space="preserve"> </w:t>
            </w:r>
            <w:r>
              <w:t>to</w:t>
            </w:r>
            <w:r>
              <w:rPr>
                <w:spacing w:val="-5"/>
              </w:rPr>
              <w:t xml:space="preserve"> </w:t>
            </w:r>
            <w:r>
              <w:t>updated</w:t>
            </w:r>
            <w:r>
              <w:rPr>
                <w:spacing w:val="-3"/>
              </w:rPr>
              <w:t xml:space="preserve"> </w:t>
            </w:r>
            <w:r>
              <w:t>Keeping</w:t>
            </w:r>
            <w:r>
              <w:rPr>
                <w:spacing w:val="-1"/>
              </w:rPr>
              <w:t xml:space="preserve"> </w:t>
            </w:r>
            <w:r>
              <w:t>Children</w:t>
            </w:r>
            <w:r>
              <w:rPr>
                <w:spacing w:val="-3"/>
              </w:rPr>
              <w:t xml:space="preserve"> </w:t>
            </w:r>
            <w:r>
              <w:t>Safe</w:t>
            </w:r>
            <w:r>
              <w:rPr>
                <w:spacing w:val="-3"/>
              </w:rPr>
              <w:t xml:space="preserve"> </w:t>
            </w:r>
            <w:r>
              <w:t>in</w:t>
            </w:r>
            <w:r>
              <w:rPr>
                <w:spacing w:val="-3"/>
              </w:rPr>
              <w:t xml:space="preserve"> </w:t>
            </w:r>
            <w:r>
              <w:t>Education</w:t>
            </w:r>
            <w:r>
              <w:rPr>
                <w:spacing w:val="-3"/>
              </w:rPr>
              <w:t xml:space="preserve"> </w:t>
            </w:r>
            <w:r>
              <w:t>Guidance</w:t>
            </w:r>
            <w:r>
              <w:rPr>
                <w:spacing w:val="-5"/>
              </w:rPr>
              <w:t xml:space="preserve"> </w:t>
            </w:r>
            <w:r>
              <w:t>2025 and updated paragraph references</w:t>
            </w:r>
          </w:p>
          <w:p w14:paraId="50171067" w14:textId="77777777" w:rsidR="000E2A3C" w:rsidRDefault="005F29D3">
            <w:pPr>
              <w:pStyle w:val="TableParagraph"/>
              <w:spacing w:line="252" w:lineRule="exact"/>
              <w:ind w:left="97"/>
            </w:pPr>
            <w:r>
              <w:t>Updated</w:t>
            </w:r>
            <w:r>
              <w:rPr>
                <w:spacing w:val="-4"/>
              </w:rPr>
              <w:t xml:space="preserve"> </w:t>
            </w:r>
            <w:r>
              <w:t>links</w:t>
            </w:r>
            <w:r>
              <w:rPr>
                <w:spacing w:val="-5"/>
              </w:rPr>
              <w:t xml:space="preserve"> </w:t>
            </w:r>
            <w:r>
              <w:t>to</w:t>
            </w:r>
            <w:r>
              <w:rPr>
                <w:spacing w:val="-5"/>
              </w:rPr>
              <w:t xml:space="preserve"> </w:t>
            </w:r>
            <w:r>
              <w:t>key</w:t>
            </w:r>
            <w:r>
              <w:rPr>
                <w:spacing w:val="-5"/>
              </w:rPr>
              <w:t xml:space="preserve"> </w:t>
            </w:r>
            <w:r>
              <w:t>departmental</w:t>
            </w:r>
            <w:r>
              <w:rPr>
                <w:spacing w:val="-6"/>
              </w:rPr>
              <w:t xml:space="preserve"> </w:t>
            </w:r>
            <w:r>
              <w:rPr>
                <w:spacing w:val="-2"/>
              </w:rPr>
              <w:t>guidance</w:t>
            </w:r>
          </w:p>
        </w:tc>
      </w:tr>
      <w:tr w:rsidR="000E2A3C" w14:paraId="1CF5F429" w14:textId="77777777">
        <w:trPr>
          <w:trHeight w:val="289"/>
        </w:trPr>
        <w:tc>
          <w:tcPr>
            <w:tcW w:w="10777" w:type="dxa"/>
            <w:gridSpan w:val="2"/>
          </w:tcPr>
          <w:p w14:paraId="7ED71963" w14:textId="77777777" w:rsidR="000E2A3C" w:rsidRDefault="005F29D3">
            <w:pPr>
              <w:pStyle w:val="TableParagraph"/>
              <w:spacing w:line="253" w:lineRule="exact"/>
              <w:ind w:left="105"/>
            </w:pPr>
            <w:r>
              <w:t>Part</w:t>
            </w:r>
            <w:r>
              <w:rPr>
                <w:spacing w:val="-4"/>
              </w:rPr>
              <w:t xml:space="preserve"> </w:t>
            </w:r>
            <w:r>
              <w:t>One:</w:t>
            </w:r>
            <w:r>
              <w:rPr>
                <w:spacing w:val="-3"/>
              </w:rPr>
              <w:t xml:space="preserve"> </w:t>
            </w:r>
            <w:r>
              <w:t>Policy</w:t>
            </w:r>
            <w:r>
              <w:rPr>
                <w:spacing w:val="-5"/>
              </w:rPr>
              <w:t xml:space="preserve"> </w:t>
            </w:r>
            <w:r>
              <w:rPr>
                <w:spacing w:val="-2"/>
              </w:rPr>
              <w:t>Overview</w:t>
            </w:r>
          </w:p>
        </w:tc>
      </w:tr>
      <w:tr w:rsidR="000E2A3C" w14:paraId="1EA27363" w14:textId="77777777">
        <w:trPr>
          <w:trHeight w:val="292"/>
        </w:trPr>
        <w:tc>
          <w:tcPr>
            <w:tcW w:w="10777" w:type="dxa"/>
            <w:gridSpan w:val="2"/>
          </w:tcPr>
          <w:p w14:paraId="22A492DA" w14:textId="77777777" w:rsidR="000E2A3C" w:rsidRDefault="005F29D3">
            <w:pPr>
              <w:pStyle w:val="TableParagraph"/>
              <w:spacing w:before="2"/>
              <w:ind w:left="105"/>
            </w:pPr>
            <w:r>
              <w:t>Alternative</w:t>
            </w:r>
            <w:r>
              <w:rPr>
                <w:spacing w:val="-8"/>
              </w:rPr>
              <w:t xml:space="preserve"> </w:t>
            </w:r>
            <w:r>
              <w:rPr>
                <w:spacing w:val="-2"/>
              </w:rPr>
              <w:t>Provision</w:t>
            </w:r>
          </w:p>
        </w:tc>
      </w:tr>
      <w:tr w:rsidR="000E2A3C" w14:paraId="3A6144E3" w14:textId="77777777">
        <w:trPr>
          <w:trHeight w:val="582"/>
        </w:trPr>
        <w:tc>
          <w:tcPr>
            <w:tcW w:w="2403" w:type="dxa"/>
          </w:tcPr>
          <w:p w14:paraId="59316DA9" w14:textId="77777777" w:rsidR="000E2A3C" w:rsidRDefault="005F29D3">
            <w:pPr>
              <w:pStyle w:val="TableParagraph"/>
              <w:spacing w:line="253" w:lineRule="exact"/>
              <w:ind w:left="105"/>
            </w:pPr>
            <w:r>
              <w:t xml:space="preserve">Pg. </w:t>
            </w:r>
            <w:r>
              <w:rPr>
                <w:spacing w:val="-5"/>
              </w:rPr>
              <w:t>22</w:t>
            </w:r>
          </w:p>
        </w:tc>
        <w:tc>
          <w:tcPr>
            <w:tcW w:w="8374" w:type="dxa"/>
          </w:tcPr>
          <w:p w14:paraId="5848DE49" w14:textId="77777777" w:rsidR="000E2A3C" w:rsidRDefault="005F29D3">
            <w:pPr>
              <w:pStyle w:val="TableParagraph"/>
              <w:spacing w:line="253" w:lineRule="exact"/>
              <w:ind w:left="97"/>
            </w:pPr>
            <w:r>
              <w:t>Further</w:t>
            </w:r>
            <w:r>
              <w:rPr>
                <w:spacing w:val="-7"/>
              </w:rPr>
              <w:t xml:space="preserve"> </w:t>
            </w:r>
            <w:r>
              <w:t>information</w:t>
            </w:r>
            <w:r>
              <w:rPr>
                <w:spacing w:val="-6"/>
              </w:rPr>
              <w:t xml:space="preserve"> </w:t>
            </w:r>
            <w:r>
              <w:t>added</w:t>
            </w:r>
            <w:r>
              <w:rPr>
                <w:spacing w:val="-7"/>
              </w:rPr>
              <w:t xml:space="preserve"> </w:t>
            </w:r>
            <w:r>
              <w:t>to</w:t>
            </w:r>
            <w:r>
              <w:rPr>
                <w:spacing w:val="-9"/>
              </w:rPr>
              <w:t xml:space="preserve"> </w:t>
            </w:r>
            <w:r>
              <w:t>clarify</w:t>
            </w:r>
            <w:r>
              <w:rPr>
                <w:spacing w:val="-8"/>
              </w:rPr>
              <w:t xml:space="preserve"> </w:t>
            </w:r>
            <w:r>
              <w:t>the</w:t>
            </w:r>
            <w:r>
              <w:rPr>
                <w:spacing w:val="-9"/>
              </w:rPr>
              <w:t xml:space="preserve"> </w:t>
            </w:r>
            <w:r>
              <w:t>school’s</w:t>
            </w:r>
            <w:r>
              <w:rPr>
                <w:spacing w:val="-8"/>
              </w:rPr>
              <w:t xml:space="preserve"> </w:t>
            </w:r>
            <w:r>
              <w:t>responsibilities</w:t>
            </w:r>
            <w:r>
              <w:rPr>
                <w:spacing w:val="-7"/>
              </w:rPr>
              <w:t xml:space="preserve"> </w:t>
            </w:r>
            <w:r>
              <w:t>and</w:t>
            </w:r>
            <w:r>
              <w:rPr>
                <w:spacing w:val="-6"/>
              </w:rPr>
              <w:t xml:space="preserve"> </w:t>
            </w:r>
            <w:r>
              <w:rPr>
                <w:spacing w:val="-2"/>
              </w:rPr>
              <w:t>expectations</w:t>
            </w:r>
          </w:p>
          <w:p w14:paraId="7E8473F4" w14:textId="77777777" w:rsidR="000E2A3C" w:rsidRDefault="005F29D3">
            <w:pPr>
              <w:pStyle w:val="TableParagraph"/>
              <w:spacing w:before="37"/>
              <w:ind w:left="97"/>
            </w:pPr>
            <w:r>
              <w:t>regarding</w:t>
            </w:r>
            <w:r>
              <w:rPr>
                <w:spacing w:val="-8"/>
              </w:rPr>
              <w:t xml:space="preserve"> </w:t>
            </w:r>
            <w:r>
              <w:t>the</w:t>
            </w:r>
            <w:r>
              <w:rPr>
                <w:spacing w:val="-7"/>
              </w:rPr>
              <w:t xml:space="preserve"> </w:t>
            </w:r>
            <w:r>
              <w:t>usage</w:t>
            </w:r>
            <w:r>
              <w:rPr>
                <w:spacing w:val="-7"/>
              </w:rPr>
              <w:t xml:space="preserve"> </w:t>
            </w:r>
            <w:r>
              <w:t>of</w:t>
            </w:r>
            <w:r>
              <w:rPr>
                <w:spacing w:val="-5"/>
              </w:rPr>
              <w:t xml:space="preserve"> </w:t>
            </w:r>
            <w:r>
              <w:t>alternative</w:t>
            </w:r>
            <w:r>
              <w:rPr>
                <w:spacing w:val="-7"/>
              </w:rPr>
              <w:t xml:space="preserve"> </w:t>
            </w:r>
            <w:r>
              <w:rPr>
                <w:spacing w:val="-2"/>
              </w:rPr>
              <w:t>provision.</w:t>
            </w:r>
          </w:p>
        </w:tc>
      </w:tr>
      <w:tr w:rsidR="000E2A3C" w14:paraId="50B416DF" w14:textId="77777777">
        <w:trPr>
          <w:trHeight w:val="289"/>
        </w:trPr>
        <w:tc>
          <w:tcPr>
            <w:tcW w:w="10777" w:type="dxa"/>
            <w:gridSpan w:val="2"/>
          </w:tcPr>
          <w:p w14:paraId="409C8C03" w14:textId="77777777" w:rsidR="000E2A3C" w:rsidRDefault="005F29D3">
            <w:pPr>
              <w:pStyle w:val="TableParagraph"/>
              <w:spacing w:line="253" w:lineRule="exact"/>
              <w:ind w:left="105"/>
            </w:pPr>
            <w:r>
              <w:t>Part</w:t>
            </w:r>
            <w:r>
              <w:rPr>
                <w:spacing w:val="-8"/>
              </w:rPr>
              <w:t xml:space="preserve"> </w:t>
            </w:r>
            <w:r>
              <w:t>Two:</w:t>
            </w:r>
            <w:r>
              <w:rPr>
                <w:spacing w:val="-6"/>
              </w:rPr>
              <w:t xml:space="preserve"> </w:t>
            </w:r>
            <w:r>
              <w:t>Child</w:t>
            </w:r>
            <w:r>
              <w:rPr>
                <w:spacing w:val="-6"/>
              </w:rPr>
              <w:t xml:space="preserve"> </w:t>
            </w:r>
            <w:r>
              <w:t>Protection</w:t>
            </w:r>
            <w:r>
              <w:rPr>
                <w:spacing w:val="-5"/>
              </w:rPr>
              <w:t xml:space="preserve"> </w:t>
            </w:r>
            <w:r>
              <w:rPr>
                <w:spacing w:val="-2"/>
              </w:rPr>
              <w:t>Procedures</w:t>
            </w:r>
          </w:p>
        </w:tc>
      </w:tr>
      <w:tr w:rsidR="000E2A3C" w14:paraId="14C8B618" w14:textId="77777777">
        <w:trPr>
          <w:trHeight w:val="292"/>
        </w:trPr>
        <w:tc>
          <w:tcPr>
            <w:tcW w:w="10777" w:type="dxa"/>
            <w:gridSpan w:val="2"/>
          </w:tcPr>
          <w:p w14:paraId="27DE434D" w14:textId="77777777" w:rsidR="000E2A3C" w:rsidRDefault="005F29D3">
            <w:pPr>
              <w:pStyle w:val="TableParagraph"/>
              <w:spacing w:line="253" w:lineRule="exact"/>
              <w:ind w:left="105"/>
            </w:pPr>
            <w:r>
              <w:t>File</w:t>
            </w:r>
            <w:r>
              <w:rPr>
                <w:spacing w:val="-3"/>
              </w:rPr>
              <w:t xml:space="preserve"> </w:t>
            </w:r>
            <w:r>
              <w:t>Management</w:t>
            </w:r>
            <w:r>
              <w:rPr>
                <w:spacing w:val="-4"/>
              </w:rPr>
              <w:t xml:space="preserve"> </w:t>
            </w:r>
            <w:r>
              <w:t>and</w:t>
            </w:r>
            <w:r>
              <w:rPr>
                <w:spacing w:val="-9"/>
              </w:rPr>
              <w:t xml:space="preserve"> </w:t>
            </w:r>
            <w:r>
              <w:t>Transfer</w:t>
            </w:r>
            <w:r>
              <w:rPr>
                <w:spacing w:val="-6"/>
              </w:rPr>
              <w:t xml:space="preserve"> </w:t>
            </w:r>
            <w:r>
              <w:rPr>
                <w:spacing w:val="-2"/>
              </w:rPr>
              <w:t>Procedures</w:t>
            </w:r>
          </w:p>
        </w:tc>
      </w:tr>
      <w:tr w:rsidR="000E2A3C" w14:paraId="79B3A509" w14:textId="77777777">
        <w:trPr>
          <w:trHeight w:val="289"/>
        </w:trPr>
        <w:tc>
          <w:tcPr>
            <w:tcW w:w="2403" w:type="dxa"/>
          </w:tcPr>
          <w:p w14:paraId="72FE7761" w14:textId="77777777" w:rsidR="000E2A3C" w:rsidRDefault="005F29D3">
            <w:pPr>
              <w:pStyle w:val="TableParagraph"/>
              <w:spacing w:line="253" w:lineRule="exact"/>
              <w:ind w:left="105"/>
            </w:pPr>
            <w:proofErr w:type="spellStart"/>
            <w:r>
              <w:t>Pg</w:t>
            </w:r>
            <w:proofErr w:type="spellEnd"/>
            <w:r>
              <w:t xml:space="preserve"> </w:t>
            </w:r>
            <w:r>
              <w:rPr>
                <w:spacing w:val="-7"/>
              </w:rPr>
              <w:t>31</w:t>
            </w:r>
          </w:p>
        </w:tc>
        <w:tc>
          <w:tcPr>
            <w:tcW w:w="8374" w:type="dxa"/>
          </w:tcPr>
          <w:p w14:paraId="2736BB14" w14:textId="77777777" w:rsidR="000E2A3C" w:rsidRDefault="005F29D3">
            <w:pPr>
              <w:pStyle w:val="TableParagraph"/>
              <w:spacing w:line="253" w:lineRule="exact"/>
              <w:ind w:left="97"/>
            </w:pPr>
            <w:r>
              <w:t>New</w:t>
            </w:r>
            <w:r>
              <w:rPr>
                <w:spacing w:val="-8"/>
              </w:rPr>
              <w:t xml:space="preserve"> </w:t>
            </w:r>
            <w:r>
              <w:t>footnote</w:t>
            </w:r>
            <w:r>
              <w:rPr>
                <w:spacing w:val="-6"/>
              </w:rPr>
              <w:t xml:space="preserve"> </w:t>
            </w:r>
            <w:r>
              <w:t>added</w:t>
            </w:r>
            <w:r>
              <w:rPr>
                <w:spacing w:val="-6"/>
              </w:rPr>
              <w:t xml:space="preserve"> </w:t>
            </w:r>
            <w:r>
              <w:t>containing</w:t>
            </w:r>
            <w:r>
              <w:rPr>
                <w:spacing w:val="-3"/>
              </w:rPr>
              <w:t xml:space="preserve"> </w:t>
            </w:r>
            <w:r>
              <w:t>link</w:t>
            </w:r>
            <w:r>
              <w:rPr>
                <w:spacing w:val="-5"/>
              </w:rPr>
              <w:t xml:space="preserve"> </w:t>
            </w:r>
            <w:r>
              <w:t>to</w:t>
            </w:r>
            <w:r>
              <w:rPr>
                <w:spacing w:val="-7"/>
              </w:rPr>
              <w:t xml:space="preserve"> </w:t>
            </w:r>
            <w:r>
              <w:t>National</w:t>
            </w:r>
            <w:r>
              <w:rPr>
                <w:spacing w:val="-6"/>
              </w:rPr>
              <w:t xml:space="preserve"> </w:t>
            </w:r>
            <w:r>
              <w:t>Cyber</w:t>
            </w:r>
            <w:r>
              <w:rPr>
                <w:spacing w:val="-4"/>
              </w:rPr>
              <w:t xml:space="preserve"> </w:t>
            </w:r>
            <w:r>
              <w:t>Security</w:t>
            </w:r>
            <w:r>
              <w:rPr>
                <w:spacing w:val="-7"/>
              </w:rPr>
              <w:t xml:space="preserve"> </w:t>
            </w:r>
            <w:r>
              <w:t>Centre</w:t>
            </w:r>
            <w:r>
              <w:rPr>
                <w:spacing w:val="-4"/>
              </w:rPr>
              <w:t xml:space="preserve"> </w:t>
            </w:r>
            <w:r>
              <w:t>-</w:t>
            </w:r>
            <w:r>
              <w:rPr>
                <w:spacing w:val="-6"/>
              </w:rPr>
              <w:t xml:space="preserve"> </w:t>
            </w:r>
            <w:r>
              <w:rPr>
                <w:spacing w:val="-4"/>
              </w:rPr>
              <w:t>NCSC</w:t>
            </w:r>
          </w:p>
        </w:tc>
      </w:tr>
      <w:tr w:rsidR="000E2A3C" w14:paraId="59240464" w14:textId="77777777">
        <w:trPr>
          <w:trHeight w:val="292"/>
        </w:trPr>
        <w:tc>
          <w:tcPr>
            <w:tcW w:w="10777" w:type="dxa"/>
            <w:gridSpan w:val="2"/>
          </w:tcPr>
          <w:p w14:paraId="7BCF4200" w14:textId="77777777" w:rsidR="000E2A3C" w:rsidRDefault="005F29D3">
            <w:pPr>
              <w:pStyle w:val="TableParagraph"/>
              <w:spacing w:before="2"/>
              <w:ind w:left="105"/>
            </w:pPr>
            <w:r>
              <w:t>Part</w:t>
            </w:r>
            <w:r>
              <w:rPr>
                <w:spacing w:val="-7"/>
              </w:rPr>
              <w:t xml:space="preserve"> </w:t>
            </w:r>
            <w:r>
              <w:t>three:</w:t>
            </w:r>
            <w:r>
              <w:rPr>
                <w:spacing w:val="-6"/>
              </w:rPr>
              <w:t xml:space="preserve"> </w:t>
            </w:r>
            <w:r>
              <w:t>Safeguarding</w:t>
            </w:r>
            <w:r>
              <w:rPr>
                <w:spacing w:val="-6"/>
              </w:rPr>
              <w:t xml:space="preserve"> </w:t>
            </w:r>
            <w:r>
              <w:rPr>
                <w:spacing w:val="-2"/>
              </w:rPr>
              <w:t>issues</w:t>
            </w:r>
          </w:p>
        </w:tc>
      </w:tr>
      <w:tr w:rsidR="000E2A3C" w14:paraId="290384B4" w14:textId="77777777">
        <w:trPr>
          <w:trHeight w:val="290"/>
        </w:trPr>
        <w:tc>
          <w:tcPr>
            <w:tcW w:w="10777" w:type="dxa"/>
            <w:gridSpan w:val="2"/>
          </w:tcPr>
          <w:p w14:paraId="55C95D0C" w14:textId="77777777" w:rsidR="000E2A3C" w:rsidRDefault="005F29D3">
            <w:pPr>
              <w:pStyle w:val="TableParagraph"/>
              <w:ind w:left="105"/>
            </w:pPr>
            <w:r>
              <w:t>Parental</w:t>
            </w:r>
            <w:r>
              <w:rPr>
                <w:spacing w:val="-7"/>
              </w:rPr>
              <w:t xml:space="preserve"> </w:t>
            </w:r>
            <w:r>
              <w:t>Consent</w:t>
            </w:r>
            <w:r>
              <w:rPr>
                <w:spacing w:val="-4"/>
              </w:rPr>
              <w:t xml:space="preserve"> </w:t>
            </w:r>
            <w:r>
              <w:t>and</w:t>
            </w:r>
            <w:r>
              <w:rPr>
                <w:spacing w:val="-8"/>
              </w:rPr>
              <w:t xml:space="preserve"> </w:t>
            </w:r>
            <w:r>
              <w:t>Separated</w:t>
            </w:r>
            <w:r>
              <w:rPr>
                <w:spacing w:val="-8"/>
              </w:rPr>
              <w:t xml:space="preserve"> </w:t>
            </w:r>
            <w:r>
              <w:rPr>
                <w:spacing w:val="-2"/>
              </w:rPr>
              <w:t>Parents</w:t>
            </w:r>
          </w:p>
        </w:tc>
      </w:tr>
      <w:tr w:rsidR="000E2A3C" w14:paraId="0FB529CB" w14:textId="77777777">
        <w:trPr>
          <w:trHeight w:val="292"/>
        </w:trPr>
        <w:tc>
          <w:tcPr>
            <w:tcW w:w="2403" w:type="dxa"/>
          </w:tcPr>
          <w:p w14:paraId="0706C416" w14:textId="77777777" w:rsidR="000E2A3C" w:rsidRDefault="005F29D3">
            <w:pPr>
              <w:pStyle w:val="TableParagraph"/>
              <w:spacing w:before="2"/>
              <w:ind w:left="105"/>
            </w:pPr>
            <w:proofErr w:type="spellStart"/>
            <w:r>
              <w:t>Pg</w:t>
            </w:r>
            <w:proofErr w:type="spellEnd"/>
            <w:r>
              <w:rPr>
                <w:spacing w:val="1"/>
              </w:rPr>
              <w:t xml:space="preserve"> </w:t>
            </w:r>
            <w:r>
              <w:rPr>
                <w:spacing w:val="-5"/>
              </w:rPr>
              <w:t>33</w:t>
            </w:r>
          </w:p>
        </w:tc>
        <w:tc>
          <w:tcPr>
            <w:tcW w:w="8374" w:type="dxa"/>
          </w:tcPr>
          <w:p w14:paraId="299D398A" w14:textId="77777777" w:rsidR="000E2A3C" w:rsidRDefault="005F29D3">
            <w:pPr>
              <w:pStyle w:val="TableParagraph"/>
              <w:spacing w:before="2"/>
              <w:ind w:left="114"/>
            </w:pPr>
            <w:r>
              <w:t>New</w:t>
            </w:r>
            <w:r>
              <w:rPr>
                <w:spacing w:val="-7"/>
              </w:rPr>
              <w:t xml:space="preserve"> </w:t>
            </w:r>
            <w:r>
              <w:t>paragraph</w:t>
            </w:r>
            <w:r>
              <w:rPr>
                <w:spacing w:val="-5"/>
              </w:rPr>
              <w:t xml:space="preserve"> </w:t>
            </w:r>
            <w:r>
              <w:rPr>
                <w:spacing w:val="-2"/>
              </w:rPr>
              <w:t>inserted</w:t>
            </w:r>
          </w:p>
        </w:tc>
      </w:tr>
      <w:tr w:rsidR="000E2A3C" w14:paraId="0D825D5F" w14:textId="77777777">
        <w:trPr>
          <w:trHeight w:val="289"/>
        </w:trPr>
        <w:tc>
          <w:tcPr>
            <w:tcW w:w="10777" w:type="dxa"/>
            <w:gridSpan w:val="2"/>
          </w:tcPr>
          <w:p w14:paraId="34110F3D" w14:textId="77777777" w:rsidR="000E2A3C" w:rsidRDefault="005F29D3">
            <w:pPr>
              <w:pStyle w:val="TableParagraph"/>
              <w:spacing w:line="253" w:lineRule="exact"/>
              <w:ind w:left="105"/>
            </w:pPr>
            <w:r>
              <w:t>Part-Time</w:t>
            </w:r>
            <w:r>
              <w:rPr>
                <w:spacing w:val="-7"/>
              </w:rPr>
              <w:t xml:space="preserve"> </w:t>
            </w:r>
            <w:r>
              <w:rPr>
                <w:spacing w:val="-2"/>
              </w:rPr>
              <w:t>Timetables</w:t>
            </w:r>
          </w:p>
        </w:tc>
      </w:tr>
      <w:tr w:rsidR="000E2A3C" w14:paraId="44E75B7A" w14:textId="77777777">
        <w:trPr>
          <w:trHeight w:val="292"/>
        </w:trPr>
        <w:tc>
          <w:tcPr>
            <w:tcW w:w="2403" w:type="dxa"/>
          </w:tcPr>
          <w:p w14:paraId="5D44C08E" w14:textId="77777777" w:rsidR="000E2A3C" w:rsidRDefault="005F29D3">
            <w:pPr>
              <w:pStyle w:val="TableParagraph"/>
              <w:spacing w:before="2"/>
              <w:ind w:left="105"/>
            </w:pPr>
            <w:proofErr w:type="spellStart"/>
            <w:r>
              <w:t>Pg</w:t>
            </w:r>
            <w:proofErr w:type="spellEnd"/>
            <w:r>
              <w:t xml:space="preserve"> </w:t>
            </w:r>
            <w:r>
              <w:rPr>
                <w:spacing w:val="-7"/>
              </w:rPr>
              <w:t>43</w:t>
            </w:r>
          </w:p>
        </w:tc>
        <w:tc>
          <w:tcPr>
            <w:tcW w:w="8374" w:type="dxa"/>
          </w:tcPr>
          <w:p w14:paraId="319BE685" w14:textId="77777777" w:rsidR="000E2A3C" w:rsidRDefault="005F29D3">
            <w:pPr>
              <w:pStyle w:val="TableParagraph"/>
              <w:spacing w:before="2"/>
              <w:ind w:left="114"/>
            </w:pPr>
            <w:r>
              <w:t>New</w:t>
            </w:r>
            <w:r>
              <w:rPr>
                <w:spacing w:val="-8"/>
              </w:rPr>
              <w:t xml:space="preserve"> </w:t>
            </w:r>
            <w:r>
              <w:t>paragraph</w:t>
            </w:r>
            <w:r>
              <w:rPr>
                <w:spacing w:val="-6"/>
              </w:rPr>
              <w:t xml:space="preserve"> </w:t>
            </w:r>
            <w:r>
              <w:t>linked</w:t>
            </w:r>
            <w:r>
              <w:rPr>
                <w:spacing w:val="-6"/>
              </w:rPr>
              <w:t xml:space="preserve"> </w:t>
            </w:r>
            <w:r>
              <w:t>to</w:t>
            </w:r>
            <w:r>
              <w:rPr>
                <w:spacing w:val="-8"/>
              </w:rPr>
              <w:t xml:space="preserve"> </w:t>
            </w:r>
            <w:r>
              <w:t>part-time</w:t>
            </w:r>
            <w:r>
              <w:rPr>
                <w:spacing w:val="-6"/>
              </w:rPr>
              <w:t xml:space="preserve"> </w:t>
            </w:r>
            <w:r>
              <w:t>timetable</w:t>
            </w:r>
            <w:r>
              <w:rPr>
                <w:spacing w:val="-4"/>
              </w:rPr>
              <w:t xml:space="preserve"> </w:t>
            </w:r>
            <w:r>
              <w:rPr>
                <w:spacing w:val="-2"/>
              </w:rPr>
              <w:t>usage</w:t>
            </w:r>
          </w:p>
        </w:tc>
      </w:tr>
      <w:tr w:rsidR="000E2A3C" w14:paraId="5F721884" w14:textId="77777777">
        <w:trPr>
          <w:trHeight w:val="291"/>
        </w:trPr>
        <w:tc>
          <w:tcPr>
            <w:tcW w:w="10777" w:type="dxa"/>
            <w:gridSpan w:val="2"/>
          </w:tcPr>
          <w:p w14:paraId="7AAD2505" w14:textId="77777777" w:rsidR="000E2A3C" w:rsidRDefault="005F29D3">
            <w:pPr>
              <w:pStyle w:val="TableParagraph"/>
              <w:spacing w:line="253" w:lineRule="exact"/>
              <w:ind w:left="105"/>
            </w:pPr>
            <w:r>
              <w:t>Children</w:t>
            </w:r>
            <w:r>
              <w:rPr>
                <w:spacing w:val="-7"/>
              </w:rPr>
              <w:t xml:space="preserve"> </w:t>
            </w:r>
            <w:r>
              <w:t>Missing</w:t>
            </w:r>
            <w:r>
              <w:rPr>
                <w:spacing w:val="-6"/>
              </w:rPr>
              <w:t xml:space="preserve"> </w:t>
            </w:r>
            <w:r>
              <w:t>in</w:t>
            </w:r>
            <w:r>
              <w:rPr>
                <w:spacing w:val="-6"/>
              </w:rPr>
              <w:t xml:space="preserve"> </w:t>
            </w:r>
            <w:r>
              <w:rPr>
                <w:spacing w:val="-2"/>
              </w:rPr>
              <w:t>Education</w:t>
            </w:r>
          </w:p>
        </w:tc>
      </w:tr>
      <w:tr w:rsidR="000E2A3C" w14:paraId="21F43D1F" w14:textId="77777777">
        <w:trPr>
          <w:trHeight w:val="1163"/>
        </w:trPr>
        <w:tc>
          <w:tcPr>
            <w:tcW w:w="2403" w:type="dxa"/>
          </w:tcPr>
          <w:p w14:paraId="372368C7" w14:textId="77777777" w:rsidR="000E2A3C" w:rsidRDefault="005F29D3">
            <w:pPr>
              <w:pStyle w:val="TableParagraph"/>
              <w:spacing w:line="253" w:lineRule="exact"/>
              <w:ind w:left="105"/>
            </w:pPr>
            <w:proofErr w:type="spellStart"/>
            <w:r>
              <w:t>Pg</w:t>
            </w:r>
            <w:proofErr w:type="spellEnd"/>
            <w:r>
              <w:t xml:space="preserve"> </w:t>
            </w:r>
            <w:r>
              <w:rPr>
                <w:spacing w:val="-7"/>
              </w:rPr>
              <w:t>43</w:t>
            </w:r>
          </w:p>
        </w:tc>
        <w:tc>
          <w:tcPr>
            <w:tcW w:w="8374" w:type="dxa"/>
          </w:tcPr>
          <w:p w14:paraId="6477788D" w14:textId="77777777" w:rsidR="000E2A3C" w:rsidRDefault="005F29D3">
            <w:pPr>
              <w:pStyle w:val="TableParagraph"/>
              <w:spacing w:line="276" w:lineRule="auto"/>
              <w:ind w:left="114"/>
            </w:pPr>
            <w:r>
              <w:t>Insertion</w:t>
            </w:r>
            <w:r>
              <w:rPr>
                <w:spacing w:val="-4"/>
              </w:rPr>
              <w:t xml:space="preserve"> </w:t>
            </w:r>
            <w:r>
              <w:t>highlighting</w:t>
            </w:r>
            <w:r>
              <w:rPr>
                <w:spacing w:val="-4"/>
              </w:rPr>
              <w:t xml:space="preserve"> </w:t>
            </w:r>
            <w:r>
              <w:t>that</w:t>
            </w:r>
            <w:r>
              <w:rPr>
                <w:spacing w:val="-5"/>
              </w:rPr>
              <w:t xml:space="preserve"> </w:t>
            </w:r>
            <w:r>
              <w:t>school</w:t>
            </w:r>
            <w:r>
              <w:rPr>
                <w:spacing w:val="-5"/>
              </w:rPr>
              <w:t xml:space="preserve"> </w:t>
            </w:r>
            <w:r>
              <w:t>attendance</w:t>
            </w:r>
            <w:r>
              <w:rPr>
                <w:spacing w:val="-6"/>
              </w:rPr>
              <w:t xml:space="preserve"> </w:t>
            </w:r>
            <w:r>
              <w:t>processes</w:t>
            </w:r>
            <w:r>
              <w:rPr>
                <w:spacing w:val="-1"/>
              </w:rPr>
              <w:t xml:space="preserve"> </w:t>
            </w:r>
            <w:r>
              <w:t>will</w:t>
            </w:r>
            <w:r>
              <w:rPr>
                <w:spacing w:val="-4"/>
              </w:rPr>
              <w:t xml:space="preserve"> </w:t>
            </w:r>
            <w:r>
              <w:t>align</w:t>
            </w:r>
            <w:r>
              <w:rPr>
                <w:spacing w:val="-4"/>
              </w:rPr>
              <w:t xml:space="preserve"> </w:t>
            </w:r>
            <w:r>
              <w:t>with</w:t>
            </w:r>
            <w:r>
              <w:rPr>
                <w:spacing w:val="-4"/>
              </w:rPr>
              <w:t xml:space="preserve"> </w:t>
            </w:r>
            <w:r>
              <w:t>local</w:t>
            </w:r>
            <w:r>
              <w:rPr>
                <w:spacing w:val="-3"/>
              </w:rPr>
              <w:t xml:space="preserve"> </w:t>
            </w:r>
            <w:r>
              <w:t>authority children’s services where attendance becomes a safeguarding concern. New footnote added containing link to the DfE’s statutory guidance ‘Working together to</w:t>
            </w:r>
          </w:p>
          <w:p w14:paraId="5658A664" w14:textId="77777777" w:rsidR="000E2A3C" w:rsidRDefault="005F29D3">
            <w:pPr>
              <w:pStyle w:val="TableParagraph"/>
              <w:ind w:left="114"/>
            </w:pPr>
            <w:r>
              <w:t>improve</w:t>
            </w:r>
            <w:r>
              <w:rPr>
                <w:spacing w:val="-6"/>
              </w:rPr>
              <w:t xml:space="preserve"> </w:t>
            </w:r>
            <w:r>
              <w:t>school</w:t>
            </w:r>
            <w:r>
              <w:rPr>
                <w:spacing w:val="-5"/>
              </w:rPr>
              <w:t xml:space="preserve"> </w:t>
            </w:r>
            <w:r>
              <w:rPr>
                <w:spacing w:val="-2"/>
              </w:rPr>
              <w:t>attendance’.</w:t>
            </w:r>
          </w:p>
        </w:tc>
      </w:tr>
      <w:tr w:rsidR="000E2A3C" w14:paraId="01E56F3B" w14:textId="77777777">
        <w:trPr>
          <w:trHeight w:val="289"/>
        </w:trPr>
        <w:tc>
          <w:tcPr>
            <w:tcW w:w="10777" w:type="dxa"/>
            <w:gridSpan w:val="2"/>
          </w:tcPr>
          <w:p w14:paraId="31D98C3B" w14:textId="77777777" w:rsidR="000E2A3C" w:rsidRDefault="005F29D3">
            <w:pPr>
              <w:pStyle w:val="TableParagraph"/>
              <w:spacing w:line="253" w:lineRule="exact"/>
              <w:ind w:left="105"/>
            </w:pPr>
            <w:r>
              <w:t>Child</w:t>
            </w:r>
            <w:r>
              <w:rPr>
                <w:spacing w:val="-5"/>
              </w:rPr>
              <w:t xml:space="preserve"> </w:t>
            </w:r>
            <w:r>
              <w:t>on</w:t>
            </w:r>
            <w:r>
              <w:rPr>
                <w:spacing w:val="-5"/>
              </w:rPr>
              <w:t xml:space="preserve"> </w:t>
            </w:r>
            <w:r>
              <w:t>child</w:t>
            </w:r>
            <w:r>
              <w:rPr>
                <w:spacing w:val="-4"/>
              </w:rPr>
              <w:t xml:space="preserve"> </w:t>
            </w:r>
            <w:r>
              <w:rPr>
                <w:spacing w:val="-2"/>
              </w:rPr>
              <w:t>abuse</w:t>
            </w:r>
          </w:p>
        </w:tc>
      </w:tr>
      <w:tr w:rsidR="000E2A3C" w14:paraId="05D4EC2E" w14:textId="77777777">
        <w:trPr>
          <w:trHeight w:val="582"/>
        </w:trPr>
        <w:tc>
          <w:tcPr>
            <w:tcW w:w="2403" w:type="dxa"/>
          </w:tcPr>
          <w:p w14:paraId="59E8DBF6" w14:textId="77777777" w:rsidR="000E2A3C" w:rsidRDefault="005F29D3">
            <w:pPr>
              <w:pStyle w:val="TableParagraph"/>
              <w:spacing w:before="2"/>
              <w:ind w:left="105"/>
            </w:pPr>
            <w:proofErr w:type="spellStart"/>
            <w:r>
              <w:t>Pg</w:t>
            </w:r>
            <w:proofErr w:type="spellEnd"/>
            <w:r>
              <w:rPr>
                <w:spacing w:val="1"/>
              </w:rPr>
              <w:t xml:space="preserve"> </w:t>
            </w:r>
            <w:r>
              <w:rPr>
                <w:spacing w:val="-5"/>
              </w:rPr>
              <w:t>37</w:t>
            </w:r>
          </w:p>
        </w:tc>
        <w:tc>
          <w:tcPr>
            <w:tcW w:w="8374" w:type="dxa"/>
          </w:tcPr>
          <w:p w14:paraId="554B48AE" w14:textId="77777777" w:rsidR="000E2A3C" w:rsidRDefault="005F29D3">
            <w:pPr>
              <w:pStyle w:val="TableParagraph"/>
              <w:spacing w:before="2"/>
              <w:ind w:left="114"/>
            </w:pPr>
            <w:r>
              <w:t>Footnote</w:t>
            </w:r>
            <w:r>
              <w:rPr>
                <w:spacing w:val="-9"/>
              </w:rPr>
              <w:t xml:space="preserve"> </w:t>
            </w:r>
            <w:r>
              <w:t>link</w:t>
            </w:r>
            <w:r>
              <w:rPr>
                <w:spacing w:val="-4"/>
              </w:rPr>
              <w:t xml:space="preserve"> </w:t>
            </w:r>
            <w:r>
              <w:t>added</w:t>
            </w:r>
            <w:r>
              <w:rPr>
                <w:spacing w:val="-6"/>
              </w:rPr>
              <w:t xml:space="preserve"> </w:t>
            </w:r>
            <w:r>
              <w:t>to</w:t>
            </w:r>
            <w:r>
              <w:rPr>
                <w:spacing w:val="-5"/>
              </w:rPr>
              <w:t xml:space="preserve"> </w:t>
            </w:r>
            <w:r>
              <w:t>the</w:t>
            </w:r>
            <w:r>
              <w:rPr>
                <w:spacing w:val="-4"/>
              </w:rPr>
              <w:t xml:space="preserve"> </w:t>
            </w:r>
            <w:r>
              <w:t>DfE</w:t>
            </w:r>
            <w:r>
              <w:rPr>
                <w:spacing w:val="-4"/>
              </w:rPr>
              <w:t xml:space="preserve"> </w:t>
            </w:r>
            <w:proofErr w:type="spellStart"/>
            <w:r>
              <w:t>self</w:t>
            </w:r>
            <w:r>
              <w:rPr>
                <w:spacing w:val="-3"/>
              </w:rPr>
              <w:t xml:space="preserve"> </w:t>
            </w:r>
            <w:r>
              <w:t>assessment</w:t>
            </w:r>
            <w:proofErr w:type="spellEnd"/>
            <w:r>
              <w:rPr>
                <w:spacing w:val="-3"/>
              </w:rPr>
              <w:t xml:space="preserve"> </w:t>
            </w:r>
            <w:r>
              <w:t>(‘plan</w:t>
            </w:r>
            <w:r>
              <w:rPr>
                <w:spacing w:val="-4"/>
              </w:rPr>
              <w:t xml:space="preserve"> </w:t>
            </w:r>
            <w:r>
              <w:t>technology</w:t>
            </w:r>
            <w:r>
              <w:rPr>
                <w:spacing w:val="-8"/>
              </w:rPr>
              <w:t xml:space="preserve"> </w:t>
            </w:r>
            <w:r>
              <w:t>for</w:t>
            </w:r>
            <w:r>
              <w:rPr>
                <w:spacing w:val="-5"/>
              </w:rPr>
              <w:t xml:space="preserve"> </w:t>
            </w:r>
            <w:r>
              <w:t>your</w:t>
            </w:r>
            <w:r>
              <w:rPr>
                <w:spacing w:val="-5"/>
              </w:rPr>
              <w:t xml:space="preserve"> </w:t>
            </w:r>
            <w:r>
              <w:rPr>
                <w:spacing w:val="-2"/>
              </w:rPr>
              <w:t>school</w:t>
            </w:r>
          </w:p>
          <w:p w14:paraId="443023A9" w14:textId="77777777" w:rsidR="000E2A3C" w:rsidRDefault="005F29D3">
            <w:pPr>
              <w:pStyle w:val="TableParagraph"/>
              <w:spacing w:before="37"/>
              <w:ind w:left="114"/>
            </w:pPr>
            <w:r>
              <w:t>service’)</w:t>
            </w:r>
            <w:r>
              <w:rPr>
                <w:spacing w:val="-5"/>
              </w:rPr>
              <w:t xml:space="preserve"> </w:t>
            </w:r>
            <w:r>
              <w:t>against</w:t>
            </w:r>
            <w:r>
              <w:rPr>
                <w:spacing w:val="-7"/>
              </w:rPr>
              <w:t xml:space="preserve"> </w:t>
            </w:r>
            <w:r>
              <w:t>the</w:t>
            </w:r>
            <w:r>
              <w:rPr>
                <w:spacing w:val="-8"/>
              </w:rPr>
              <w:t xml:space="preserve"> </w:t>
            </w:r>
            <w:r>
              <w:t>filtering</w:t>
            </w:r>
            <w:r>
              <w:rPr>
                <w:spacing w:val="-5"/>
              </w:rPr>
              <w:t xml:space="preserve"> </w:t>
            </w:r>
            <w:r>
              <w:t>and</w:t>
            </w:r>
            <w:r>
              <w:rPr>
                <w:spacing w:val="-8"/>
              </w:rPr>
              <w:t xml:space="preserve"> </w:t>
            </w:r>
            <w:r>
              <w:t>monitoring</w:t>
            </w:r>
            <w:r>
              <w:rPr>
                <w:spacing w:val="-4"/>
              </w:rPr>
              <w:t xml:space="preserve"> </w:t>
            </w:r>
            <w:r>
              <w:rPr>
                <w:spacing w:val="-2"/>
              </w:rPr>
              <w:t>standards</w:t>
            </w:r>
          </w:p>
        </w:tc>
      </w:tr>
      <w:tr w:rsidR="000E2A3C" w14:paraId="3467E465" w14:textId="77777777">
        <w:trPr>
          <w:trHeight w:val="292"/>
        </w:trPr>
        <w:tc>
          <w:tcPr>
            <w:tcW w:w="10777" w:type="dxa"/>
            <w:gridSpan w:val="2"/>
          </w:tcPr>
          <w:p w14:paraId="547555C2" w14:textId="77777777" w:rsidR="000E2A3C" w:rsidRDefault="005F29D3">
            <w:pPr>
              <w:pStyle w:val="TableParagraph"/>
              <w:spacing w:line="253" w:lineRule="exact"/>
              <w:ind w:left="105"/>
            </w:pPr>
            <w:r>
              <w:t>Sexual</w:t>
            </w:r>
            <w:r>
              <w:rPr>
                <w:spacing w:val="-5"/>
              </w:rPr>
              <w:t xml:space="preserve"> </w:t>
            </w:r>
            <w:r>
              <w:t>violence</w:t>
            </w:r>
            <w:r>
              <w:rPr>
                <w:spacing w:val="-6"/>
              </w:rPr>
              <w:t xml:space="preserve"> </w:t>
            </w:r>
            <w:r>
              <w:t>and</w:t>
            </w:r>
            <w:r>
              <w:rPr>
                <w:spacing w:val="-6"/>
              </w:rPr>
              <w:t xml:space="preserve"> </w:t>
            </w:r>
            <w:r>
              <w:rPr>
                <w:spacing w:val="-2"/>
              </w:rPr>
              <w:t>harassment</w:t>
            </w:r>
          </w:p>
        </w:tc>
      </w:tr>
      <w:tr w:rsidR="000E2A3C" w14:paraId="10D1A27B" w14:textId="77777777">
        <w:trPr>
          <w:trHeight w:val="580"/>
        </w:trPr>
        <w:tc>
          <w:tcPr>
            <w:tcW w:w="2403" w:type="dxa"/>
          </w:tcPr>
          <w:p w14:paraId="10B1C645" w14:textId="77777777" w:rsidR="000E2A3C" w:rsidRDefault="005F29D3">
            <w:pPr>
              <w:pStyle w:val="TableParagraph"/>
              <w:ind w:left="105"/>
            </w:pPr>
            <w:proofErr w:type="spellStart"/>
            <w:r>
              <w:t>Pg</w:t>
            </w:r>
            <w:proofErr w:type="spellEnd"/>
            <w:r>
              <w:rPr>
                <w:spacing w:val="1"/>
              </w:rPr>
              <w:t xml:space="preserve"> </w:t>
            </w:r>
            <w:r>
              <w:rPr>
                <w:spacing w:val="-5"/>
              </w:rPr>
              <w:t>40</w:t>
            </w:r>
          </w:p>
        </w:tc>
        <w:tc>
          <w:tcPr>
            <w:tcW w:w="8374" w:type="dxa"/>
          </w:tcPr>
          <w:p w14:paraId="0F0FF4CD" w14:textId="77777777" w:rsidR="000E2A3C" w:rsidRDefault="005F29D3">
            <w:pPr>
              <w:pStyle w:val="TableParagraph"/>
              <w:ind w:left="114"/>
            </w:pPr>
            <w:r>
              <w:t>Link</w:t>
            </w:r>
            <w:r>
              <w:rPr>
                <w:spacing w:val="-3"/>
              </w:rPr>
              <w:t xml:space="preserve"> </w:t>
            </w:r>
            <w:r>
              <w:t>added</w:t>
            </w:r>
            <w:r>
              <w:rPr>
                <w:spacing w:val="-6"/>
              </w:rPr>
              <w:t xml:space="preserve"> </w:t>
            </w:r>
            <w:r>
              <w:t>to</w:t>
            </w:r>
            <w:r>
              <w:rPr>
                <w:spacing w:val="-6"/>
              </w:rPr>
              <w:t xml:space="preserve"> </w:t>
            </w:r>
            <w:r>
              <w:t>the</w:t>
            </w:r>
            <w:r>
              <w:rPr>
                <w:spacing w:val="-4"/>
              </w:rPr>
              <w:t xml:space="preserve"> </w:t>
            </w:r>
            <w:r>
              <w:t>HSB</w:t>
            </w:r>
            <w:r>
              <w:rPr>
                <w:spacing w:val="-6"/>
              </w:rPr>
              <w:t xml:space="preserve"> </w:t>
            </w:r>
            <w:r>
              <w:t>toolkit</w:t>
            </w:r>
            <w:r>
              <w:rPr>
                <w:spacing w:val="-5"/>
              </w:rPr>
              <w:t xml:space="preserve"> </w:t>
            </w:r>
            <w:r>
              <w:t>and</w:t>
            </w:r>
            <w:r>
              <w:rPr>
                <w:spacing w:val="-4"/>
              </w:rPr>
              <w:t xml:space="preserve"> </w:t>
            </w:r>
            <w:r>
              <w:t>a</w:t>
            </w:r>
            <w:r>
              <w:rPr>
                <w:spacing w:val="-7"/>
              </w:rPr>
              <w:t xml:space="preserve"> </w:t>
            </w:r>
            <w:r>
              <w:t>footnote</w:t>
            </w:r>
            <w:r>
              <w:rPr>
                <w:spacing w:val="-7"/>
              </w:rPr>
              <w:t xml:space="preserve"> </w:t>
            </w:r>
            <w:r>
              <w:t>inclusion</w:t>
            </w:r>
            <w:r>
              <w:rPr>
                <w:spacing w:val="-3"/>
              </w:rPr>
              <w:t xml:space="preserve"> </w:t>
            </w:r>
            <w:r>
              <w:t>referencing Shore</w:t>
            </w:r>
            <w:r>
              <w:rPr>
                <w:spacing w:val="-3"/>
              </w:rPr>
              <w:t xml:space="preserve"> </w:t>
            </w:r>
            <w:r>
              <w:rPr>
                <w:spacing w:val="-2"/>
              </w:rPr>
              <w:t>Space</w:t>
            </w:r>
          </w:p>
          <w:p w14:paraId="722F04A2" w14:textId="77777777" w:rsidR="000E2A3C" w:rsidRDefault="005F29D3">
            <w:pPr>
              <w:pStyle w:val="TableParagraph"/>
              <w:spacing w:before="37"/>
              <w:ind w:left="114"/>
            </w:pPr>
            <w:r>
              <w:t>online</w:t>
            </w:r>
            <w:r>
              <w:rPr>
                <w:spacing w:val="-7"/>
              </w:rPr>
              <w:t xml:space="preserve"> </w:t>
            </w:r>
            <w:r>
              <w:rPr>
                <w:spacing w:val="-2"/>
              </w:rPr>
              <w:t>resource</w:t>
            </w:r>
          </w:p>
        </w:tc>
      </w:tr>
      <w:tr w:rsidR="000E2A3C" w14:paraId="6CD6F499" w14:textId="77777777">
        <w:trPr>
          <w:trHeight w:val="292"/>
        </w:trPr>
        <w:tc>
          <w:tcPr>
            <w:tcW w:w="10777" w:type="dxa"/>
            <w:gridSpan w:val="2"/>
          </w:tcPr>
          <w:p w14:paraId="55530440" w14:textId="77777777" w:rsidR="000E2A3C" w:rsidRDefault="005F29D3">
            <w:pPr>
              <w:pStyle w:val="TableParagraph"/>
              <w:spacing w:before="2"/>
              <w:ind w:left="105"/>
            </w:pPr>
            <w:r>
              <w:t>Online</w:t>
            </w:r>
            <w:r>
              <w:rPr>
                <w:spacing w:val="-6"/>
              </w:rPr>
              <w:t xml:space="preserve"> </w:t>
            </w:r>
            <w:r>
              <w:rPr>
                <w:spacing w:val="-2"/>
              </w:rPr>
              <w:t>Safety.</w:t>
            </w:r>
          </w:p>
        </w:tc>
      </w:tr>
      <w:tr w:rsidR="000E2A3C" w14:paraId="12A626C0" w14:textId="77777777">
        <w:trPr>
          <w:trHeight w:val="582"/>
        </w:trPr>
        <w:tc>
          <w:tcPr>
            <w:tcW w:w="2403" w:type="dxa"/>
          </w:tcPr>
          <w:p w14:paraId="0D727A43" w14:textId="77777777" w:rsidR="000E2A3C" w:rsidRDefault="005F29D3">
            <w:pPr>
              <w:pStyle w:val="TableParagraph"/>
              <w:spacing w:line="253" w:lineRule="exact"/>
              <w:ind w:left="105"/>
            </w:pPr>
            <w:proofErr w:type="spellStart"/>
            <w:r>
              <w:t>Pg</w:t>
            </w:r>
            <w:proofErr w:type="spellEnd"/>
            <w:r>
              <w:rPr>
                <w:spacing w:val="1"/>
              </w:rPr>
              <w:t xml:space="preserve"> </w:t>
            </w:r>
            <w:r>
              <w:rPr>
                <w:spacing w:val="-5"/>
              </w:rPr>
              <w:t>44</w:t>
            </w:r>
          </w:p>
        </w:tc>
        <w:tc>
          <w:tcPr>
            <w:tcW w:w="8374" w:type="dxa"/>
          </w:tcPr>
          <w:p w14:paraId="7BC9065F" w14:textId="77777777" w:rsidR="000E2A3C" w:rsidRDefault="005F29D3">
            <w:pPr>
              <w:pStyle w:val="TableParagraph"/>
              <w:spacing w:line="253" w:lineRule="exact"/>
              <w:ind w:left="97"/>
            </w:pPr>
            <w:r>
              <w:t>Updated</w:t>
            </w:r>
            <w:r>
              <w:rPr>
                <w:spacing w:val="-10"/>
              </w:rPr>
              <w:t xml:space="preserve"> </w:t>
            </w:r>
            <w:r>
              <w:t>to</w:t>
            </w:r>
            <w:r>
              <w:rPr>
                <w:spacing w:val="-8"/>
              </w:rPr>
              <w:t xml:space="preserve"> </w:t>
            </w:r>
            <w:r>
              <w:t>clarify</w:t>
            </w:r>
            <w:r>
              <w:rPr>
                <w:spacing w:val="-11"/>
              </w:rPr>
              <w:t xml:space="preserve"> </w:t>
            </w:r>
            <w:r>
              <w:t>misinformation,</w:t>
            </w:r>
            <w:r>
              <w:rPr>
                <w:spacing w:val="-6"/>
              </w:rPr>
              <w:t xml:space="preserve"> </w:t>
            </w:r>
            <w:r>
              <w:t>disinformation</w:t>
            </w:r>
            <w:r>
              <w:rPr>
                <w:spacing w:val="-7"/>
              </w:rPr>
              <w:t xml:space="preserve"> </w:t>
            </w:r>
            <w:r>
              <w:t>and</w:t>
            </w:r>
            <w:r>
              <w:rPr>
                <w:spacing w:val="-7"/>
              </w:rPr>
              <w:t xml:space="preserve"> </w:t>
            </w:r>
            <w:r>
              <w:t>conspiracy</w:t>
            </w:r>
            <w:r>
              <w:rPr>
                <w:spacing w:val="-9"/>
              </w:rPr>
              <w:t xml:space="preserve"> </w:t>
            </w:r>
            <w:r>
              <w:t>theories</w:t>
            </w:r>
            <w:r>
              <w:rPr>
                <w:spacing w:val="-9"/>
              </w:rPr>
              <w:t xml:space="preserve"> </w:t>
            </w:r>
            <w:r>
              <w:rPr>
                <w:spacing w:val="-5"/>
              </w:rPr>
              <w:t>are</w:t>
            </w:r>
          </w:p>
          <w:p w14:paraId="6A0666E4" w14:textId="77777777" w:rsidR="000E2A3C" w:rsidRDefault="005F29D3">
            <w:pPr>
              <w:pStyle w:val="TableParagraph"/>
              <w:spacing w:before="40"/>
              <w:ind w:left="97"/>
            </w:pPr>
            <w:r>
              <w:t>safeguarding</w:t>
            </w:r>
            <w:r>
              <w:rPr>
                <w:spacing w:val="-9"/>
              </w:rPr>
              <w:t xml:space="preserve"> </w:t>
            </w:r>
            <w:r>
              <w:rPr>
                <w:spacing w:val="-4"/>
              </w:rPr>
              <w:t>harms</w:t>
            </w:r>
          </w:p>
        </w:tc>
      </w:tr>
      <w:tr w:rsidR="000E2A3C" w14:paraId="4EADD032" w14:textId="77777777">
        <w:trPr>
          <w:trHeight w:val="582"/>
        </w:trPr>
        <w:tc>
          <w:tcPr>
            <w:tcW w:w="2403" w:type="dxa"/>
          </w:tcPr>
          <w:p w14:paraId="0B295923" w14:textId="77777777" w:rsidR="000E2A3C" w:rsidRDefault="005F29D3">
            <w:pPr>
              <w:pStyle w:val="TableParagraph"/>
              <w:spacing w:line="253" w:lineRule="exact"/>
              <w:ind w:left="105"/>
            </w:pPr>
            <w:proofErr w:type="spellStart"/>
            <w:r>
              <w:t>Pg</w:t>
            </w:r>
            <w:proofErr w:type="spellEnd"/>
            <w:r>
              <w:rPr>
                <w:spacing w:val="1"/>
              </w:rPr>
              <w:t xml:space="preserve"> </w:t>
            </w:r>
            <w:r>
              <w:rPr>
                <w:spacing w:val="-5"/>
              </w:rPr>
              <w:t>44</w:t>
            </w:r>
          </w:p>
        </w:tc>
        <w:tc>
          <w:tcPr>
            <w:tcW w:w="8374" w:type="dxa"/>
          </w:tcPr>
          <w:p w14:paraId="4C4D4ED5" w14:textId="77777777" w:rsidR="000E2A3C" w:rsidRDefault="005F29D3">
            <w:pPr>
              <w:pStyle w:val="TableParagraph"/>
              <w:spacing w:line="253" w:lineRule="exact"/>
              <w:ind w:left="97"/>
            </w:pPr>
            <w:r>
              <w:t>Updated</w:t>
            </w:r>
            <w:r>
              <w:rPr>
                <w:spacing w:val="-6"/>
              </w:rPr>
              <w:t xml:space="preserve"> </w:t>
            </w:r>
            <w:r>
              <w:t>reference</w:t>
            </w:r>
            <w:r>
              <w:rPr>
                <w:spacing w:val="-6"/>
              </w:rPr>
              <w:t xml:space="preserve"> </w:t>
            </w:r>
            <w:r>
              <w:t>to</w:t>
            </w:r>
            <w:r>
              <w:rPr>
                <w:spacing w:val="-6"/>
              </w:rPr>
              <w:t xml:space="preserve"> </w:t>
            </w:r>
            <w:r>
              <w:t>the</w:t>
            </w:r>
            <w:r>
              <w:rPr>
                <w:spacing w:val="-8"/>
              </w:rPr>
              <w:t xml:space="preserve"> </w:t>
            </w:r>
            <w:r>
              <w:t>Trust’s</w:t>
            </w:r>
            <w:r>
              <w:rPr>
                <w:spacing w:val="-3"/>
              </w:rPr>
              <w:t xml:space="preserve"> </w:t>
            </w:r>
            <w:r>
              <w:t>‘Use</w:t>
            </w:r>
            <w:r>
              <w:rPr>
                <w:spacing w:val="-4"/>
              </w:rPr>
              <w:t xml:space="preserve"> </w:t>
            </w:r>
            <w:r>
              <w:t>of</w:t>
            </w:r>
            <w:r>
              <w:rPr>
                <w:spacing w:val="-2"/>
              </w:rPr>
              <w:t xml:space="preserve"> </w:t>
            </w:r>
            <w:r>
              <w:t>AI</w:t>
            </w:r>
            <w:r>
              <w:rPr>
                <w:spacing w:val="-2"/>
              </w:rPr>
              <w:t xml:space="preserve"> </w:t>
            </w:r>
            <w:r>
              <w:t>Policy’</w:t>
            </w:r>
            <w:r>
              <w:rPr>
                <w:spacing w:val="-2"/>
              </w:rPr>
              <w:t xml:space="preserve"> </w:t>
            </w:r>
            <w:r>
              <w:t>and</w:t>
            </w:r>
            <w:r>
              <w:rPr>
                <w:spacing w:val="-4"/>
              </w:rPr>
              <w:t xml:space="preserve"> </w:t>
            </w:r>
            <w:r>
              <w:t>link</w:t>
            </w:r>
            <w:r>
              <w:rPr>
                <w:spacing w:val="-3"/>
              </w:rPr>
              <w:t xml:space="preserve"> </w:t>
            </w:r>
            <w:r>
              <w:t>to</w:t>
            </w:r>
            <w:r>
              <w:rPr>
                <w:spacing w:val="-5"/>
              </w:rPr>
              <w:t xml:space="preserve"> </w:t>
            </w:r>
            <w:r>
              <w:t>the</w:t>
            </w:r>
            <w:r>
              <w:rPr>
                <w:spacing w:val="-4"/>
              </w:rPr>
              <w:t xml:space="preserve"> </w:t>
            </w:r>
            <w:r>
              <w:t>DfE’s</w:t>
            </w:r>
            <w:r>
              <w:rPr>
                <w:spacing w:val="-8"/>
              </w:rPr>
              <w:t xml:space="preserve"> </w:t>
            </w:r>
            <w:r>
              <w:t>guidance</w:t>
            </w:r>
            <w:r>
              <w:rPr>
                <w:spacing w:val="-3"/>
              </w:rPr>
              <w:t xml:space="preserve"> </w:t>
            </w:r>
            <w:r>
              <w:rPr>
                <w:spacing w:val="-5"/>
              </w:rPr>
              <w:t>on</w:t>
            </w:r>
          </w:p>
          <w:p w14:paraId="4CD62748" w14:textId="77777777" w:rsidR="000E2A3C" w:rsidRDefault="005F29D3">
            <w:pPr>
              <w:pStyle w:val="TableParagraph"/>
              <w:spacing w:before="37"/>
              <w:ind w:left="97"/>
            </w:pPr>
            <w:r>
              <w:t>the</w:t>
            </w:r>
            <w:r>
              <w:rPr>
                <w:spacing w:val="-5"/>
              </w:rPr>
              <w:t xml:space="preserve"> </w:t>
            </w:r>
            <w:r>
              <w:t>use</w:t>
            </w:r>
            <w:r>
              <w:rPr>
                <w:spacing w:val="-6"/>
              </w:rPr>
              <w:t xml:space="preserve"> </w:t>
            </w:r>
            <w:r>
              <w:t>of</w:t>
            </w:r>
            <w:r>
              <w:rPr>
                <w:spacing w:val="-5"/>
              </w:rPr>
              <w:t xml:space="preserve"> </w:t>
            </w:r>
            <w:r>
              <w:t>generative</w:t>
            </w:r>
            <w:r>
              <w:rPr>
                <w:spacing w:val="-4"/>
              </w:rPr>
              <w:t xml:space="preserve"> </w:t>
            </w:r>
            <w:r>
              <w:t>AI</w:t>
            </w:r>
            <w:r>
              <w:rPr>
                <w:spacing w:val="-3"/>
              </w:rPr>
              <w:t xml:space="preserve"> </w:t>
            </w:r>
            <w:r>
              <w:t>in</w:t>
            </w:r>
            <w:r>
              <w:rPr>
                <w:spacing w:val="-4"/>
              </w:rPr>
              <w:t xml:space="preserve"> </w:t>
            </w:r>
            <w:r>
              <w:t>education</w:t>
            </w:r>
            <w:r>
              <w:rPr>
                <w:spacing w:val="-6"/>
              </w:rPr>
              <w:t xml:space="preserve"> </w:t>
            </w:r>
            <w:r>
              <w:rPr>
                <w:spacing w:val="-2"/>
              </w:rPr>
              <w:t>(2025)</w:t>
            </w:r>
          </w:p>
        </w:tc>
      </w:tr>
    </w:tbl>
    <w:p w14:paraId="7D18DC3C" w14:textId="77777777" w:rsidR="00000000" w:rsidRDefault="005F29D3"/>
    <w:sectPr w:rsidR="00000000">
      <w:pgSz w:w="11910" w:h="16840"/>
      <w:pgMar w:top="880" w:right="283" w:bottom="980" w:left="283" w:header="0" w:footer="7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B20F2" w14:textId="77777777" w:rsidR="00000000" w:rsidRDefault="005F29D3">
      <w:r>
        <w:separator/>
      </w:r>
    </w:p>
  </w:endnote>
  <w:endnote w:type="continuationSeparator" w:id="0">
    <w:p w14:paraId="32E9542A" w14:textId="77777777" w:rsidR="00000000" w:rsidRDefault="005F2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6D592" w14:textId="77777777" w:rsidR="000E2A3C" w:rsidRDefault="005F29D3">
    <w:pPr>
      <w:pStyle w:val="BodyText"/>
      <w:spacing w:line="14" w:lineRule="auto"/>
      <w:ind w:left="0" w:firstLine="0"/>
      <w:rPr>
        <w:sz w:val="20"/>
      </w:rPr>
    </w:pPr>
    <w:r>
      <w:rPr>
        <w:noProof/>
        <w:sz w:val="20"/>
      </w:rPr>
      <mc:AlternateContent>
        <mc:Choice Requires="wps">
          <w:drawing>
            <wp:anchor distT="0" distB="0" distL="0" distR="0" simplePos="0" relativeHeight="486102016" behindDoc="1" locked="0" layoutInCell="1" allowOverlap="1" wp14:anchorId="2596CAE0" wp14:editId="24F1CBA4">
              <wp:simplePos x="0" y="0"/>
              <wp:positionH relativeFrom="page">
                <wp:posOffset>574548</wp:posOffset>
              </wp:positionH>
              <wp:positionV relativeFrom="page">
                <wp:posOffset>10314708</wp:posOffset>
              </wp:positionV>
              <wp:extent cx="167005" cy="1822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20E84038" w14:textId="77777777" w:rsidR="000E2A3C" w:rsidRDefault="005F29D3">
                          <w:pPr>
                            <w:pStyle w:val="BodyText"/>
                            <w:spacing w:before="13"/>
                            <w:ind w:left="60" w:firstLine="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2596CAE0" id="_x0000_t202" coordsize="21600,21600" o:spt="202" path="m,l,21600r21600,l21600,xe">
              <v:stroke joinstyle="miter"/>
              <v:path gradientshapeok="t" o:connecttype="rect"/>
            </v:shapetype>
            <v:shape id="Textbox 1" o:spid="_x0000_s1088" type="#_x0000_t202" style="position:absolute;margin-left:45.25pt;margin-top:812.2pt;width:13.15pt;height:14.35pt;z-index:-17214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" filled="f" stroked="f">
              <v:textbox inset="0,0,0,0">
                <w:txbxContent>
                  <w:p w14:paraId="20E84038" w14:textId="77777777" w:rsidR="000E2A3C" w:rsidRDefault="005F29D3">
                    <w:pPr>
                      <w:pStyle w:val="BodyText"/>
                      <w:spacing w:before="13"/>
                      <w:ind w:left="60" w:firstLine="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7FF35" w14:textId="77777777" w:rsidR="000E2A3C" w:rsidRDefault="005F29D3">
    <w:pPr>
      <w:pStyle w:val="BodyText"/>
      <w:spacing w:line="14" w:lineRule="auto"/>
      <w:ind w:left="0" w:firstLine="0"/>
      <w:rPr>
        <w:sz w:val="20"/>
      </w:rPr>
    </w:pPr>
    <w:r>
      <w:rPr>
        <w:noProof/>
        <w:sz w:val="20"/>
      </w:rPr>
      <mc:AlternateContent>
        <mc:Choice Requires="wps">
          <w:drawing>
            <wp:anchor distT="0" distB="0" distL="0" distR="0" simplePos="0" relativeHeight="486102528" behindDoc="1" locked="0" layoutInCell="1" allowOverlap="1" wp14:anchorId="6B1E2B5E" wp14:editId="7F72985A">
              <wp:simplePos x="0" y="0"/>
              <wp:positionH relativeFrom="page">
                <wp:posOffset>574548</wp:posOffset>
              </wp:positionH>
              <wp:positionV relativeFrom="page">
                <wp:posOffset>10139448</wp:posOffset>
              </wp:positionV>
              <wp:extent cx="206375" cy="18224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375" cy="182245"/>
                      </a:xfrm>
                      <a:prstGeom prst="rect">
                        <a:avLst/>
                      </a:prstGeom>
                    </wps:spPr>
                    <wps:txbx>
                      <w:txbxContent>
                        <w:p w14:paraId="24B3D89B" w14:textId="77777777" w:rsidR="000E2A3C" w:rsidRDefault="005F29D3">
                          <w:pPr>
                            <w:pStyle w:val="BodyText"/>
                            <w:spacing w:before="13"/>
                            <w:ind w:left="60" w:firstLine="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B1E2B5E" id="_x0000_t202" coordsize="21600,21600" o:spt="202" path="m,l,21600r21600,l21600,xe">
              <v:stroke joinstyle="miter"/>
              <v:path gradientshapeok="t" o:connecttype="rect"/>
            </v:shapetype>
            <v:shape id="Textbox 70" o:spid="_x0000_s1089" type="#_x0000_t202" style="position:absolute;margin-left:45.25pt;margin-top:798.4pt;width:16.25pt;height:14.35pt;z-index:-17213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" filled="f" stroked="f">
              <v:textbox inset="0,0,0,0">
                <w:txbxContent>
                  <w:p w14:paraId="24B3D89B" w14:textId="77777777" w:rsidR="000E2A3C" w:rsidRDefault="005F29D3">
                    <w:pPr>
                      <w:pStyle w:val="BodyText"/>
                      <w:spacing w:before="13"/>
                      <w:ind w:left="60" w:firstLine="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C51E8" w14:textId="77777777" w:rsidR="000E2A3C" w:rsidRDefault="005F29D3">
    <w:pPr>
      <w:pStyle w:val="BodyText"/>
      <w:spacing w:line="14" w:lineRule="auto"/>
      <w:ind w:left="0" w:firstLine="0"/>
      <w:rPr>
        <w:sz w:val="20"/>
      </w:rPr>
    </w:pPr>
    <w:r>
      <w:rPr>
        <w:noProof/>
        <w:sz w:val="20"/>
      </w:rPr>
      <mc:AlternateContent>
        <mc:Choice Requires="wps">
          <w:drawing>
            <wp:anchor distT="0" distB="0" distL="0" distR="0" simplePos="0" relativeHeight="486103040" behindDoc="1" locked="0" layoutInCell="1" allowOverlap="1" wp14:anchorId="6A4BA16A" wp14:editId="727C4EEC">
              <wp:simplePos x="0" y="0"/>
              <wp:positionH relativeFrom="page">
                <wp:posOffset>574548</wp:posOffset>
              </wp:positionH>
              <wp:positionV relativeFrom="page">
                <wp:posOffset>10049532</wp:posOffset>
              </wp:positionV>
              <wp:extent cx="244475" cy="182245"/>
              <wp:effectExtent l="0" t="0" r="0" b="0"/>
              <wp:wrapNone/>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0CE47841" w14:textId="77777777" w:rsidR="000E2A3C" w:rsidRDefault="005F29D3">
                          <w:pPr>
                            <w:pStyle w:val="BodyText"/>
                            <w:spacing w:before="13"/>
                            <w:ind w:left="60" w:firstLine="0"/>
                          </w:pPr>
                          <w:r>
                            <w:rPr>
                              <w:spacing w:val="-5"/>
                            </w:rPr>
                            <w:fldChar w:fldCharType="begin"/>
                          </w:r>
                          <w:r>
                            <w:rPr>
                              <w:spacing w:val="-5"/>
                            </w:rPr>
                            <w:instrText xml:space="preserve"> PAGE </w:instrText>
                          </w:r>
                          <w:r>
                            <w:rPr>
                              <w:spacing w:val="-5"/>
                            </w:rPr>
                            <w:fldChar w:fldCharType="separate"/>
                          </w:r>
                          <w:r>
                            <w:rPr>
                              <w:spacing w:val="-5"/>
                            </w:rPr>
                            <w:t>49</w:t>
                          </w:r>
                          <w:r>
                            <w:rPr>
                              <w:spacing w:val="-5"/>
                            </w:rPr>
                            <w:fldChar w:fldCharType="end"/>
                          </w:r>
                        </w:p>
                      </w:txbxContent>
                    </wps:txbx>
                    <wps:bodyPr wrap="square" lIns="0" tIns="0" rIns="0" bIns="0" rtlCol="0">
                      <a:noAutofit/>
                    </wps:bodyPr>
                  </wps:wsp>
                </a:graphicData>
              </a:graphic>
            </wp:anchor>
          </w:drawing>
        </mc:Choice>
        <mc:Fallback>
          <w:pict>
            <v:shapetype w14:anchorId="6A4BA16A" id="_x0000_t202" coordsize="21600,21600" o:spt="202" path="m,l,21600r21600,l21600,xe">
              <v:stroke joinstyle="miter"/>
              <v:path gradientshapeok="t" o:connecttype="rect"/>
            </v:shapetype>
            <v:shape id="Textbox 208" o:spid="_x0000_s1090" type="#_x0000_t202" style="position:absolute;margin-left:45.25pt;margin-top:791.3pt;width:19.25pt;height:14.35pt;z-index:-17213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" filled="f" stroked="f">
              <v:textbox inset="0,0,0,0">
                <w:txbxContent>
                  <w:p w14:paraId="0CE47841" w14:textId="77777777" w:rsidR="000E2A3C" w:rsidRDefault="005F29D3">
                    <w:pPr>
                      <w:pStyle w:val="BodyText"/>
                      <w:spacing w:before="13"/>
                      <w:ind w:left="60" w:firstLine="0"/>
                    </w:pPr>
                    <w:r>
                      <w:rPr>
                        <w:spacing w:val="-5"/>
                      </w:rPr>
                      <w:fldChar w:fldCharType="begin"/>
                    </w:r>
                    <w:r>
                      <w:rPr>
                        <w:spacing w:val="-5"/>
                      </w:rPr>
                      <w:instrText xml:space="preserve"> PAGE </w:instrText>
                    </w:r>
                    <w:r>
                      <w:rPr>
                        <w:spacing w:val="-5"/>
                      </w:rPr>
                      <w:fldChar w:fldCharType="separate"/>
                    </w:r>
                    <w:r>
                      <w:rPr>
                        <w:spacing w:val="-5"/>
                      </w:rPr>
                      <w:t>49</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B38C8" w14:textId="77777777" w:rsidR="000E2A3C" w:rsidRDefault="005F29D3">
    <w:pPr>
      <w:pStyle w:val="BodyText"/>
      <w:spacing w:line="14" w:lineRule="auto"/>
      <w:ind w:left="0" w:firstLine="0"/>
      <w:rPr>
        <w:sz w:val="20"/>
      </w:rPr>
    </w:pPr>
    <w:r>
      <w:rPr>
        <w:noProof/>
        <w:sz w:val="20"/>
      </w:rPr>
      <mc:AlternateContent>
        <mc:Choice Requires="wps">
          <w:drawing>
            <wp:anchor distT="0" distB="0" distL="0" distR="0" simplePos="0" relativeHeight="486103552" behindDoc="1" locked="0" layoutInCell="1" allowOverlap="1" wp14:anchorId="25ECB7C3" wp14:editId="0552696B">
              <wp:simplePos x="0" y="0"/>
              <wp:positionH relativeFrom="page">
                <wp:posOffset>574548</wp:posOffset>
              </wp:positionH>
              <wp:positionV relativeFrom="page">
                <wp:posOffset>6919236</wp:posOffset>
              </wp:positionV>
              <wp:extent cx="244475" cy="182245"/>
              <wp:effectExtent l="0" t="0" r="0" b="0"/>
              <wp:wrapNone/>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1BCF1F55" w14:textId="77777777" w:rsidR="000E2A3C" w:rsidRDefault="005F29D3">
                          <w:pPr>
                            <w:pStyle w:val="BodyText"/>
                            <w:spacing w:before="13"/>
                            <w:ind w:left="60" w:firstLine="0"/>
                          </w:pPr>
                          <w:r>
                            <w:rPr>
                              <w:spacing w:val="-5"/>
                            </w:rPr>
                            <w:fldChar w:fldCharType="begin"/>
                          </w:r>
                          <w:r>
                            <w:rPr>
                              <w:spacing w:val="-5"/>
                            </w:rPr>
                            <w:instrText xml:space="preserve"> PAGE </w:instrText>
                          </w:r>
                          <w:r>
                            <w:rPr>
                              <w:spacing w:val="-5"/>
                            </w:rPr>
                            <w:fldChar w:fldCharType="separate"/>
                          </w:r>
                          <w:r>
                            <w:rPr>
                              <w:spacing w:val="-5"/>
                            </w:rPr>
                            <w:t>51</w:t>
                          </w:r>
                          <w:r>
                            <w:rPr>
                              <w:spacing w:val="-5"/>
                            </w:rPr>
                            <w:fldChar w:fldCharType="end"/>
                          </w:r>
                        </w:p>
                      </w:txbxContent>
                    </wps:txbx>
                    <wps:bodyPr wrap="square" lIns="0" tIns="0" rIns="0" bIns="0" rtlCol="0">
                      <a:noAutofit/>
                    </wps:bodyPr>
                  </wps:wsp>
                </a:graphicData>
              </a:graphic>
            </wp:anchor>
          </w:drawing>
        </mc:Choice>
        <mc:Fallback>
          <w:pict>
            <v:shapetype w14:anchorId="25ECB7C3" id="_x0000_t202" coordsize="21600,21600" o:spt="202" path="m,l,21600r21600,l21600,xe">
              <v:stroke joinstyle="miter"/>
              <v:path gradientshapeok="t" o:connecttype="rect"/>
            </v:shapetype>
            <v:shape id="Textbox 211" o:spid="_x0000_s1091" type="#_x0000_t202" style="position:absolute;margin-left:45.25pt;margin-top:544.8pt;width:19.25pt;height:14.35pt;z-index:-17212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" filled="f" stroked="f">
              <v:textbox inset="0,0,0,0">
                <w:txbxContent>
                  <w:p w14:paraId="1BCF1F55" w14:textId="77777777" w:rsidR="000E2A3C" w:rsidRDefault="005F29D3">
                    <w:pPr>
                      <w:pStyle w:val="BodyText"/>
                      <w:spacing w:before="13"/>
                      <w:ind w:left="60" w:firstLine="0"/>
                    </w:pPr>
                    <w:r>
                      <w:rPr>
                        <w:spacing w:val="-5"/>
                      </w:rPr>
                      <w:fldChar w:fldCharType="begin"/>
                    </w:r>
                    <w:r>
                      <w:rPr>
                        <w:spacing w:val="-5"/>
                      </w:rPr>
                      <w:instrText xml:space="preserve"> PAGE </w:instrText>
                    </w:r>
                    <w:r>
                      <w:rPr>
                        <w:spacing w:val="-5"/>
                      </w:rPr>
                      <w:fldChar w:fldCharType="separate"/>
                    </w:r>
                    <w:r>
                      <w:rPr>
                        <w:spacing w:val="-5"/>
                      </w:rPr>
                      <w:t>51</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6C6BF" w14:textId="77777777" w:rsidR="000E2A3C" w:rsidRDefault="005F29D3">
    <w:pPr>
      <w:pStyle w:val="BodyText"/>
      <w:spacing w:line="14" w:lineRule="auto"/>
      <w:ind w:left="0" w:firstLine="0"/>
      <w:rPr>
        <w:sz w:val="20"/>
      </w:rPr>
    </w:pPr>
    <w:r>
      <w:rPr>
        <w:noProof/>
        <w:sz w:val="20"/>
      </w:rPr>
      <mc:AlternateContent>
        <mc:Choice Requires="wps">
          <w:drawing>
            <wp:anchor distT="0" distB="0" distL="0" distR="0" simplePos="0" relativeHeight="486104064" behindDoc="1" locked="0" layoutInCell="1" allowOverlap="1" wp14:anchorId="45A2DC7A" wp14:editId="13F10D6A">
              <wp:simplePos x="0" y="0"/>
              <wp:positionH relativeFrom="page">
                <wp:posOffset>574548</wp:posOffset>
              </wp:positionH>
              <wp:positionV relativeFrom="page">
                <wp:posOffset>10051056</wp:posOffset>
              </wp:positionV>
              <wp:extent cx="244475" cy="182245"/>
              <wp:effectExtent l="0" t="0" r="0" b="0"/>
              <wp:wrapNone/>
              <wp:docPr id="220" name="Text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1A15E042" w14:textId="77777777" w:rsidR="000E2A3C" w:rsidRDefault="005F29D3">
                          <w:pPr>
                            <w:pStyle w:val="BodyText"/>
                            <w:spacing w:before="13"/>
                            <w:ind w:left="60" w:firstLine="0"/>
                          </w:pPr>
                          <w:r>
                            <w:rPr>
                              <w:spacing w:val="-5"/>
                            </w:rPr>
                            <w:fldChar w:fldCharType="begin"/>
                          </w:r>
                          <w:r>
                            <w:rPr>
                              <w:spacing w:val="-5"/>
                            </w:rPr>
                            <w:instrText xml:space="preserve"> PAGE </w:instrText>
                          </w:r>
                          <w:r>
                            <w:rPr>
                              <w:spacing w:val="-5"/>
                            </w:rPr>
                            <w:fldChar w:fldCharType="separate"/>
                          </w:r>
                          <w:r>
                            <w:rPr>
                              <w:spacing w:val="-5"/>
                            </w:rPr>
                            <w:t>52</w:t>
                          </w:r>
                          <w:r>
                            <w:rPr>
                              <w:spacing w:val="-5"/>
                            </w:rPr>
                            <w:fldChar w:fldCharType="end"/>
                          </w:r>
                        </w:p>
                      </w:txbxContent>
                    </wps:txbx>
                    <wps:bodyPr wrap="square" lIns="0" tIns="0" rIns="0" bIns="0" rtlCol="0">
                      <a:noAutofit/>
                    </wps:bodyPr>
                  </wps:wsp>
                </a:graphicData>
              </a:graphic>
            </wp:anchor>
          </w:drawing>
        </mc:Choice>
        <mc:Fallback>
          <w:pict>
            <v:shapetype w14:anchorId="45A2DC7A" id="_x0000_t202" coordsize="21600,21600" o:spt="202" path="m,l,21600r21600,l21600,xe">
              <v:stroke joinstyle="miter"/>
              <v:path gradientshapeok="t" o:connecttype="rect"/>
            </v:shapetype>
            <v:shape id="Textbox 220" o:spid="_x0000_s1092" type="#_x0000_t202" style="position:absolute;margin-left:45.25pt;margin-top:791.4pt;width:19.25pt;height:14.35pt;z-index:-17212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" filled="f" stroked="f">
              <v:textbox inset="0,0,0,0">
                <w:txbxContent>
                  <w:p w14:paraId="1A15E042" w14:textId="77777777" w:rsidR="000E2A3C" w:rsidRDefault="005F29D3">
                    <w:pPr>
                      <w:pStyle w:val="BodyText"/>
                      <w:spacing w:before="13"/>
                      <w:ind w:left="60" w:firstLine="0"/>
                    </w:pPr>
                    <w:r>
                      <w:rPr>
                        <w:spacing w:val="-5"/>
                      </w:rPr>
                      <w:fldChar w:fldCharType="begin"/>
                    </w:r>
                    <w:r>
                      <w:rPr>
                        <w:spacing w:val="-5"/>
                      </w:rPr>
                      <w:instrText xml:space="preserve"> PAGE </w:instrText>
                    </w:r>
                    <w:r>
                      <w:rPr>
                        <w:spacing w:val="-5"/>
                      </w:rPr>
                      <w:fldChar w:fldCharType="separate"/>
                    </w:r>
                    <w:r>
                      <w:rPr>
                        <w:spacing w:val="-5"/>
                      </w:rPr>
                      <w:t>52</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73FC0" w14:textId="77777777" w:rsidR="00000000" w:rsidRDefault="005F29D3">
      <w:r>
        <w:separator/>
      </w:r>
    </w:p>
  </w:footnote>
  <w:footnote w:type="continuationSeparator" w:id="0">
    <w:p w14:paraId="313FB2AE" w14:textId="77777777" w:rsidR="00000000" w:rsidRDefault="005F29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125B"/>
    <w:multiLevelType w:val="multilevel"/>
    <w:tmpl w:val="C70CA328"/>
    <w:lvl w:ilvl="0">
      <w:start w:val="1"/>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1" w15:restartNumberingAfterBreak="0">
    <w:nsid w:val="019A321B"/>
    <w:multiLevelType w:val="multilevel"/>
    <w:tmpl w:val="CC92A36A"/>
    <w:lvl w:ilvl="0">
      <w:start w:val="16"/>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2" w15:restartNumberingAfterBreak="0">
    <w:nsid w:val="030C03D7"/>
    <w:multiLevelType w:val="hybridMultilevel"/>
    <w:tmpl w:val="EEBC5F68"/>
    <w:lvl w:ilvl="0" w:tplc="B666FD0A">
      <w:numFmt w:val="bullet"/>
      <w:lvlText w:val="•"/>
      <w:lvlJc w:val="left"/>
      <w:pPr>
        <w:ind w:left="1469" w:hanging="360"/>
      </w:pPr>
      <w:rPr>
        <w:rFonts w:ascii="Arial MT" w:eastAsia="Arial MT" w:hAnsi="Arial MT" w:cs="Arial MT" w:hint="default"/>
        <w:b w:val="0"/>
        <w:bCs w:val="0"/>
        <w:i w:val="0"/>
        <w:iCs w:val="0"/>
        <w:spacing w:val="0"/>
        <w:w w:val="100"/>
        <w:sz w:val="22"/>
        <w:szCs w:val="22"/>
        <w:lang w:val="en-US" w:eastAsia="en-US" w:bidi="ar-SA"/>
      </w:rPr>
    </w:lvl>
    <w:lvl w:ilvl="1" w:tplc="00028F08">
      <w:numFmt w:val="bullet"/>
      <w:lvlText w:val="•"/>
      <w:lvlJc w:val="left"/>
      <w:pPr>
        <w:ind w:left="2448" w:hanging="360"/>
      </w:pPr>
      <w:rPr>
        <w:rFonts w:hint="default"/>
        <w:lang w:val="en-US" w:eastAsia="en-US" w:bidi="ar-SA"/>
      </w:rPr>
    </w:lvl>
    <w:lvl w:ilvl="2" w:tplc="A67C870E">
      <w:numFmt w:val="bullet"/>
      <w:lvlText w:val="•"/>
      <w:lvlJc w:val="left"/>
      <w:pPr>
        <w:ind w:left="3436" w:hanging="360"/>
      </w:pPr>
      <w:rPr>
        <w:rFonts w:hint="default"/>
        <w:lang w:val="en-US" w:eastAsia="en-US" w:bidi="ar-SA"/>
      </w:rPr>
    </w:lvl>
    <w:lvl w:ilvl="3" w:tplc="C610D750">
      <w:numFmt w:val="bullet"/>
      <w:lvlText w:val="•"/>
      <w:lvlJc w:val="left"/>
      <w:pPr>
        <w:ind w:left="4424" w:hanging="360"/>
      </w:pPr>
      <w:rPr>
        <w:rFonts w:hint="default"/>
        <w:lang w:val="en-US" w:eastAsia="en-US" w:bidi="ar-SA"/>
      </w:rPr>
    </w:lvl>
    <w:lvl w:ilvl="4" w:tplc="C73E318A">
      <w:numFmt w:val="bullet"/>
      <w:lvlText w:val="•"/>
      <w:lvlJc w:val="left"/>
      <w:pPr>
        <w:ind w:left="5412" w:hanging="360"/>
      </w:pPr>
      <w:rPr>
        <w:rFonts w:hint="default"/>
        <w:lang w:val="en-US" w:eastAsia="en-US" w:bidi="ar-SA"/>
      </w:rPr>
    </w:lvl>
    <w:lvl w:ilvl="5" w:tplc="F210D61E">
      <w:numFmt w:val="bullet"/>
      <w:lvlText w:val="•"/>
      <w:lvlJc w:val="left"/>
      <w:pPr>
        <w:ind w:left="6400" w:hanging="360"/>
      </w:pPr>
      <w:rPr>
        <w:rFonts w:hint="default"/>
        <w:lang w:val="en-US" w:eastAsia="en-US" w:bidi="ar-SA"/>
      </w:rPr>
    </w:lvl>
    <w:lvl w:ilvl="6" w:tplc="EF9E0298">
      <w:numFmt w:val="bullet"/>
      <w:lvlText w:val="•"/>
      <w:lvlJc w:val="left"/>
      <w:pPr>
        <w:ind w:left="7388" w:hanging="360"/>
      </w:pPr>
      <w:rPr>
        <w:rFonts w:hint="default"/>
        <w:lang w:val="en-US" w:eastAsia="en-US" w:bidi="ar-SA"/>
      </w:rPr>
    </w:lvl>
    <w:lvl w:ilvl="7" w:tplc="CE5647A4">
      <w:numFmt w:val="bullet"/>
      <w:lvlText w:val="•"/>
      <w:lvlJc w:val="left"/>
      <w:pPr>
        <w:ind w:left="8376" w:hanging="360"/>
      </w:pPr>
      <w:rPr>
        <w:rFonts w:hint="default"/>
        <w:lang w:val="en-US" w:eastAsia="en-US" w:bidi="ar-SA"/>
      </w:rPr>
    </w:lvl>
    <w:lvl w:ilvl="8" w:tplc="C2466B82">
      <w:numFmt w:val="bullet"/>
      <w:lvlText w:val="•"/>
      <w:lvlJc w:val="left"/>
      <w:pPr>
        <w:ind w:left="9364" w:hanging="360"/>
      </w:pPr>
      <w:rPr>
        <w:rFonts w:hint="default"/>
        <w:lang w:val="en-US" w:eastAsia="en-US" w:bidi="ar-SA"/>
      </w:rPr>
    </w:lvl>
  </w:abstractNum>
  <w:abstractNum w:abstractNumId="3" w15:restartNumberingAfterBreak="0">
    <w:nsid w:val="04212615"/>
    <w:multiLevelType w:val="multilevel"/>
    <w:tmpl w:val="49A01562"/>
    <w:lvl w:ilvl="0">
      <w:start w:val="1"/>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4" w15:restartNumberingAfterBreak="0">
    <w:nsid w:val="07992165"/>
    <w:multiLevelType w:val="multilevel"/>
    <w:tmpl w:val="A866ED40"/>
    <w:lvl w:ilvl="0">
      <w:start w:val="18"/>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5" w15:restartNumberingAfterBreak="0">
    <w:nsid w:val="0AFF7C3E"/>
    <w:multiLevelType w:val="multilevel"/>
    <w:tmpl w:val="51E64FB8"/>
    <w:lvl w:ilvl="0">
      <w:start w:val="14"/>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6" w15:restartNumberingAfterBreak="0">
    <w:nsid w:val="0DD41E49"/>
    <w:multiLevelType w:val="multilevel"/>
    <w:tmpl w:val="3C02A010"/>
    <w:lvl w:ilvl="0">
      <w:start w:val="9"/>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7" w15:restartNumberingAfterBreak="0">
    <w:nsid w:val="114E1991"/>
    <w:multiLevelType w:val="hybridMultilevel"/>
    <w:tmpl w:val="30BE5536"/>
    <w:lvl w:ilvl="0" w:tplc="564AE3BE">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9EF0E89C">
      <w:numFmt w:val="bullet"/>
      <w:lvlText w:val="•"/>
      <w:lvlJc w:val="left"/>
      <w:pPr>
        <w:ind w:left="1272" w:hanging="360"/>
      </w:pPr>
      <w:rPr>
        <w:rFonts w:hint="default"/>
        <w:lang w:val="en-US" w:eastAsia="en-US" w:bidi="ar-SA"/>
      </w:rPr>
    </w:lvl>
    <w:lvl w:ilvl="2" w:tplc="67163618">
      <w:numFmt w:val="bullet"/>
      <w:lvlText w:val="•"/>
      <w:lvlJc w:val="left"/>
      <w:pPr>
        <w:ind w:left="1724" w:hanging="360"/>
      </w:pPr>
      <w:rPr>
        <w:rFonts w:hint="default"/>
        <w:lang w:val="en-US" w:eastAsia="en-US" w:bidi="ar-SA"/>
      </w:rPr>
    </w:lvl>
    <w:lvl w:ilvl="3" w:tplc="8DCE8160">
      <w:numFmt w:val="bullet"/>
      <w:lvlText w:val="•"/>
      <w:lvlJc w:val="left"/>
      <w:pPr>
        <w:ind w:left="2176" w:hanging="360"/>
      </w:pPr>
      <w:rPr>
        <w:rFonts w:hint="default"/>
        <w:lang w:val="en-US" w:eastAsia="en-US" w:bidi="ar-SA"/>
      </w:rPr>
    </w:lvl>
    <w:lvl w:ilvl="4" w:tplc="E38E6382">
      <w:numFmt w:val="bullet"/>
      <w:lvlText w:val="•"/>
      <w:lvlJc w:val="left"/>
      <w:pPr>
        <w:ind w:left="2629" w:hanging="360"/>
      </w:pPr>
      <w:rPr>
        <w:rFonts w:hint="default"/>
        <w:lang w:val="en-US" w:eastAsia="en-US" w:bidi="ar-SA"/>
      </w:rPr>
    </w:lvl>
    <w:lvl w:ilvl="5" w:tplc="033430F2">
      <w:numFmt w:val="bullet"/>
      <w:lvlText w:val="•"/>
      <w:lvlJc w:val="left"/>
      <w:pPr>
        <w:ind w:left="3081" w:hanging="360"/>
      </w:pPr>
      <w:rPr>
        <w:rFonts w:hint="default"/>
        <w:lang w:val="en-US" w:eastAsia="en-US" w:bidi="ar-SA"/>
      </w:rPr>
    </w:lvl>
    <w:lvl w:ilvl="6" w:tplc="2564CF64">
      <w:numFmt w:val="bullet"/>
      <w:lvlText w:val="•"/>
      <w:lvlJc w:val="left"/>
      <w:pPr>
        <w:ind w:left="3533" w:hanging="360"/>
      </w:pPr>
      <w:rPr>
        <w:rFonts w:hint="default"/>
        <w:lang w:val="en-US" w:eastAsia="en-US" w:bidi="ar-SA"/>
      </w:rPr>
    </w:lvl>
    <w:lvl w:ilvl="7" w:tplc="CD54A860">
      <w:numFmt w:val="bullet"/>
      <w:lvlText w:val="•"/>
      <w:lvlJc w:val="left"/>
      <w:pPr>
        <w:ind w:left="3986" w:hanging="360"/>
      </w:pPr>
      <w:rPr>
        <w:rFonts w:hint="default"/>
        <w:lang w:val="en-US" w:eastAsia="en-US" w:bidi="ar-SA"/>
      </w:rPr>
    </w:lvl>
    <w:lvl w:ilvl="8" w:tplc="0F9C3EE2">
      <w:numFmt w:val="bullet"/>
      <w:lvlText w:val="•"/>
      <w:lvlJc w:val="left"/>
      <w:pPr>
        <w:ind w:left="4438" w:hanging="360"/>
      </w:pPr>
      <w:rPr>
        <w:rFonts w:hint="default"/>
        <w:lang w:val="en-US" w:eastAsia="en-US" w:bidi="ar-SA"/>
      </w:rPr>
    </w:lvl>
  </w:abstractNum>
  <w:abstractNum w:abstractNumId="8" w15:restartNumberingAfterBreak="0">
    <w:nsid w:val="16987F2F"/>
    <w:multiLevelType w:val="multilevel"/>
    <w:tmpl w:val="1054DFB6"/>
    <w:lvl w:ilvl="0">
      <w:start w:val="21"/>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9" w15:restartNumberingAfterBreak="0">
    <w:nsid w:val="17CC1195"/>
    <w:multiLevelType w:val="multilevel"/>
    <w:tmpl w:val="70FAC584"/>
    <w:lvl w:ilvl="0">
      <w:start w:val="17"/>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10" w15:restartNumberingAfterBreak="0">
    <w:nsid w:val="17E27933"/>
    <w:multiLevelType w:val="multilevel"/>
    <w:tmpl w:val="CC12550C"/>
    <w:lvl w:ilvl="0">
      <w:start w:val="26"/>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11" w15:restartNumberingAfterBreak="0">
    <w:nsid w:val="1AA01CE6"/>
    <w:multiLevelType w:val="multilevel"/>
    <w:tmpl w:val="D0803622"/>
    <w:lvl w:ilvl="0">
      <w:start w:val="12"/>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12" w15:restartNumberingAfterBreak="0">
    <w:nsid w:val="1C3C4E6B"/>
    <w:multiLevelType w:val="multilevel"/>
    <w:tmpl w:val="2A182076"/>
    <w:lvl w:ilvl="0">
      <w:start w:val="13"/>
      <w:numFmt w:val="decimal"/>
      <w:lvlText w:val="%1"/>
      <w:lvlJc w:val="left"/>
      <w:pPr>
        <w:ind w:left="1027" w:hanging="771"/>
        <w:jc w:val="left"/>
      </w:pPr>
      <w:rPr>
        <w:rFonts w:hint="default"/>
        <w:lang w:val="en-US" w:eastAsia="en-US" w:bidi="ar-SA"/>
      </w:rPr>
    </w:lvl>
    <w:lvl w:ilvl="1">
      <w:start w:val="1"/>
      <w:numFmt w:val="decimal"/>
      <w:lvlText w:val="%1.%2"/>
      <w:lvlJc w:val="left"/>
      <w:pPr>
        <w:ind w:left="1027" w:hanging="771"/>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13" w15:restartNumberingAfterBreak="0">
    <w:nsid w:val="1D0860BC"/>
    <w:multiLevelType w:val="multilevel"/>
    <w:tmpl w:val="8FAE74AC"/>
    <w:lvl w:ilvl="0">
      <w:start w:val="4"/>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14" w15:restartNumberingAfterBreak="0">
    <w:nsid w:val="1DF33C9E"/>
    <w:multiLevelType w:val="multilevel"/>
    <w:tmpl w:val="607CF37A"/>
    <w:lvl w:ilvl="0">
      <w:start w:val="26"/>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15" w15:restartNumberingAfterBreak="0">
    <w:nsid w:val="202F5971"/>
    <w:multiLevelType w:val="multilevel"/>
    <w:tmpl w:val="1526CAE2"/>
    <w:lvl w:ilvl="0">
      <w:start w:val="28"/>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16" w15:restartNumberingAfterBreak="0">
    <w:nsid w:val="20AA63AF"/>
    <w:multiLevelType w:val="multilevel"/>
    <w:tmpl w:val="F0E06CAE"/>
    <w:lvl w:ilvl="0">
      <w:start w:val="25"/>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17" w15:restartNumberingAfterBreak="0">
    <w:nsid w:val="22862D10"/>
    <w:multiLevelType w:val="multilevel"/>
    <w:tmpl w:val="DC66C6D8"/>
    <w:lvl w:ilvl="0">
      <w:start w:val="9"/>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18" w15:restartNumberingAfterBreak="0">
    <w:nsid w:val="277332A2"/>
    <w:multiLevelType w:val="multilevel"/>
    <w:tmpl w:val="60DAEF3E"/>
    <w:lvl w:ilvl="0">
      <w:start w:val="8"/>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19" w15:restartNumberingAfterBreak="0">
    <w:nsid w:val="2910064D"/>
    <w:multiLevelType w:val="multilevel"/>
    <w:tmpl w:val="D26048AA"/>
    <w:lvl w:ilvl="0">
      <w:start w:val="16"/>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20" w15:restartNumberingAfterBreak="0">
    <w:nsid w:val="29182C13"/>
    <w:multiLevelType w:val="multilevel"/>
    <w:tmpl w:val="1B7A62D2"/>
    <w:lvl w:ilvl="0">
      <w:start w:val="11"/>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1337" w:hanging="139"/>
      </w:pPr>
      <w:rPr>
        <w:rFonts w:ascii="Arial MT" w:eastAsia="Arial MT" w:hAnsi="Arial MT" w:cs="Arial MT" w:hint="default"/>
        <w:b w:val="0"/>
        <w:bCs w:val="0"/>
        <w:i w:val="0"/>
        <w:iCs w:val="0"/>
        <w:spacing w:val="0"/>
        <w:w w:val="100"/>
        <w:sz w:val="22"/>
        <w:szCs w:val="22"/>
        <w:lang w:val="en-US" w:eastAsia="en-US" w:bidi="ar-SA"/>
      </w:rPr>
    </w:lvl>
    <w:lvl w:ilvl="4">
      <w:numFmt w:val="bullet"/>
      <w:lvlText w:val="•"/>
      <w:lvlJc w:val="left"/>
      <w:pPr>
        <w:ind w:left="4531" w:hanging="139"/>
      </w:pPr>
      <w:rPr>
        <w:rFonts w:hint="default"/>
        <w:lang w:val="en-US" w:eastAsia="en-US" w:bidi="ar-SA"/>
      </w:rPr>
    </w:lvl>
    <w:lvl w:ilvl="5">
      <w:numFmt w:val="bullet"/>
      <w:lvlText w:val="•"/>
      <w:lvlJc w:val="left"/>
      <w:pPr>
        <w:ind w:left="5595" w:hanging="139"/>
      </w:pPr>
      <w:rPr>
        <w:rFonts w:hint="default"/>
        <w:lang w:val="en-US" w:eastAsia="en-US" w:bidi="ar-SA"/>
      </w:rPr>
    </w:lvl>
    <w:lvl w:ilvl="6">
      <w:numFmt w:val="bullet"/>
      <w:lvlText w:val="•"/>
      <w:lvlJc w:val="left"/>
      <w:pPr>
        <w:ind w:left="6659" w:hanging="139"/>
      </w:pPr>
      <w:rPr>
        <w:rFonts w:hint="default"/>
        <w:lang w:val="en-US" w:eastAsia="en-US" w:bidi="ar-SA"/>
      </w:rPr>
    </w:lvl>
    <w:lvl w:ilvl="7">
      <w:numFmt w:val="bullet"/>
      <w:lvlText w:val="•"/>
      <w:lvlJc w:val="left"/>
      <w:pPr>
        <w:ind w:left="7723" w:hanging="139"/>
      </w:pPr>
      <w:rPr>
        <w:rFonts w:hint="default"/>
        <w:lang w:val="en-US" w:eastAsia="en-US" w:bidi="ar-SA"/>
      </w:rPr>
    </w:lvl>
    <w:lvl w:ilvl="8">
      <w:numFmt w:val="bullet"/>
      <w:lvlText w:val="•"/>
      <w:lvlJc w:val="left"/>
      <w:pPr>
        <w:ind w:left="8787" w:hanging="139"/>
      </w:pPr>
      <w:rPr>
        <w:rFonts w:hint="default"/>
        <w:lang w:val="en-US" w:eastAsia="en-US" w:bidi="ar-SA"/>
      </w:rPr>
    </w:lvl>
  </w:abstractNum>
  <w:abstractNum w:abstractNumId="21" w15:restartNumberingAfterBreak="0">
    <w:nsid w:val="29A13B35"/>
    <w:multiLevelType w:val="multilevel"/>
    <w:tmpl w:val="29C4948A"/>
    <w:lvl w:ilvl="0">
      <w:start w:val="19"/>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22" w15:restartNumberingAfterBreak="0">
    <w:nsid w:val="2A663901"/>
    <w:multiLevelType w:val="multilevel"/>
    <w:tmpl w:val="52F6132A"/>
    <w:lvl w:ilvl="0">
      <w:start w:val="20"/>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23" w15:restartNumberingAfterBreak="0">
    <w:nsid w:val="2C2E19D6"/>
    <w:multiLevelType w:val="multilevel"/>
    <w:tmpl w:val="D8246B3A"/>
    <w:lvl w:ilvl="0">
      <w:start w:val="10"/>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24" w15:restartNumberingAfterBreak="0">
    <w:nsid w:val="2E595A8A"/>
    <w:multiLevelType w:val="multilevel"/>
    <w:tmpl w:val="3990C98E"/>
    <w:lvl w:ilvl="0">
      <w:start w:val="2"/>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25" w15:restartNumberingAfterBreak="0">
    <w:nsid w:val="2EB46C8A"/>
    <w:multiLevelType w:val="multilevel"/>
    <w:tmpl w:val="62F0F9B4"/>
    <w:lvl w:ilvl="0">
      <w:start w:val="6"/>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26" w15:restartNumberingAfterBreak="0">
    <w:nsid w:val="335B6408"/>
    <w:multiLevelType w:val="hybridMultilevel"/>
    <w:tmpl w:val="97680736"/>
    <w:lvl w:ilvl="0" w:tplc="1A9C4A9E">
      <w:start w:val="1"/>
      <w:numFmt w:val="decimal"/>
      <w:lvlText w:val="%1)"/>
      <w:lvlJc w:val="left"/>
      <w:pPr>
        <w:ind w:left="1697" w:hanging="360"/>
        <w:jc w:val="left"/>
      </w:pPr>
      <w:rPr>
        <w:rFonts w:ascii="Arial MT" w:eastAsia="Arial MT" w:hAnsi="Arial MT" w:cs="Arial MT" w:hint="default"/>
        <w:b w:val="0"/>
        <w:bCs w:val="0"/>
        <w:i w:val="0"/>
        <w:iCs w:val="0"/>
        <w:spacing w:val="-1"/>
        <w:w w:val="100"/>
        <w:sz w:val="22"/>
        <w:szCs w:val="22"/>
        <w:lang w:val="en-US" w:eastAsia="en-US" w:bidi="ar-SA"/>
      </w:rPr>
    </w:lvl>
    <w:lvl w:ilvl="1" w:tplc="0F50BA66">
      <w:numFmt w:val="bullet"/>
      <w:lvlText w:val="•"/>
      <w:lvlJc w:val="left"/>
      <w:pPr>
        <w:ind w:left="2621" w:hanging="360"/>
      </w:pPr>
      <w:rPr>
        <w:rFonts w:hint="default"/>
        <w:lang w:val="en-US" w:eastAsia="en-US" w:bidi="ar-SA"/>
      </w:rPr>
    </w:lvl>
    <w:lvl w:ilvl="2" w:tplc="8A463A0E">
      <w:numFmt w:val="bullet"/>
      <w:lvlText w:val="•"/>
      <w:lvlJc w:val="left"/>
      <w:pPr>
        <w:ind w:left="3543" w:hanging="360"/>
      </w:pPr>
      <w:rPr>
        <w:rFonts w:hint="default"/>
        <w:lang w:val="en-US" w:eastAsia="en-US" w:bidi="ar-SA"/>
      </w:rPr>
    </w:lvl>
    <w:lvl w:ilvl="3" w:tplc="90D6CA68">
      <w:numFmt w:val="bullet"/>
      <w:lvlText w:val="•"/>
      <w:lvlJc w:val="left"/>
      <w:pPr>
        <w:ind w:left="4464" w:hanging="360"/>
      </w:pPr>
      <w:rPr>
        <w:rFonts w:hint="default"/>
        <w:lang w:val="en-US" w:eastAsia="en-US" w:bidi="ar-SA"/>
      </w:rPr>
    </w:lvl>
    <w:lvl w:ilvl="4" w:tplc="B48270D2">
      <w:numFmt w:val="bullet"/>
      <w:lvlText w:val="•"/>
      <w:lvlJc w:val="left"/>
      <w:pPr>
        <w:ind w:left="5386" w:hanging="360"/>
      </w:pPr>
      <w:rPr>
        <w:rFonts w:hint="default"/>
        <w:lang w:val="en-US" w:eastAsia="en-US" w:bidi="ar-SA"/>
      </w:rPr>
    </w:lvl>
    <w:lvl w:ilvl="5" w:tplc="B11C319E">
      <w:numFmt w:val="bullet"/>
      <w:lvlText w:val="•"/>
      <w:lvlJc w:val="left"/>
      <w:pPr>
        <w:ind w:left="6307" w:hanging="360"/>
      </w:pPr>
      <w:rPr>
        <w:rFonts w:hint="default"/>
        <w:lang w:val="en-US" w:eastAsia="en-US" w:bidi="ar-SA"/>
      </w:rPr>
    </w:lvl>
    <w:lvl w:ilvl="6" w:tplc="DEB2F2CA">
      <w:numFmt w:val="bullet"/>
      <w:lvlText w:val="•"/>
      <w:lvlJc w:val="left"/>
      <w:pPr>
        <w:ind w:left="7229" w:hanging="360"/>
      </w:pPr>
      <w:rPr>
        <w:rFonts w:hint="default"/>
        <w:lang w:val="en-US" w:eastAsia="en-US" w:bidi="ar-SA"/>
      </w:rPr>
    </w:lvl>
    <w:lvl w:ilvl="7" w:tplc="EEFCE598">
      <w:numFmt w:val="bullet"/>
      <w:lvlText w:val="•"/>
      <w:lvlJc w:val="left"/>
      <w:pPr>
        <w:ind w:left="8150" w:hanging="360"/>
      </w:pPr>
      <w:rPr>
        <w:rFonts w:hint="default"/>
        <w:lang w:val="en-US" w:eastAsia="en-US" w:bidi="ar-SA"/>
      </w:rPr>
    </w:lvl>
    <w:lvl w:ilvl="8" w:tplc="9CF6211E">
      <w:numFmt w:val="bullet"/>
      <w:lvlText w:val="•"/>
      <w:lvlJc w:val="left"/>
      <w:pPr>
        <w:ind w:left="9072" w:hanging="360"/>
      </w:pPr>
      <w:rPr>
        <w:rFonts w:hint="default"/>
        <w:lang w:val="en-US" w:eastAsia="en-US" w:bidi="ar-SA"/>
      </w:rPr>
    </w:lvl>
  </w:abstractNum>
  <w:abstractNum w:abstractNumId="27" w15:restartNumberingAfterBreak="0">
    <w:nsid w:val="34C473BB"/>
    <w:multiLevelType w:val="hybridMultilevel"/>
    <w:tmpl w:val="3A3A4212"/>
    <w:lvl w:ilvl="0" w:tplc="0F92A434">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046AD468">
      <w:numFmt w:val="bullet"/>
      <w:lvlText w:val="•"/>
      <w:lvlJc w:val="left"/>
      <w:pPr>
        <w:ind w:left="1323" w:hanging="360"/>
      </w:pPr>
      <w:rPr>
        <w:rFonts w:hint="default"/>
        <w:lang w:val="en-US" w:eastAsia="en-US" w:bidi="ar-SA"/>
      </w:rPr>
    </w:lvl>
    <w:lvl w:ilvl="2" w:tplc="2E0C0CAA">
      <w:numFmt w:val="bullet"/>
      <w:lvlText w:val="•"/>
      <w:lvlJc w:val="left"/>
      <w:pPr>
        <w:ind w:left="1827" w:hanging="360"/>
      </w:pPr>
      <w:rPr>
        <w:rFonts w:hint="default"/>
        <w:lang w:val="en-US" w:eastAsia="en-US" w:bidi="ar-SA"/>
      </w:rPr>
    </w:lvl>
    <w:lvl w:ilvl="3" w:tplc="332214E2">
      <w:numFmt w:val="bullet"/>
      <w:lvlText w:val="•"/>
      <w:lvlJc w:val="left"/>
      <w:pPr>
        <w:ind w:left="2331" w:hanging="360"/>
      </w:pPr>
      <w:rPr>
        <w:rFonts w:hint="default"/>
        <w:lang w:val="en-US" w:eastAsia="en-US" w:bidi="ar-SA"/>
      </w:rPr>
    </w:lvl>
    <w:lvl w:ilvl="4" w:tplc="86CE02E2">
      <w:numFmt w:val="bullet"/>
      <w:lvlText w:val="•"/>
      <w:lvlJc w:val="left"/>
      <w:pPr>
        <w:ind w:left="2834" w:hanging="360"/>
      </w:pPr>
      <w:rPr>
        <w:rFonts w:hint="default"/>
        <w:lang w:val="en-US" w:eastAsia="en-US" w:bidi="ar-SA"/>
      </w:rPr>
    </w:lvl>
    <w:lvl w:ilvl="5" w:tplc="E9FE3F12">
      <w:numFmt w:val="bullet"/>
      <w:lvlText w:val="•"/>
      <w:lvlJc w:val="left"/>
      <w:pPr>
        <w:ind w:left="3338" w:hanging="360"/>
      </w:pPr>
      <w:rPr>
        <w:rFonts w:hint="default"/>
        <w:lang w:val="en-US" w:eastAsia="en-US" w:bidi="ar-SA"/>
      </w:rPr>
    </w:lvl>
    <w:lvl w:ilvl="6" w:tplc="0DFA9BD6">
      <w:numFmt w:val="bullet"/>
      <w:lvlText w:val="•"/>
      <w:lvlJc w:val="left"/>
      <w:pPr>
        <w:ind w:left="3842" w:hanging="360"/>
      </w:pPr>
      <w:rPr>
        <w:rFonts w:hint="default"/>
        <w:lang w:val="en-US" w:eastAsia="en-US" w:bidi="ar-SA"/>
      </w:rPr>
    </w:lvl>
    <w:lvl w:ilvl="7" w:tplc="E18A1188">
      <w:numFmt w:val="bullet"/>
      <w:lvlText w:val="•"/>
      <w:lvlJc w:val="left"/>
      <w:pPr>
        <w:ind w:left="4345" w:hanging="360"/>
      </w:pPr>
      <w:rPr>
        <w:rFonts w:hint="default"/>
        <w:lang w:val="en-US" w:eastAsia="en-US" w:bidi="ar-SA"/>
      </w:rPr>
    </w:lvl>
    <w:lvl w:ilvl="8" w:tplc="F22E782A">
      <w:numFmt w:val="bullet"/>
      <w:lvlText w:val="•"/>
      <w:lvlJc w:val="left"/>
      <w:pPr>
        <w:ind w:left="4849" w:hanging="360"/>
      </w:pPr>
      <w:rPr>
        <w:rFonts w:hint="default"/>
        <w:lang w:val="en-US" w:eastAsia="en-US" w:bidi="ar-SA"/>
      </w:rPr>
    </w:lvl>
  </w:abstractNum>
  <w:abstractNum w:abstractNumId="28" w15:restartNumberingAfterBreak="0">
    <w:nsid w:val="35577C36"/>
    <w:multiLevelType w:val="hybridMultilevel"/>
    <w:tmpl w:val="D6BC733C"/>
    <w:lvl w:ilvl="0" w:tplc="2F787A90">
      <w:numFmt w:val="bullet"/>
      <w:lvlText w:val=""/>
      <w:lvlJc w:val="left"/>
      <w:pPr>
        <w:ind w:left="617" w:hanging="361"/>
      </w:pPr>
      <w:rPr>
        <w:rFonts w:ascii="Symbol" w:eastAsia="Symbol" w:hAnsi="Symbol" w:cs="Symbol" w:hint="default"/>
        <w:b w:val="0"/>
        <w:bCs w:val="0"/>
        <w:i w:val="0"/>
        <w:iCs w:val="0"/>
        <w:spacing w:val="0"/>
        <w:w w:val="100"/>
        <w:sz w:val="22"/>
        <w:szCs w:val="22"/>
        <w:lang w:val="en-US" w:eastAsia="en-US" w:bidi="ar-SA"/>
      </w:rPr>
    </w:lvl>
    <w:lvl w:ilvl="1" w:tplc="5078814C">
      <w:numFmt w:val="bullet"/>
      <w:lvlText w:val="•"/>
      <w:lvlJc w:val="left"/>
      <w:pPr>
        <w:ind w:left="1649" w:hanging="361"/>
      </w:pPr>
      <w:rPr>
        <w:rFonts w:hint="default"/>
        <w:lang w:val="en-US" w:eastAsia="en-US" w:bidi="ar-SA"/>
      </w:rPr>
    </w:lvl>
    <w:lvl w:ilvl="2" w:tplc="CD083F74">
      <w:numFmt w:val="bullet"/>
      <w:lvlText w:val="•"/>
      <w:lvlJc w:val="left"/>
      <w:pPr>
        <w:ind w:left="2679" w:hanging="361"/>
      </w:pPr>
      <w:rPr>
        <w:rFonts w:hint="default"/>
        <w:lang w:val="en-US" w:eastAsia="en-US" w:bidi="ar-SA"/>
      </w:rPr>
    </w:lvl>
    <w:lvl w:ilvl="3" w:tplc="C71278D6">
      <w:numFmt w:val="bullet"/>
      <w:lvlText w:val="•"/>
      <w:lvlJc w:val="left"/>
      <w:pPr>
        <w:ind w:left="3708" w:hanging="361"/>
      </w:pPr>
      <w:rPr>
        <w:rFonts w:hint="default"/>
        <w:lang w:val="en-US" w:eastAsia="en-US" w:bidi="ar-SA"/>
      </w:rPr>
    </w:lvl>
    <w:lvl w:ilvl="4" w:tplc="433E0686">
      <w:numFmt w:val="bullet"/>
      <w:lvlText w:val="•"/>
      <w:lvlJc w:val="left"/>
      <w:pPr>
        <w:ind w:left="4738" w:hanging="361"/>
      </w:pPr>
      <w:rPr>
        <w:rFonts w:hint="default"/>
        <w:lang w:val="en-US" w:eastAsia="en-US" w:bidi="ar-SA"/>
      </w:rPr>
    </w:lvl>
    <w:lvl w:ilvl="5" w:tplc="899CB88C">
      <w:numFmt w:val="bullet"/>
      <w:lvlText w:val="•"/>
      <w:lvlJc w:val="left"/>
      <w:pPr>
        <w:ind w:left="5767" w:hanging="361"/>
      </w:pPr>
      <w:rPr>
        <w:rFonts w:hint="default"/>
        <w:lang w:val="en-US" w:eastAsia="en-US" w:bidi="ar-SA"/>
      </w:rPr>
    </w:lvl>
    <w:lvl w:ilvl="6" w:tplc="544A05D2">
      <w:numFmt w:val="bullet"/>
      <w:lvlText w:val="•"/>
      <w:lvlJc w:val="left"/>
      <w:pPr>
        <w:ind w:left="6797" w:hanging="361"/>
      </w:pPr>
      <w:rPr>
        <w:rFonts w:hint="default"/>
        <w:lang w:val="en-US" w:eastAsia="en-US" w:bidi="ar-SA"/>
      </w:rPr>
    </w:lvl>
    <w:lvl w:ilvl="7" w:tplc="CC48A0BA">
      <w:numFmt w:val="bullet"/>
      <w:lvlText w:val="•"/>
      <w:lvlJc w:val="left"/>
      <w:pPr>
        <w:ind w:left="7826" w:hanging="361"/>
      </w:pPr>
      <w:rPr>
        <w:rFonts w:hint="default"/>
        <w:lang w:val="en-US" w:eastAsia="en-US" w:bidi="ar-SA"/>
      </w:rPr>
    </w:lvl>
    <w:lvl w:ilvl="8" w:tplc="7020F79E">
      <w:numFmt w:val="bullet"/>
      <w:lvlText w:val="•"/>
      <w:lvlJc w:val="left"/>
      <w:pPr>
        <w:ind w:left="8856" w:hanging="361"/>
      </w:pPr>
      <w:rPr>
        <w:rFonts w:hint="default"/>
        <w:lang w:val="en-US" w:eastAsia="en-US" w:bidi="ar-SA"/>
      </w:rPr>
    </w:lvl>
  </w:abstractNum>
  <w:abstractNum w:abstractNumId="29" w15:restartNumberingAfterBreak="0">
    <w:nsid w:val="382D6632"/>
    <w:multiLevelType w:val="multilevel"/>
    <w:tmpl w:val="AA0E5DD2"/>
    <w:lvl w:ilvl="0">
      <w:start w:val="20"/>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30" w15:restartNumberingAfterBreak="0">
    <w:nsid w:val="38804D92"/>
    <w:multiLevelType w:val="multilevel"/>
    <w:tmpl w:val="451CB8A4"/>
    <w:lvl w:ilvl="0">
      <w:start w:val="23"/>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99"/>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31" w15:restartNumberingAfterBreak="0">
    <w:nsid w:val="38DA4A0C"/>
    <w:multiLevelType w:val="multilevel"/>
    <w:tmpl w:val="E928400E"/>
    <w:lvl w:ilvl="0">
      <w:start w:val="5"/>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32" w15:restartNumberingAfterBreak="0">
    <w:nsid w:val="3976149D"/>
    <w:multiLevelType w:val="multilevel"/>
    <w:tmpl w:val="DE12D43A"/>
    <w:lvl w:ilvl="0">
      <w:start w:val="4"/>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33" w15:restartNumberingAfterBreak="0">
    <w:nsid w:val="39FF3A34"/>
    <w:multiLevelType w:val="multilevel"/>
    <w:tmpl w:val="5EB0E7AE"/>
    <w:lvl w:ilvl="0">
      <w:start w:val="10"/>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34" w15:restartNumberingAfterBreak="0">
    <w:nsid w:val="3EA63314"/>
    <w:multiLevelType w:val="multilevel"/>
    <w:tmpl w:val="68F4F2F4"/>
    <w:lvl w:ilvl="0">
      <w:start w:val="23"/>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35" w15:restartNumberingAfterBreak="0">
    <w:nsid w:val="3ED06973"/>
    <w:multiLevelType w:val="multilevel"/>
    <w:tmpl w:val="3D3EE328"/>
    <w:lvl w:ilvl="0">
      <w:start w:val="21"/>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36" w15:restartNumberingAfterBreak="0">
    <w:nsid w:val="40647960"/>
    <w:multiLevelType w:val="multilevel"/>
    <w:tmpl w:val="723E2D2C"/>
    <w:lvl w:ilvl="0">
      <w:start w:val="7"/>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37" w15:restartNumberingAfterBreak="0">
    <w:nsid w:val="406F2726"/>
    <w:multiLevelType w:val="hybridMultilevel"/>
    <w:tmpl w:val="3E12A2E4"/>
    <w:lvl w:ilvl="0" w:tplc="AA8074F2">
      <w:numFmt w:val="bullet"/>
      <w:lvlText w:val=""/>
      <w:lvlJc w:val="left"/>
      <w:pPr>
        <w:ind w:left="977" w:hanging="360"/>
      </w:pPr>
      <w:rPr>
        <w:rFonts w:ascii="Symbol" w:eastAsia="Symbol" w:hAnsi="Symbol" w:cs="Symbol" w:hint="default"/>
        <w:b w:val="0"/>
        <w:bCs w:val="0"/>
        <w:i w:val="0"/>
        <w:iCs w:val="0"/>
        <w:spacing w:val="0"/>
        <w:w w:val="100"/>
        <w:sz w:val="22"/>
        <w:szCs w:val="22"/>
        <w:lang w:val="en-US" w:eastAsia="en-US" w:bidi="ar-SA"/>
      </w:rPr>
    </w:lvl>
    <w:lvl w:ilvl="1" w:tplc="0A48F09A">
      <w:numFmt w:val="bullet"/>
      <w:lvlText w:val="•"/>
      <w:lvlJc w:val="left"/>
      <w:pPr>
        <w:ind w:left="1762" w:hanging="360"/>
      </w:pPr>
      <w:rPr>
        <w:rFonts w:ascii="Arial MT" w:eastAsia="Arial MT" w:hAnsi="Arial MT" w:cs="Arial MT" w:hint="default"/>
        <w:b w:val="0"/>
        <w:bCs w:val="0"/>
        <w:i w:val="0"/>
        <w:iCs w:val="0"/>
        <w:spacing w:val="0"/>
        <w:w w:val="100"/>
        <w:sz w:val="22"/>
        <w:szCs w:val="22"/>
        <w:lang w:val="en-US" w:eastAsia="en-US" w:bidi="ar-SA"/>
      </w:rPr>
    </w:lvl>
    <w:lvl w:ilvl="2" w:tplc="DA80E626">
      <w:numFmt w:val="bullet"/>
      <w:lvlText w:val="•"/>
      <w:lvlJc w:val="left"/>
      <w:pPr>
        <w:ind w:left="2777" w:hanging="360"/>
      </w:pPr>
      <w:rPr>
        <w:rFonts w:hint="default"/>
        <w:lang w:val="en-US" w:eastAsia="en-US" w:bidi="ar-SA"/>
      </w:rPr>
    </w:lvl>
    <w:lvl w:ilvl="3" w:tplc="F73411EE">
      <w:numFmt w:val="bullet"/>
      <w:lvlText w:val="•"/>
      <w:lvlJc w:val="left"/>
      <w:pPr>
        <w:ind w:left="3794" w:hanging="360"/>
      </w:pPr>
      <w:rPr>
        <w:rFonts w:hint="default"/>
        <w:lang w:val="en-US" w:eastAsia="en-US" w:bidi="ar-SA"/>
      </w:rPr>
    </w:lvl>
    <w:lvl w:ilvl="4" w:tplc="30A8EFE8">
      <w:numFmt w:val="bullet"/>
      <w:lvlText w:val="•"/>
      <w:lvlJc w:val="left"/>
      <w:pPr>
        <w:ind w:left="4811" w:hanging="360"/>
      </w:pPr>
      <w:rPr>
        <w:rFonts w:hint="default"/>
        <w:lang w:val="en-US" w:eastAsia="en-US" w:bidi="ar-SA"/>
      </w:rPr>
    </w:lvl>
    <w:lvl w:ilvl="5" w:tplc="570C0136">
      <w:numFmt w:val="bullet"/>
      <w:lvlText w:val="•"/>
      <w:lvlJc w:val="left"/>
      <w:pPr>
        <w:ind w:left="5829" w:hanging="360"/>
      </w:pPr>
      <w:rPr>
        <w:rFonts w:hint="default"/>
        <w:lang w:val="en-US" w:eastAsia="en-US" w:bidi="ar-SA"/>
      </w:rPr>
    </w:lvl>
    <w:lvl w:ilvl="6" w:tplc="C600A9A6">
      <w:numFmt w:val="bullet"/>
      <w:lvlText w:val="•"/>
      <w:lvlJc w:val="left"/>
      <w:pPr>
        <w:ind w:left="6846" w:hanging="360"/>
      </w:pPr>
      <w:rPr>
        <w:rFonts w:hint="default"/>
        <w:lang w:val="en-US" w:eastAsia="en-US" w:bidi="ar-SA"/>
      </w:rPr>
    </w:lvl>
    <w:lvl w:ilvl="7" w:tplc="DFBE10FC">
      <w:numFmt w:val="bullet"/>
      <w:lvlText w:val="•"/>
      <w:lvlJc w:val="left"/>
      <w:pPr>
        <w:ind w:left="7863" w:hanging="360"/>
      </w:pPr>
      <w:rPr>
        <w:rFonts w:hint="default"/>
        <w:lang w:val="en-US" w:eastAsia="en-US" w:bidi="ar-SA"/>
      </w:rPr>
    </w:lvl>
    <w:lvl w:ilvl="8" w:tplc="17FA5020">
      <w:numFmt w:val="bullet"/>
      <w:lvlText w:val="•"/>
      <w:lvlJc w:val="left"/>
      <w:pPr>
        <w:ind w:left="8880" w:hanging="360"/>
      </w:pPr>
      <w:rPr>
        <w:rFonts w:hint="default"/>
        <w:lang w:val="en-US" w:eastAsia="en-US" w:bidi="ar-SA"/>
      </w:rPr>
    </w:lvl>
  </w:abstractNum>
  <w:abstractNum w:abstractNumId="38" w15:restartNumberingAfterBreak="0">
    <w:nsid w:val="45687010"/>
    <w:multiLevelType w:val="multilevel"/>
    <w:tmpl w:val="B2944882"/>
    <w:lvl w:ilvl="0">
      <w:start w:val="15"/>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39" w15:restartNumberingAfterBreak="0">
    <w:nsid w:val="46696D50"/>
    <w:multiLevelType w:val="multilevel"/>
    <w:tmpl w:val="C89A4582"/>
    <w:lvl w:ilvl="0">
      <w:start w:val="11"/>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40" w15:restartNumberingAfterBreak="0">
    <w:nsid w:val="46D40588"/>
    <w:multiLevelType w:val="multilevel"/>
    <w:tmpl w:val="A26469E4"/>
    <w:lvl w:ilvl="0">
      <w:start w:val="14"/>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41" w15:restartNumberingAfterBreak="0">
    <w:nsid w:val="486D4567"/>
    <w:multiLevelType w:val="multilevel"/>
    <w:tmpl w:val="6AE8C670"/>
    <w:lvl w:ilvl="0">
      <w:start w:val="22"/>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42" w15:restartNumberingAfterBreak="0">
    <w:nsid w:val="487F7135"/>
    <w:multiLevelType w:val="multilevel"/>
    <w:tmpl w:val="9F4237B4"/>
    <w:lvl w:ilvl="0">
      <w:start w:val="25"/>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43" w15:restartNumberingAfterBreak="0">
    <w:nsid w:val="495B7967"/>
    <w:multiLevelType w:val="multilevel"/>
    <w:tmpl w:val="84B8EC76"/>
    <w:lvl w:ilvl="0">
      <w:start w:val="12"/>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44" w15:restartNumberingAfterBreak="0">
    <w:nsid w:val="4D5920B3"/>
    <w:multiLevelType w:val="multilevel"/>
    <w:tmpl w:val="57302E44"/>
    <w:lvl w:ilvl="0">
      <w:start w:val="3"/>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45" w15:restartNumberingAfterBreak="0">
    <w:nsid w:val="4ED171D0"/>
    <w:multiLevelType w:val="multilevel"/>
    <w:tmpl w:val="294238E8"/>
    <w:lvl w:ilvl="0">
      <w:start w:val="1"/>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46" w15:restartNumberingAfterBreak="0">
    <w:nsid w:val="50244197"/>
    <w:multiLevelType w:val="multilevel"/>
    <w:tmpl w:val="09D20CBC"/>
    <w:lvl w:ilvl="0">
      <w:start w:val="18"/>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start w:val="1"/>
      <w:numFmt w:val="lowerLetter"/>
      <w:lvlText w:val="%3)"/>
      <w:lvlJc w:val="left"/>
      <w:pPr>
        <w:ind w:left="2057" w:hanging="360"/>
        <w:jc w:val="left"/>
      </w:pPr>
      <w:rPr>
        <w:rFonts w:ascii="Arial MT" w:eastAsia="Arial MT" w:hAnsi="Arial MT" w:cs="Arial MT" w:hint="default"/>
        <w:b w:val="0"/>
        <w:bCs w:val="0"/>
        <w:i w:val="0"/>
        <w:iCs w:val="0"/>
        <w:spacing w:val="0"/>
        <w:w w:val="99"/>
        <w:sz w:val="24"/>
        <w:szCs w:val="24"/>
        <w:lang w:val="en-US" w:eastAsia="en-US" w:bidi="ar-SA"/>
      </w:rPr>
    </w:lvl>
    <w:lvl w:ilvl="3">
      <w:numFmt w:val="bullet"/>
      <w:lvlText w:val="•"/>
      <w:lvlJc w:val="left"/>
      <w:pPr>
        <w:ind w:left="4027" w:hanging="360"/>
      </w:pPr>
      <w:rPr>
        <w:rFonts w:hint="default"/>
        <w:lang w:val="en-US" w:eastAsia="en-US" w:bidi="ar-SA"/>
      </w:rPr>
    </w:lvl>
    <w:lvl w:ilvl="4">
      <w:numFmt w:val="bullet"/>
      <w:lvlText w:val="•"/>
      <w:lvlJc w:val="left"/>
      <w:pPr>
        <w:ind w:left="5011" w:hanging="360"/>
      </w:pPr>
      <w:rPr>
        <w:rFonts w:hint="default"/>
        <w:lang w:val="en-US" w:eastAsia="en-US" w:bidi="ar-SA"/>
      </w:rPr>
    </w:lvl>
    <w:lvl w:ilvl="5">
      <w:numFmt w:val="bullet"/>
      <w:lvlText w:val="•"/>
      <w:lvlJc w:val="left"/>
      <w:pPr>
        <w:ind w:left="5995" w:hanging="360"/>
      </w:pPr>
      <w:rPr>
        <w:rFonts w:hint="default"/>
        <w:lang w:val="en-US" w:eastAsia="en-US" w:bidi="ar-SA"/>
      </w:rPr>
    </w:lvl>
    <w:lvl w:ilvl="6">
      <w:numFmt w:val="bullet"/>
      <w:lvlText w:val="•"/>
      <w:lvlJc w:val="left"/>
      <w:pPr>
        <w:ind w:left="6979" w:hanging="360"/>
      </w:pPr>
      <w:rPr>
        <w:rFonts w:hint="default"/>
        <w:lang w:val="en-US" w:eastAsia="en-US" w:bidi="ar-SA"/>
      </w:rPr>
    </w:lvl>
    <w:lvl w:ilvl="7">
      <w:numFmt w:val="bullet"/>
      <w:lvlText w:val="•"/>
      <w:lvlJc w:val="left"/>
      <w:pPr>
        <w:ind w:left="7963" w:hanging="360"/>
      </w:pPr>
      <w:rPr>
        <w:rFonts w:hint="default"/>
        <w:lang w:val="en-US" w:eastAsia="en-US" w:bidi="ar-SA"/>
      </w:rPr>
    </w:lvl>
    <w:lvl w:ilvl="8">
      <w:numFmt w:val="bullet"/>
      <w:lvlText w:val="•"/>
      <w:lvlJc w:val="left"/>
      <w:pPr>
        <w:ind w:left="8947" w:hanging="360"/>
      </w:pPr>
      <w:rPr>
        <w:rFonts w:hint="default"/>
        <w:lang w:val="en-US" w:eastAsia="en-US" w:bidi="ar-SA"/>
      </w:rPr>
    </w:lvl>
  </w:abstractNum>
  <w:abstractNum w:abstractNumId="47" w15:restartNumberingAfterBreak="0">
    <w:nsid w:val="50B16C1E"/>
    <w:multiLevelType w:val="multilevel"/>
    <w:tmpl w:val="289AE028"/>
    <w:lvl w:ilvl="0">
      <w:start w:val="27"/>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48" w15:restartNumberingAfterBreak="0">
    <w:nsid w:val="50DD03C2"/>
    <w:multiLevelType w:val="multilevel"/>
    <w:tmpl w:val="BA6C7540"/>
    <w:lvl w:ilvl="0">
      <w:start w:val="3"/>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49" w15:restartNumberingAfterBreak="0">
    <w:nsid w:val="529E4906"/>
    <w:multiLevelType w:val="multilevel"/>
    <w:tmpl w:val="5DFAC470"/>
    <w:lvl w:ilvl="0">
      <w:start w:val="5"/>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50" w15:restartNumberingAfterBreak="0">
    <w:nsid w:val="57D12EDA"/>
    <w:multiLevelType w:val="multilevel"/>
    <w:tmpl w:val="50509BE8"/>
    <w:lvl w:ilvl="0">
      <w:start w:val="15"/>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51" w15:restartNumberingAfterBreak="0">
    <w:nsid w:val="5CB42BCF"/>
    <w:multiLevelType w:val="multilevel"/>
    <w:tmpl w:val="E144AB48"/>
    <w:lvl w:ilvl="0">
      <w:start w:val="3"/>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52" w15:restartNumberingAfterBreak="0">
    <w:nsid w:val="5FA86A25"/>
    <w:multiLevelType w:val="multilevel"/>
    <w:tmpl w:val="94D07040"/>
    <w:lvl w:ilvl="0">
      <w:start w:val="10"/>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53" w15:restartNumberingAfterBreak="0">
    <w:nsid w:val="626F1522"/>
    <w:multiLevelType w:val="hybridMultilevel"/>
    <w:tmpl w:val="D9F423A0"/>
    <w:lvl w:ilvl="0" w:tplc="F62695C2">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9CA037AA">
      <w:numFmt w:val="bullet"/>
      <w:lvlText w:val="•"/>
      <w:lvlJc w:val="left"/>
      <w:pPr>
        <w:ind w:left="1323" w:hanging="360"/>
      </w:pPr>
      <w:rPr>
        <w:rFonts w:hint="default"/>
        <w:lang w:val="en-US" w:eastAsia="en-US" w:bidi="ar-SA"/>
      </w:rPr>
    </w:lvl>
    <w:lvl w:ilvl="2" w:tplc="F0162F3E">
      <w:numFmt w:val="bullet"/>
      <w:lvlText w:val="•"/>
      <w:lvlJc w:val="left"/>
      <w:pPr>
        <w:ind w:left="1827" w:hanging="360"/>
      </w:pPr>
      <w:rPr>
        <w:rFonts w:hint="default"/>
        <w:lang w:val="en-US" w:eastAsia="en-US" w:bidi="ar-SA"/>
      </w:rPr>
    </w:lvl>
    <w:lvl w:ilvl="3" w:tplc="BA364B2E">
      <w:numFmt w:val="bullet"/>
      <w:lvlText w:val="•"/>
      <w:lvlJc w:val="left"/>
      <w:pPr>
        <w:ind w:left="2331" w:hanging="360"/>
      </w:pPr>
      <w:rPr>
        <w:rFonts w:hint="default"/>
        <w:lang w:val="en-US" w:eastAsia="en-US" w:bidi="ar-SA"/>
      </w:rPr>
    </w:lvl>
    <w:lvl w:ilvl="4" w:tplc="A6E05D7C">
      <w:numFmt w:val="bullet"/>
      <w:lvlText w:val="•"/>
      <w:lvlJc w:val="left"/>
      <w:pPr>
        <w:ind w:left="2834" w:hanging="360"/>
      </w:pPr>
      <w:rPr>
        <w:rFonts w:hint="default"/>
        <w:lang w:val="en-US" w:eastAsia="en-US" w:bidi="ar-SA"/>
      </w:rPr>
    </w:lvl>
    <w:lvl w:ilvl="5" w:tplc="E2CAF310">
      <w:numFmt w:val="bullet"/>
      <w:lvlText w:val="•"/>
      <w:lvlJc w:val="left"/>
      <w:pPr>
        <w:ind w:left="3338" w:hanging="360"/>
      </w:pPr>
      <w:rPr>
        <w:rFonts w:hint="default"/>
        <w:lang w:val="en-US" w:eastAsia="en-US" w:bidi="ar-SA"/>
      </w:rPr>
    </w:lvl>
    <w:lvl w:ilvl="6" w:tplc="60A4CB4C">
      <w:numFmt w:val="bullet"/>
      <w:lvlText w:val="•"/>
      <w:lvlJc w:val="left"/>
      <w:pPr>
        <w:ind w:left="3842" w:hanging="360"/>
      </w:pPr>
      <w:rPr>
        <w:rFonts w:hint="default"/>
        <w:lang w:val="en-US" w:eastAsia="en-US" w:bidi="ar-SA"/>
      </w:rPr>
    </w:lvl>
    <w:lvl w:ilvl="7" w:tplc="9ED84D36">
      <w:numFmt w:val="bullet"/>
      <w:lvlText w:val="•"/>
      <w:lvlJc w:val="left"/>
      <w:pPr>
        <w:ind w:left="4345" w:hanging="360"/>
      </w:pPr>
      <w:rPr>
        <w:rFonts w:hint="default"/>
        <w:lang w:val="en-US" w:eastAsia="en-US" w:bidi="ar-SA"/>
      </w:rPr>
    </w:lvl>
    <w:lvl w:ilvl="8" w:tplc="9C8C1E72">
      <w:numFmt w:val="bullet"/>
      <w:lvlText w:val="•"/>
      <w:lvlJc w:val="left"/>
      <w:pPr>
        <w:ind w:left="4849" w:hanging="360"/>
      </w:pPr>
      <w:rPr>
        <w:rFonts w:hint="default"/>
        <w:lang w:val="en-US" w:eastAsia="en-US" w:bidi="ar-SA"/>
      </w:rPr>
    </w:lvl>
  </w:abstractNum>
  <w:abstractNum w:abstractNumId="54" w15:restartNumberingAfterBreak="0">
    <w:nsid w:val="65437BA6"/>
    <w:multiLevelType w:val="multilevel"/>
    <w:tmpl w:val="E118DB54"/>
    <w:lvl w:ilvl="0">
      <w:start w:val="5"/>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55" w15:restartNumberingAfterBreak="0">
    <w:nsid w:val="65925FC4"/>
    <w:multiLevelType w:val="multilevel"/>
    <w:tmpl w:val="3B18901C"/>
    <w:lvl w:ilvl="0">
      <w:start w:val="8"/>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56" w15:restartNumberingAfterBreak="0">
    <w:nsid w:val="65E72ECC"/>
    <w:multiLevelType w:val="multilevel"/>
    <w:tmpl w:val="28941176"/>
    <w:lvl w:ilvl="0">
      <w:start w:val="17"/>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57" w15:restartNumberingAfterBreak="0">
    <w:nsid w:val="66D956A5"/>
    <w:multiLevelType w:val="multilevel"/>
    <w:tmpl w:val="A32418B2"/>
    <w:lvl w:ilvl="0">
      <w:start w:val="2"/>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58" w15:restartNumberingAfterBreak="0">
    <w:nsid w:val="68DB642A"/>
    <w:multiLevelType w:val="multilevel"/>
    <w:tmpl w:val="F31C059A"/>
    <w:lvl w:ilvl="0">
      <w:start w:val="8"/>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59" w15:restartNumberingAfterBreak="0">
    <w:nsid w:val="69C15D36"/>
    <w:multiLevelType w:val="multilevel"/>
    <w:tmpl w:val="487641F4"/>
    <w:lvl w:ilvl="0">
      <w:start w:val="6"/>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60" w15:restartNumberingAfterBreak="0">
    <w:nsid w:val="6B72387E"/>
    <w:multiLevelType w:val="multilevel"/>
    <w:tmpl w:val="F35E0C26"/>
    <w:lvl w:ilvl="0">
      <w:start w:val="9"/>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61" w15:restartNumberingAfterBreak="0">
    <w:nsid w:val="6BE454F6"/>
    <w:multiLevelType w:val="multilevel"/>
    <w:tmpl w:val="5CC80170"/>
    <w:lvl w:ilvl="0">
      <w:start w:val="22"/>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62" w15:restartNumberingAfterBreak="0">
    <w:nsid w:val="6C886399"/>
    <w:multiLevelType w:val="multilevel"/>
    <w:tmpl w:val="87508400"/>
    <w:lvl w:ilvl="0">
      <w:start w:val="12"/>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63" w15:restartNumberingAfterBreak="0">
    <w:nsid w:val="72643377"/>
    <w:multiLevelType w:val="multilevel"/>
    <w:tmpl w:val="300499FA"/>
    <w:lvl w:ilvl="0">
      <w:start w:val="2"/>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64" w15:restartNumberingAfterBreak="0">
    <w:nsid w:val="730C6E33"/>
    <w:multiLevelType w:val="multilevel"/>
    <w:tmpl w:val="D9E81B8E"/>
    <w:lvl w:ilvl="0">
      <w:start w:val="6"/>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65" w15:restartNumberingAfterBreak="0">
    <w:nsid w:val="74715116"/>
    <w:multiLevelType w:val="multilevel"/>
    <w:tmpl w:val="0AD29D5A"/>
    <w:lvl w:ilvl="0">
      <w:start w:val="24"/>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66" w15:restartNumberingAfterBreak="0">
    <w:nsid w:val="766C6AC2"/>
    <w:multiLevelType w:val="multilevel"/>
    <w:tmpl w:val="C83AD11C"/>
    <w:lvl w:ilvl="0">
      <w:start w:val="13"/>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67" w15:restartNumberingAfterBreak="0">
    <w:nsid w:val="76BD7B1B"/>
    <w:multiLevelType w:val="multilevel"/>
    <w:tmpl w:val="026AF5A4"/>
    <w:lvl w:ilvl="0">
      <w:start w:val="4"/>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68" w15:restartNumberingAfterBreak="0">
    <w:nsid w:val="77C77167"/>
    <w:multiLevelType w:val="multilevel"/>
    <w:tmpl w:val="8B98DB50"/>
    <w:lvl w:ilvl="0">
      <w:start w:val="7"/>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69" w15:restartNumberingAfterBreak="0">
    <w:nsid w:val="78E94D9F"/>
    <w:multiLevelType w:val="multilevel"/>
    <w:tmpl w:val="44F0FD1E"/>
    <w:lvl w:ilvl="0">
      <w:start w:val="11"/>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abstractNum w:abstractNumId="70" w15:restartNumberingAfterBreak="0">
    <w:nsid w:val="7A666B9A"/>
    <w:multiLevelType w:val="multilevel"/>
    <w:tmpl w:val="6E2851AC"/>
    <w:lvl w:ilvl="0">
      <w:start w:val="19"/>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71" w15:restartNumberingAfterBreak="0">
    <w:nsid w:val="7F041ADA"/>
    <w:multiLevelType w:val="multilevel"/>
    <w:tmpl w:val="C194CFCE"/>
    <w:lvl w:ilvl="0">
      <w:start w:val="25"/>
      <w:numFmt w:val="decimal"/>
      <w:lvlText w:val="%1"/>
      <w:lvlJc w:val="left"/>
      <w:pPr>
        <w:ind w:left="965" w:hanging="709"/>
        <w:jc w:val="left"/>
      </w:pPr>
      <w:rPr>
        <w:rFonts w:hint="default"/>
        <w:lang w:val="en-US" w:eastAsia="en-US" w:bidi="ar-SA"/>
      </w:rPr>
    </w:lvl>
    <w:lvl w:ilvl="1">
      <w:start w:val="3"/>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1337" w:hanging="360"/>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3467" w:hanging="360"/>
      </w:pPr>
      <w:rPr>
        <w:rFonts w:hint="default"/>
        <w:lang w:val="en-US" w:eastAsia="en-US" w:bidi="ar-SA"/>
      </w:rPr>
    </w:lvl>
    <w:lvl w:ilvl="4">
      <w:numFmt w:val="bullet"/>
      <w:lvlText w:val="•"/>
      <w:lvlJc w:val="left"/>
      <w:pPr>
        <w:ind w:left="4531" w:hanging="360"/>
      </w:pPr>
      <w:rPr>
        <w:rFonts w:hint="default"/>
        <w:lang w:val="en-US" w:eastAsia="en-US" w:bidi="ar-SA"/>
      </w:rPr>
    </w:lvl>
    <w:lvl w:ilvl="5">
      <w:numFmt w:val="bullet"/>
      <w:lvlText w:val="•"/>
      <w:lvlJc w:val="left"/>
      <w:pPr>
        <w:ind w:left="5595" w:hanging="360"/>
      </w:pPr>
      <w:rPr>
        <w:rFonts w:hint="default"/>
        <w:lang w:val="en-US" w:eastAsia="en-US" w:bidi="ar-SA"/>
      </w:rPr>
    </w:lvl>
    <w:lvl w:ilvl="6">
      <w:numFmt w:val="bullet"/>
      <w:lvlText w:val="•"/>
      <w:lvlJc w:val="left"/>
      <w:pPr>
        <w:ind w:left="6659" w:hanging="360"/>
      </w:pPr>
      <w:rPr>
        <w:rFonts w:hint="default"/>
        <w:lang w:val="en-US" w:eastAsia="en-US" w:bidi="ar-SA"/>
      </w:rPr>
    </w:lvl>
    <w:lvl w:ilvl="7">
      <w:numFmt w:val="bullet"/>
      <w:lvlText w:val="•"/>
      <w:lvlJc w:val="left"/>
      <w:pPr>
        <w:ind w:left="7723" w:hanging="360"/>
      </w:pPr>
      <w:rPr>
        <w:rFonts w:hint="default"/>
        <w:lang w:val="en-US" w:eastAsia="en-US" w:bidi="ar-SA"/>
      </w:rPr>
    </w:lvl>
    <w:lvl w:ilvl="8">
      <w:numFmt w:val="bullet"/>
      <w:lvlText w:val="•"/>
      <w:lvlJc w:val="left"/>
      <w:pPr>
        <w:ind w:left="8787" w:hanging="360"/>
      </w:pPr>
      <w:rPr>
        <w:rFonts w:hint="default"/>
        <w:lang w:val="en-US" w:eastAsia="en-US" w:bidi="ar-SA"/>
      </w:rPr>
    </w:lvl>
  </w:abstractNum>
  <w:abstractNum w:abstractNumId="72" w15:restartNumberingAfterBreak="0">
    <w:nsid w:val="7F7168E6"/>
    <w:multiLevelType w:val="multilevel"/>
    <w:tmpl w:val="34D891F4"/>
    <w:lvl w:ilvl="0">
      <w:start w:val="24"/>
      <w:numFmt w:val="decimal"/>
      <w:lvlText w:val="%1"/>
      <w:lvlJc w:val="left"/>
      <w:pPr>
        <w:ind w:left="965" w:hanging="709"/>
        <w:jc w:val="left"/>
      </w:pPr>
      <w:rPr>
        <w:rFonts w:hint="default"/>
        <w:lang w:val="en-US" w:eastAsia="en-US" w:bidi="ar-SA"/>
      </w:rPr>
    </w:lvl>
    <w:lvl w:ilvl="1">
      <w:start w:val="1"/>
      <w:numFmt w:val="decimal"/>
      <w:lvlText w:val="%1.%2"/>
      <w:lvlJc w:val="left"/>
      <w:pPr>
        <w:ind w:left="965" w:hanging="709"/>
        <w:jc w:val="left"/>
      </w:pPr>
      <w:rPr>
        <w:rFonts w:ascii="Arial MT" w:eastAsia="Arial MT" w:hAnsi="Arial MT" w:cs="Arial MT" w:hint="default"/>
        <w:b w:val="0"/>
        <w:bCs w:val="0"/>
        <w:i w:val="0"/>
        <w:iCs w:val="0"/>
        <w:spacing w:val="-1"/>
        <w:w w:val="100"/>
        <w:sz w:val="22"/>
        <w:szCs w:val="22"/>
        <w:lang w:val="en-US" w:eastAsia="en-US" w:bidi="ar-SA"/>
      </w:rPr>
    </w:lvl>
    <w:lvl w:ilvl="2">
      <w:numFmt w:val="bullet"/>
      <w:lvlText w:val="•"/>
      <w:lvlJc w:val="left"/>
      <w:pPr>
        <w:ind w:left="2951" w:hanging="709"/>
      </w:pPr>
      <w:rPr>
        <w:rFonts w:hint="default"/>
        <w:lang w:val="en-US" w:eastAsia="en-US" w:bidi="ar-SA"/>
      </w:rPr>
    </w:lvl>
    <w:lvl w:ilvl="3">
      <w:numFmt w:val="bullet"/>
      <w:lvlText w:val="•"/>
      <w:lvlJc w:val="left"/>
      <w:pPr>
        <w:ind w:left="3946" w:hanging="709"/>
      </w:pPr>
      <w:rPr>
        <w:rFonts w:hint="default"/>
        <w:lang w:val="en-US" w:eastAsia="en-US" w:bidi="ar-SA"/>
      </w:rPr>
    </w:lvl>
    <w:lvl w:ilvl="4">
      <w:numFmt w:val="bullet"/>
      <w:lvlText w:val="•"/>
      <w:lvlJc w:val="left"/>
      <w:pPr>
        <w:ind w:left="4942" w:hanging="709"/>
      </w:pPr>
      <w:rPr>
        <w:rFonts w:hint="default"/>
        <w:lang w:val="en-US" w:eastAsia="en-US" w:bidi="ar-SA"/>
      </w:rPr>
    </w:lvl>
    <w:lvl w:ilvl="5">
      <w:numFmt w:val="bullet"/>
      <w:lvlText w:val="•"/>
      <w:lvlJc w:val="left"/>
      <w:pPr>
        <w:ind w:left="5937" w:hanging="709"/>
      </w:pPr>
      <w:rPr>
        <w:rFonts w:hint="default"/>
        <w:lang w:val="en-US" w:eastAsia="en-US" w:bidi="ar-SA"/>
      </w:rPr>
    </w:lvl>
    <w:lvl w:ilvl="6">
      <w:numFmt w:val="bullet"/>
      <w:lvlText w:val="•"/>
      <w:lvlJc w:val="left"/>
      <w:pPr>
        <w:ind w:left="6933" w:hanging="709"/>
      </w:pPr>
      <w:rPr>
        <w:rFonts w:hint="default"/>
        <w:lang w:val="en-US" w:eastAsia="en-US" w:bidi="ar-SA"/>
      </w:rPr>
    </w:lvl>
    <w:lvl w:ilvl="7">
      <w:numFmt w:val="bullet"/>
      <w:lvlText w:val="•"/>
      <w:lvlJc w:val="left"/>
      <w:pPr>
        <w:ind w:left="7928" w:hanging="709"/>
      </w:pPr>
      <w:rPr>
        <w:rFonts w:hint="default"/>
        <w:lang w:val="en-US" w:eastAsia="en-US" w:bidi="ar-SA"/>
      </w:rPr>
    </w:lvl>
    <w:lvl w:ilvl="8">
      <w:numFmt w:val="bullet"/>
      <w:lvlText w:val="•"/>
      <w:lvlJc w:val="left"/>
      <w:pPr>
        <w:ind w:left="8924" w:hanging="709"/>
      </w:pPr>
      <w:rPr>
        <w:rFonts w:hint="default"/>
        <w:lang w:val="en-US" w:eastAsia="en-US" w:bidi="ar-SA"/>
      </w:rPr>
    </w:lvl>
  </w:abstractNum>
  <w:num w:numId="1">
    <w:abstractNumId w:val="2"/>
  </w:num>
  <w:num w:numId="2">
    <w:abstractNumId w:val="53"/>
  </w:num>
  <w:num w:numId="3">
    <w:abstractNumId w:val="27"/>
  </w:num>
  <w:num w:numId="4">
    <w:abstractNumId w:val="37"/>
  </w:num>
  <w:num w:numId="5">
    <w:abstractNumId w:val="28"/>
  </w:num>
  <w:num w:numId="6">
    <w:abstractNumId w:val="10"/>
  </w:num>
  <w:num w:numId="7">
    <w:abstractNumId w:val="71"/>
  </w:num>
  <w:num w:numId="8">
    <w:abstractNumId w:val="16"/>
  </w:num>
  <w:num w:numId="9">
    <w:abstractNumId w:val="65"/>
  </w:num>
  <w:num w:numId="10">
    <w:abstractNumId w:val="30"/>
  </w:num>
  <w:num w:numId="11">
    <w:abstractNumId w:val="61"/>
  </w:num>
  <w:num w:numId="12">
    <w:abstractNumId w:val="35"/>
  </w:num>
  <w:num w:numId="13">
    <w:abstractNumId w:val="29"/>
  </w:num>
  <w:num w:numId="14">
    <w:abstractNumId w:val="21"/>
  </w:num>
  <w:num w:numId="15">
    <w:abstractNumId w:val="46"/>
  </w:num>
  <w:num w:numId="16">
    <w:abstractNumId w:val="56"/>
  </w:num>
  <w:num w:numId="17">
    <w:abstractNumId w:val="19"/>
  </w:num>
  <w:num w:numId="18">
    <w:abstractNumId w:val="38"/>
  </w:num>
  <w:num w:numId="19">
    <w:abstractNumId w:val="5"/>
  </w:num>
  <w:num w:numId="20">
    <w:abstractNumId w:val="66"/>
  </w:num>
  <w:num w:numId="21">
    <w:abstractNumId w:val="11"/>
  </w:num>
  <w:num w:numId="22">
    <w:abstractNumId w:val="39"/>
  </w:num>
  <w:num w:numId="23">
    <w:abstractNumId w:val="33"/>
  </w:num>
  <w:num w:numId="24">
    <w:abstractNumId w:val="6"/>
  </w:num>
  <w:num w:numId="25">
    <w:abstractNumId w:val="58"/>
  </w:num>
  <w:num w:numId="26">
    <w:abstractNumId w:val="68"/>
  </w:num>
  <w:num w:numId="27">
    <w:abstractNumId w:val="64"/>
  </w:num>
  <w:num w:numId="28">
    <w:abstractNumId w:val="49"/>
  </w:num>
  <w:num w:numId="29">
    <w:abstractNumId w:val="67"/>
  </w:num>
  <w:num w:numId="30">
    <w:abstractNumId w:val="44"/>
  </w:num>
  <w:num w:numId="31">
    <w:abstractNumId w:val="63"/>
  </w:num>
  <w:num w:numId="32">
    <w:abstractNumId w:val="3"/>
  </w:num>
  <w:num w:numId="33">
    <w:abstractNumId w:val="43"/>
  </w:num>
  <w:num w:numId="34">
    <w:abstractNumId w:val="69"/>
  </w:num>
  <w:num w:numId="35">
    <w:abstractNumId w:val="23"/>
  </w:num>
  <w:num w:numId="36">
    <w:abstractNumId w:val="60"/>
  </w:num>
  <w:num w:numId="37">
    <w:abstractNumId w:val="55"/>
  </w:num>
  <w:num w:numId="38">
    <w:abstractNumId w:val="36"/>
  </w:num>
  <w:num w:numId="39">
    <w:abstractNumId w:val="59"/>
  </w:num>
  <w:num w:numId="40">
    <w:abstractNumId w:val="54"/>
  </w:num>
  <w:num w:numId="41">
    <w:abstractNumId w:val="13"/>
  </w:num>
  <w:num w:numId="42">
    <w:abstractNumId w:val="48"/>
  </w:num>
  <w:num w:numId="43">
    <w:abstractNumId w:val="57"/>
  </w:num>
  <w:num w:numId="44">
    <w:abstractNumId w:val="45"/>
  </w:num>
  <w:num w:numId="45">
    <w:abstractNumId w:val="15"/>
  </w:num>
  <w:num w:numId="46">
    <w:abstractNumId w:val="47"/>
  </w:num>
  <w:num w:numId="47">
    <w:abstractNumId w:val="14"/>
  </w:num>
  <w:num w:numId="48">
    <w:abstractNumId w:val="42"/>
  </w:num>
  <w:num w:numId="49">
    <w:abstractNumId w:val="72"/>
  </w:num>
  <w:num w:numId="50">
    <w:abstractNumId w:val="34"/>
  </w:num>
  <w:num w:numId="51">
    <w:abstractNumId w:val="41"/>
  </w:num>
  <w:num w:numId="52">
    <w:abstractNumId w:val="8"/>
  </w:num>
  <w:num w:numId="53">
    <w:abstractNumId w:val="22"/>
  </w:num>
  <w:num w:numId="54">
    <w:abstractNumId w:val="26"/>
  </w:num>
  <w:num w:numId="55">
    <w:abstractNumId w:val="70"/>
  </w:num>
  <w:num w:numId="56">
    <w:abstractNumId w:val="4"/>
  </w:num>
  <w:num w:numId="57">
    <w:abstractNumId w:val="9"/>
  </w:num>
  <w:num w:numId="58">
    <w:abstractNumId w:val="1"/>
  </w:num>
  <w:num w:numId="59">
    <w:abstractNumId w:val="50"/>
  </w:num>
  <w:num w:numId="60">
    <w:abstractNumId w:val="40"/>
  </w:num>
  <w:num w:numId="61">
    <w:abstractNumId w:val="12"/>
  </w:num>
  <w:num w:numId="62">
    <w:abstractNumId w:val="62"/>
  </w:num>
  <w:num w:numId="63">
    <w:abstractNumId w:val="20"/>
  </w:num>
  <w:num w:numId="64">
    <w:abstractNumId w:val="52"/>
  </w:num>
  <w:num w:numId="65">
    <w:abstractNumId w:val="17"/>
  </w:num>
  <w:num w:numId="66">
    <w:abstractNumId w:val="18"/>
  </w:num>
  <w:num w:numId="67">
    <w:abstractNumId w:val="25"/>
  </w:num>
  <w:num w:numId="68">
    <w:abstractNumId w:val="31"/>
  </w:num>
  <w:num w:numId="69">
    <w:abstractNumId w:val="32"/>
  </w:num>
  <w:num w:numId="70">
    <w:abstractNumId w:val="51"/>
  </w:num>
  <w:num w:numId="71">
    <w:abstractNumId w:val="24"/>
  </w:num>
  <w:num w:numId="72">
    <w:abstractNumId w:val="0"/>
  </w:num>
  <w:num w:numId="73">
    <w:abstractNumId w:val="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A3C"/>
    <w:rsid w:val="000E2A3C"/>
    <w:rsid w:val="001011CE"/>
    <w:rsid w:val="005F29D3"/>
    <w:rsid w:val="006B7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0FEBA"/>
  <w15:docId w15:val="{0BAB2187-37B2-4B01-8038-5C3594A6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65"/>
      <w:ind w:left="256"/>
      <w:outlineLvl w:val="0"/>
    </w:pPr>
    <w:rPr>
      <w:rFonts w:ascii="Arial" w:eastAsia="Arial" w:hAnsi="Arial" w:cs="Arial"/>
      <w:b/>
      <w:bCs/>
      <w:sz w:val="28"/>
      <w:szCs w:val="28"/>
    </w:rPr>
  </w:style>
  <w:style w:type="paragraph" w:styleId="Heading2">
    <w:name w:val="heading 2"/>
    <w:basedOn w:val="Normal"/>
    <w:uiPriority w:val="9"/>
    <w:unhideWhenUsed/>
    <w:qFormat/>
    <w:pPr>
      <w:spacing w:before="67"/>
      <w:ind w:left="681"/>
      <w:outlineLvl w:val="1"/>
    </w:pPr>
    <w:rPr>
      <w:rFonts w:ascii="Arial" w:eastAsia="Arial" w:hAnsi="Arial" w:cs="Arial"/>
      <w:b/>
      <w:bCs/>
      <w:sz w:val="26"/>
      <w:szCs w:val="26"/>
    </w:rPr>
  </w:style>
  <w:style w:type="paragraph" w:styleId="Heading3">
    <w:name w:val="heading 3"/>
    <w:basedOn w:val="Normal"/>
    <w:uiPriority w:val="9"/>
    <w:unhideWhenUsed/>
    <w:qFormat/>
    <w:pPr>
      <w:ind w:left="283"/>
      <w:outlineLvl w:val="2"/>
    </w:pPr>
    <w:rPr>
      <w:rFonts w:ascii="Arial" w:eastAsia="Arial" w:hAnsi="Arial" w:cs="Arial"/>
      <w:b/>
      <w:bCs/>
      <w:sz w:val="24"/>
      <w:szCs w:val="24"/>
    </w:rPr>
  </w:style>
  <w:style w:type="paragraph" w:styleId="Heading4">
    <w:name w:val="heading 4"/>
    <w:basedOn w:val="Normal"/>
    <w:uiPriority w:val="9"/>
    <w:unhideWhenUsed/>
    <w:qFormat/>
    <w:pPr>
      <w:ind w:left="2055" w:hanging="358"/>
      <w:outlineLvl w:val="3"/>
    </w:pPr>
    <w:rPr>
      <w:sz w:val="24"/>
      <w:szCs w:val="24"/>
    </w:rPr>
  </w:style>
  <w:style w:type="paragraph" w:styleId="Heading5">
    <w:name w:val="heading 5"/>
    <w:basedOn w:val="Normal"/>
    <w:uiPriority w:val="9"/>
    <w:unhideWhenUsed/>
    <w:qFormat/>
    <w:pPr>
      <w:ind w:left="256"/>
      <w:outlineLvl w:val="4"/>
    </w:pPr>
    <w:rPr>
      <w:rFonts w:ascii="Arial" w:eastAsia="Arial" w:hAnsi="Arial" w:cs="Arial"/>
      <w:b/>
      <w:bCs/>
    </w:rPr>
  </w:style>
  <w:style w:type="paragraph" w:styleId="Heading6">
    <w:name w:val="heading 6"/>
    <w:basedOn w:val="Normal"/>
    <w:uiPriority w:val="9"/>
    <w:unhideWhenUsed/>
    <w:qFormat/>
    <w:pPr>
      <w:spacing w:before="82"/>
      <w:ind w:left="256"/>
      <w:outlineLvl w:val="5"/>
    </w:pPr>
    <w:rPr>
      <w:rFonts w:ascii="Arial" w:eastAsia="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57"/>
      <w:ind w:left="256"/>
    </w:pPr>
    <w:rPr>
      <w:rFonts w:ascii="Arial" w:eastAsia="Arial" w:hAnsi="Arial" w:cs="Arial"/>
      <w:b/>
      <w:bCs/>
    </w:rPr>
  </w:style>
  <w:style w:type="paragraph" w:styleId="TOC2">
    <w:name w:val="toc 2"/>
    <w:basedOn w:val="Normal"/>
    <w:uiPriority w:val="1"/>
    <w:qFormat/>
    <w:pPr>
      <w:spacing w:before="37"/>
      <w:ind w:left="504"/>
    </w:pPr>
  </w:style>
  <w:style w:type="paragraph" w:styleId="TOC3">
    <w:name w:val="toc 3"/>
    <w:basedOn w:val="Normal"/>
    <w:uiPriority w:val="1"/>
    <w:qFormat/>
    <w:pPr>
      <w:spacing w:before="43"/>
      <w:ind w:left="489"/>
    </w:pPr>
    <w:rPr>
      <w:b/>
      <w:bCs/>
      <w:i/>
      <w:iCs/>
    </w:rPr>
  </w:style>
  <w:style w:type="paragraph" w:styleId="TOC4">
    <w:name w:val="toc 4"/>
    <w:basedOn w:val="Normal"/>
    <w:uiPriority w:val="1"/>
    <w:qFormat/>
    <w:pPr>
      <w:spacing w:before="37"/>
      <w:ind w:left="696"/>
    </w:pPr>
  </w:style>
  <w:style w:type="paragraph" w:styleId="BodyText">
    <w:name w:val="Body Text"/>
    <w:basedOn w:val="Normal"/>
    <w:uiPriority w:val="1"/>
    <w:qFormat/>
    <w:pPr>
      <w:ind w:left="1337" w:hanging="360"/>
    </w:pPr>
  </w:style>
  <w:style w:type="paragraph" w:styleId="Title">
    <w:name w:val="Title"/>
    <w:basedOn w:val="Normal"/>
    <w:uiPriority w:val="10"/>
    <w:qFormat/>
    <w:pPr>
      <w:ind w:left="2642" w:right="2289" w:firstLine="871"/>
    </w:pPr>
    <w:rPr>
      <w:sz w:val="56"/>
      <w:szCs w:val="56"/>
    </w:rPr>
  </w:style>
  <w:style w:type="paragraph" w:styleId="ListParagraph">
    <w:name w:val="List Paragraph"/>
    <w:basedOn w:val="Normal"/>
    <w:uiPriority w:val="1"/>
    <w:qFormat/>
    <w:pPr>
      <w:spacing w:before="119"/>
      <w:ind w:left="1337" w:hanging="360"/>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1011CE"/>
    <w:rPr>
      <w:color w:val="0000FF" w:themeColor="hyperlink"/>
      <w:u w:val="single"/>
    </w:rPr>
  </w:style>
  <w:style w:type="character" w:styleId="UnresolvedMention">
    <w:name w:val="Unresolved Mention"/>
    <w:basedOn w:val="DefaultParagraphFont"/>
    <w:uiPriority w:val="99"/>
    <w:semiHidden/>
    <w:unhideWhenUsed/>
    <w:rsid w:val="00101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322884">
      <w:bodyDiv w:val="1"/>
      <w:marLeft w:val="0"/>
      <w:marRight w:val="0"/>
      <w:marTop w:val="0"/>
      <w:marBottom w:val="0"/>
      <w:divBdr>
        <w:top w:val="none" w:sz="0" w:space="0" w:color="auto"/>
        <w:left w:val="none" w:sz="0" w:space="0" w:color="auto"/>
        <w:bottom w:val="none" w:sz="0" w:space="0" w:color="auto"/>
        <w:right w:val="none" w:sz="0" w:space="0" w:color="auto"/>
      </w:divBdr>
    </w:div>
    <w:div w:id="926235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78.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hyperlink" Target="https://www.gov.uk/government/collections/statutory-guidance-schools" TargetMode="External"/><Relationship Id="rId84" Type="http://schemas.openxmlformats.org/officeDocument/2006/relationships/hyperlink" Target="mailto:cwhite2@sawley-jun.derbyshire.sch.uk" TargetMode="External"/><Relationship Id="rId138" Type="http://schemas.openxmlformats.org/officeDocument/2006/relationships/hyperlink" Target="https://www.gov.uk/government/publications/behaviour-in-schools--2" TargetMode="External"/><Relationship Id="rId159" Type="http://schemas.openxmlformats.org/officeDocument/2006/relationships/hyperlink" Target="https://www.gov.uk/government/publications/working-together-to-improve-school-attendance" TargetMode="External"/><Relationship Id="rId170" Type="http://schemas.openxmlformats.org/officeDocument/2006/relationships/hyperlink" Target="https://www.gov.uk/government/publications/generative-ai-product-safety-expectations/generative-ai-product-safety-expectations" TargetMode="External"/><Relationship Id="rId191" Type="http://schemas.openxmlformats.org/officeDocument/2006/relationships/hyperlink" Target="mailto:professionalallegations@derbyshire.gov.uk" TargetMode="External"/><Relationship Id="rId205" Type="http://schemas.openxmlformats.org/officeDocument/2006/relationships/hyperlink" Target="https://campaignresources.phe.gov.uk/schools/topics/rise-above/overview" TargetMode="External"/><Relationship Id="rId226" Type="http://schemas.openxmlformats.org/officeDocument/2006/relationships/image" Target="media/image108.png"/><Relationship Id="rId107" Type="http://schemas.openxmlformats.org/officeDocument/2006/relationships/image" Target="media/image70.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hyperlink" Target="tel:0115%20748%203037" TargetMode="External"/><Relationship Id="rId128" Type="http://schemas.openxmlformats.org/officeDocument/2006/relationships/hyperlink" Target="https://assets.publishing.service.gov.uk/government/uploads/system/uploads/attachment_data/file/863323/HOCountyLinesGuidance_-_Sept2018.pdf" TargetMode="External"/><Relationship Id="rId149" Type="http://schemas.openxmlformats.org/officeDocument/2006/relationships/hyperlink" Target="https://www.gov.uk/government/publications/advice-to-schools-and-colleges-on-gangs-and-youth-violence" TargetMode="External"/><Relationship Id="rId5" Type="http://schemas.openxmlformats.org/officeDocument/2006/relationships/footnotes" Target="footnotes.xml"/><Relationship Id="rId95" Type="http://schemas.openxmlformats.org/officeDocument/2006/relationships/image" Target="media/image64.png"/><Relationship Id="rId160" Type="http://schemas.openxmlformats.org/officeDocument/2006/relationships/hyperlink" Target="https://www.gov.uk/government/publications/working-together-to-improve-school-attendance" TargetMode="External"/><Relationship Id="rId181" Type="http://schemas.openxmlformats.org/officeDocument/2006/relationships/hyperlink" Target="mailto:dtye@sawley-jun.derbyshire.sch.uk" TargetMode="External"/><Relationship Id="rId216" Type="http://schemas.openxmlformats.org/officeDocument/2006/relationships/image" Target="media/image99.png"/><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hyperlink" Target="https://www.gov.uk/government/publications/working-together-to-safeguard-children--2" TargetMode="External"/><Relationship Id="rId118" Type="http://schemas.openxmlformats.org/officeDocument/2006/relationships/hyperlink" Target="https://www.gov.uk/government/publications/working-together-to-safeguard-children--2" TargetMode="External"/><Relationship Id="rId139" Type="http://schemas.openxmlformats.org/officeDocument/2006/relationships/hyperlink" Target="https://www.gov.uk/guidance/meeting-digital-and-technology-standards-in-schools-and-colleges/filtering-and-monitoring-standards-for-schools-and-colleges" TargetMode="External"/><Relationship Id="rId85" Type="http://schemas.openxmlformats.org/officeDocument/2006/relationships/image" Target="media/image54.png"/><Relationship Id="rId150" Type="http://schemas.openxmlformats.org/officeDocument/2006/relationships/hyperlink" Target="https://www.gov.uk/government/publications/criminal-exploitation-of-children-and-vulnerable-adults-county-lines" TargetMode="External"/><Relationship Id="rId171" Type="http://schemas.openxmlformats.org/officeDocument/2006/relationships/hyperlink" Target="https://www.gov.uk/government/publications/teaching-online-safety-in-schools/teaching-online-safety-in-schools" TargetMode="External"/><Relationship Id="rId192" Type="http://schemas.openxmlformats.org/officeDocument/2006/relationships/hyperlink" Target="https://www.police.uk/pu/your-area/derbyshire-constabulary/long-eaton-south/?yourlocalpolicingteam=your-team" TargetMode="External"/><Relationship Id="rId206" Type="http://schemas.openxmlformats.org/officeDocument/2006/relationships/image" Target="media/image91.png"/><Relationship Id="rId227" Type="http://schemas.openxmlformats.org/officeDocument/2006/relationships/image" Target="media/image109.png"/><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image" Target="media/image71.png"/><Relationship Id="rId129" Type="http://schemas.openxmlformats.org/officeDocument/2006/relationships/hyperlink" Target="https://assets.publishing.service.gov.uk/government/uploads/system/uploads/attachment_data/file/863323/HOCountyLinesGuidance_-_Sept2018.pdf" TargetMode="External"/><Relationship Id="rId54" Type="http://schemas.openxmlformats.org/officeDocument/2006/relationships/image" Target="media/image47.png"/><Relationship Id="rId75" Type="http://schemas.openxmlformats.org/officeDocument/2006/relationships/hyperlink" Target="mailto:m.thompson@oneacademytrust.co.uk" TargetMode="External"/><Relationship Id="rId96" Type="http://schemas.openxmlformats.org/officeDocument/2006/relationships/image" Target="media/image65.png"/><Relationship Id="rId140" Type="http://schemas.openxmlformats.org/officeDocument/2006/relationships/hyperlink" Target="https://www.gov.uk/guidance/plan-technology-for-your-school" TargetMode="External"/><Relationship Id="rId161" Type="http://schemas.openxmlformats.org/officeDocument/2006/relationships/hyperlink" Target="https://councilfordisabledchildren.org.uk/about-us-0/networks/information-advice-and-support-services-network/find-your-local-ias-service" TargetMode="External"/><Relationship Id="rId182" Type="http://schemas.openxmlformats.org/officeDocument/2006/relationships/hyperlink" Target="mailto:ejoyce@sawley-jun.derbyshire.sch.uk" TargetMode="External"/><Relationship Id="rId217" Type="http://schemas.openxmlformats.org/officeDocument/2006/relationships/image" Target="media/image100.png"/><Relationship Id="rId6" Type="http://schemas.openxmlformats.org/officeDocument/2006/relationships/endnotes" Target="endnotes.xml"/><Relationship Id="rId23" Type="http://schemas.openxmlformats.org/officeDocument/2006/relationships/image" Target="media/image16.png"/><Relationship Id="rId119" Type="http://schemas.openxmlformats.org/officeDocument/2006/relationships/hyperlink" Target="https://www.gov.uk/government/publications/data-protection-toolkit-for-schools" TargetMode="External"/><Relationship Id="rId44" Type="http://schemas.openxmlformats.org/officeDocument/2006/relationships/image" Target="media/image37.png"/><Relationship Id="rId65" Type="http://schemas.openxmlformats.org/officeDocument/2006/relationships/hyperlink" Target="https://assets.publishing.service.gov.uk/media/686b94eefe1a249e937cbd2d/Keeping_children_safe_in_education_2025.pdf" TargetMode="External"/><Relationship Id="rId86" Type="http://schemas.openxmlformats.org/officeDocument/2006/relationships/image" Target="media/image55.png"/><Relationship Id="rId130" Type="http://schemas.openxmlformats.org/officeDocument/2006/relationships/hyperlink" Target="https://www.gov.uk/government/publications/prevent-duty-guidance" TargetMode="External"/><Relationship Id="rId151" Type="http://schemas.openxmlformats.org/officeDocument/2006/relationships/hyperlink" Target="https://www.gov.uk/government/publications/criminal-exploitation-of-children-and-vulnerable-adults-county-lines" TargetMode="External"/><Relationship Id="rId172" Type="http://schemas.openxmlformats.org/officeDocument/2006/relationships/image" Target="media/image88.png"/><Relationship Id="rId193" Type="http://schemas.openxmlformats.org/officeDocument/2006/relationships/hyperlink" Target="https://www.police.uk/pu/your-area/derbyshire-constabulary/long-eaton-south/?yourlocalpolicingteam=your-team" TargetMode="External"/><Relationship Id="rId207" Type="http://schemas.openxmlformats.org/officeDocument/2006/relationships/image" Target="media/image92.jpeg"/><Relationship Id="rId228" Type="http://schemas.openxmlformats.org/officeDocument/2006/relationships/image" Target="media/image110.png"/><Relationship Id="rId13" Type="http://schemas.openxmlformats.org/officeDocument/2006/relationships/image" Target="media/image6.png"/><Relationship Id="rId109" Type="http://schemas.openxmlformats.org/officeDocument/2006/relationships/image" Target="media/image72.png"/><Relationship Id="rId34" Type="http://schemas.openxmlformats.org/officeDocument/2006/relationships/image" Target="media/image27.png"/><Relationship Id="rId55" Type="http://schemas.openxmlformats.org/officeDocument/2006/relationships/hyperlink" Target="https://www.gov.uk/government/publications/working-together-to-safeguard-children--2" TargetMode="External"/><Relationship Id="rId76" Type="http://schemas.openxmlformats.org/officeDocument/2006/relationships/hyperlink" Target="mailto:headteacher@sawley-jun.derbyshire.sch.uk" TargetMode="External"/><Relationship Id="rId97" Type="http://schemas.openxmlformats.org/officeDocument/2006/relationships/hyperlink" Target="https://www.gov.uk/government/publications/working-together-to-safeguard-children--2" TargetMode="External"/><Relationship Id="rId120" Type="http://schemas.openxmlformats.org/officeDocument/2006/relationships/hyperlink" Target="https://www.gov.uk/guidance/meeting-digital-and-technology-standards-in-schools-and-colleges/cyber-security-standards-for-schools-and-colleges" TargetMode="External"/><Relationship Id="rId141" Type="http://schemas.openxmlformats.org/officeDocument/2006/relationships/hyperlink" Target="https://www.gov.uk/government/publications/searching-screening-and-confiscation" TargetMode="External"/><Relationship Id="rId7" Type="http://schemas.openxmlformats.org/officeDocument/2006/relationships/image" Target="media/image1.jpeg"/><Relationship Id="rId162" Type="http://schemas.openxmlformats.org/officeDocument/2006/relationships/hyperlink" Target="https://councilfordisabledchildren.org.uk/about-us-0/networks/information-advice-and-support-services-network/find-your-local-ias-service" TargetMode="External"/><Relationship Id="rId183" Type="http://schemas.openxmlformats.org/officeDocument/2006/relationships/hyperlink" Target="mailto:chriswhite2@sawley-jun.derbyshire.sch.uk" TargetMode="External"/><Relationship Id="rId218" Type="http://schemas.openxmlformats.org/officeDocument/2006/relationships/image" Target="media/image101.png"/><Relationship Id="rId24" Type="http://schemas.openxmlformats.org/officeDocument/2006/relationships/image" Target="media/image17.png"/><Relationship Id="rId45" Type="http://schemas.openxmlformats.org/officeDocument/2006/relationships/image" Target="media/image38.png"/><Relationship Id="rId66" Type="http://schemas.openxmlformats.org/officeDocument/2006/relationships/hyperlink" Target="https://www.gov.uk/government/publications/designated-teacher-for-looked-after-children" TargetMode="External"/><Relationship Id="rId87" Type="http://schemas.openxmlformats.org/officeDocument/2006/relationships/image" Target="media/image56.png"/><Relationship Id="rId110" Type="http://schemas.openxmlformats.org/officeDocument/2006/relationships/image" Target="media/image73.png"/><Relationship Id="rId131" Type="http://schemas.openxmlformats.org/officeDocument/2006/relationships/hyperlink" Target="https://www.gov.uk/government/publications/the-prevent-duty-safeguarding-learners-vulnerable-to-radicalisation/managing-risk-of-radicalisation-in-your-education-setting" TargetMode="External"/><Relationship Id="rId152" Type="http://schemas.openxmlformats.org/officeDocument/2006/relationships/image" Target="media/image84.png"/><Relationship Id="rId173" Type="http://schemas.openxmlformats.org/officeDocument/2006/relationships/footer" Target="footer3.xml"/><Relationship Id="rId194" Type="http://schemas.openxmlformats.org/officeDocument/2006/relationships/hyperlink" Target="https://www.police.uk/pu/your-area/derbyshire-constabulary/long-eaton-south/?yourlocalpolicingteam=your-team" TargetMode="External"/><Relationship Id="rId208" Type="http://schemas.openxmlformats.org/officeDocument/2006/relationships/image" Target="media/image93.jpeg"/><Relationship Id="rId229" Type="http://schemas.openxmlformats.org/officeDocument/2006/relationships/hyperlink" Target="mailto:m.thompson@oneacademytrust.co.uk" TargetMode="External"/><Relationship Id="rId14" Type="http://schemas.openxmlformats.org/officeDocument/2006/relationships/image" Target="media/image7.png"/><Relationship Id="rId35" Type="http://schemas.openxmlformats.org/officeDocument/2006/relationships/image" Target="media/image28.png"/><Relationship Id="rId56" Type="http://schemas.openxmlformats.org/officeDocument/2006/relationships/hyperlink" Target="https://www.gov.uk/government/publications/working-together-to-safeguard-children--2" TargetMode="External"/><Relationship Id="rId77" Type="http://schemas.openxmlformats.org/officeDocument/2006/relationships/hyperlink" Target="mailto:headteacher@sawley-jun.derbyshire.sch.uk" TargetMode="External"/><Relationship Id="rId100" Type="http://schemas.openxmlformats.org/officeDocument/2006/relationships/image" Target="media/image66.png"/><Relationship Id="rId8" Type="http://schemas.openxmlformats.org/officeDocument/2006/relationships/footer" Target="footer1.xml"/><Relationship Id="rId98" Type="http://schemas.openxmlformats.org/officeDocument/2006/relationships/hyperlink" Target="https://www.gov.uk/government/publications/working-together-to-safeguard-children--2" TargetMode="External"/><Relationship Id="rId121" Type="http://schemas.openxmlformats.org/officeDocument/2006/relationships/hyperlink" Target="https://www.ncsc.gov.uk/information/cyber-security-training-schools" TargetMode="External"/><Relationship Id="rId142" Type="http://schemas.openxmlformats.org/officeDocument/2006/relationships/hyperlink" Target="https://www.gov.uk/government/publications/searching-screening-and-confiscation" TargetMode="External"/><Relationship Id="rId163" Type="http://schemas.openxmlformats.org/officeDocument/2006/relationships/hyperlink" Target="https://www.mencap.org.uk/" TargetMode="External"/><Relationship Id="rId184" Type="http://schemas.openxmlformats.org/officeDocument/2006/relationships/hyperlink" Target="mailto:ckudryk@sawley-jun.derbyshire.sch.uk" TargetMode="External"/><Relationship Id="rId219" Type="http://schemas.openxmlformats.org/officeDocument/2006/relationships/image" Target="media/image102.png"/><Relationship Id="rId230" Type="http://schemas.openxmlformats.org/officeDocument/2006/relationships/fontTable" Target="fontTable.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hyperlink" Target="https://www.equalityhumanrights.com/en/human-rights/human-rights-act" TargetMode="Externa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2.png"/><Relationship Id="rId83" Type="http://schemas.openxmlformats.org/officeDocument/2006/relationships/hyperlink" Target="mailto:cwhite2@sawley-jun.derbyshire.sch.uk" TargetMode="External"/><Relationship Id="rId88" Type="http://schemas.openxmlformats.org/officeDocument/2006/relationships/image" Target="media/image57.png"/><Relationship Id="rId111" Type="http://schemas.openxmlformats.org/officeDocument/2006/relationships/image" Target="media/image74.png"/><Relationship Id="rId132" Type="http://schemas.openxmlformats.org/officeDocument/2006/relationships/hyperlink" Target="https://educateagainsthate.com/signs-of-radicalisation/" TargetMode="External"/><Relationship Id="rId153" Type="http://schemas.openxmlformats.org/officeDocument/2006/relationships/hyperlink" Target="https://www.operationencompass.org/" TargetMode="External"/><Relationship Id="rId174" Type="http://schemas.openxmlformats.org/officeDocument/2006/relationships/image" Target="media/image89.png"/><Relationship Id="rId179" Type="http://schemas.openxmlformats.org/officeDocument/2006/relationships/hyperlink" Target="mailto:headteacher@sawley-jun.derbyshire.sch.uk" TargetMode="External"/><Relationship Id="rId195" Type="http://schemas.openxmlformats.org/officeDocument/2006/relationships/hyperlink" Target="mailto:counter.extremism@education.gsi.gov.uk" TargetMode="External"/><Relationship Id="rId209" Type="http://schemas.openxmlformats.org/officeDocument/2006/relationships/image" Target="media/image94.jpeg"/><Relationship Id="rId190" Type="http://schemas.openxmlformats.org/officeDocument/2006/relationships/hyperlink" Target="mailto:starting.point@derbyshire.gov.uk" TargetMode="External"/><Relationship Id="rId204" Type="http://schemas.openxmlformats.org/officeDocument/2006/relationships/hyperlink" Target="https://campaignresources.phe.gov.uk/schools/topics/rise-above/overview" TargetMode="External"/><Relationship Id="rId220" Type="http://schemas.openxmlformats.org/officeDocument/2006/relationships/image" Target="media/image103.png"/><Relationship Id="rId225" Type="http://schemas.openxmlformats.org/officeDocument/2006/relationships/image" Target="media/image107.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48.png"/><Relationship Id="rId106" Type="http://schemas.openxmlformats.org/officeDocument/2006/relationships/image" Target="media/image69.png"/><Relationship Id="rId127" Type="http://schemas.openxmlformats.org/officeDocument/2006/relationships/hyperlink" Target="https://www.legislation.gov.uk/ukpga/1996/56/section/576" TargetMode="Externa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hyperlink" Target="mailto:g.boyd@oneacademytrust.net" TargetMode="External"/><Relationship Id="rId78" Type="http://schemas.openxmlformats.org/officeDocument/2006/relationships/hyperlink" Target="mailto:emanning@sawley-jun.derbyshire.sch.uk" TargetMode="External"/><Relationship Id="rId94" Type="http://schemas.openxmlformats.org/officeDocument/2006/relationships/image" Target="media/image63.png"/><Relationship Id="rId99" Type="http://schemas.openxmlformats.org/officeDocument/2006/relationships/hyperlink" Target="https://www.oneacademytrust.org.uk/trust-information/policies-and-documents/" TargetMode="External"/><Relationship Id="rId101" Type="http://schemas.openxmlformats.org/officeDocument/2006/relationships/image" Target="media/image67.png"/><Relationship Id="rId122" Type="http://schemas.openxmlformats.org/officeDocument/2006/relationships/image" Target="media/image79.png"/><Relationship Id="rId143" Type="http://schemas.openxmlformats.org/officeDocument/2006/relationships/hyperlink" Target="https://www.gov.uk/government/publications/sharing-nudes-and-semi-nudes-advice-for-education-settings-working-with-children-and-young-people" TargetMode="External"/><Relationship Id="rId148" Type="http://schemas.openxmlformats.org/officeDocument/2006/relationships/hyperlink" Target="https://www.gov.uk/government/publications/advice-to-schools-and-colleges-on-gangs-and-youth-violence" TargetMode="External"/><Relationship Id="rId164" Type="http://schemas.openxmlformats.org/officeDocument/2006/relationships/hyperlink" Target="https://learning.nspcc.org.uk/safeguarding-child-protection-schools/safeguarding-children-with-special-educational-needs-and-disabilities-send" TargetMode="External"/><Relationship Id="rId169" Type="http://schemas.openxmlformats.org/officeDocument/2006/relationships/hyperlink" Target="https://www.gov.uk/government/publications/generative-ai-product-safety-expectations/generative-ai-product-safety-expectations" TargetMode="External"/><Relationship Id="rId185" Type="http://schemas.openxmlformats.org/officeDocument/2006/relationships/hyperlink" Target="mailto:ckudryk@sawley-jun.derbyshire.sch.uk" TargetMode="External"/><Relationship Id="rId4" Type="http://schemas.openxmlformats.org/officeDocument/2006/relationships/webSettings" Target="webSettings.xml"/><Relationship Id="rId9" Type="http://schemas.openxmlformats.org/officeDocument/2006/relationships/image" Target="media/image2.png"/><Relationship Id="rId180" Type="http://schemas.openxmlformats.org/officeDocument/2006/relationships/hyperlink" Target="mailto:emanning@sawley-jun.derbyshire.sch.uk" TargetMode="External"/><Relationship Id="rId210" Type="http://schemas.openxmlformats.org/officeDocument/2006/relationships/image" Target="media/image95.jpeg"/><Relationship Id="rId215" Type="http://schemas.openxmlformats.org/officeDocument/2006/relationships/image" Target="media/image98.png"/><Relationship Id="rId26" Type="http://schemas.openxmlformats.org/officeDocument/2006/relationships/image" Target="media/image19.png"/><Relationship Id="rId231" Type="http://schemas.openxmlformats.org/officeDocument/2006/relationships/theme" Target="theme/theme1.xml"/><Relationship Id="rId47" Type="http://schemas.openxmlformats.org/officeDocument/2006/relationships/image" Target="media/image40.png"/><Relationship Id="rId68" Type="http://schemas.openxmlformats.org/officeDocument/2006/relationships/hyperlink" Target="https://www.gov.uk/guidance/equality-act-2010-guidance" TargetMode="External"/><Relationship Id="rId89" Type="http://schemas.openxmlformats.org/officeDocument/2006/relationships/image" Target="media/image58.png"/><Relationship Id="rId112" Type="http://schemas.openxmlformats.org/officeDocument/2006/relationships/hyperlink" Target="https://www.gov.uk/government/publications/relationships-education-relationships-and-sex-education-rse-and-health-education" TargetMode="External"/><Relationship Id="rId133" Type="http://schemas.openxmlformats.org/officeDocument/2006/relationships/hyperlink" Target="https://www.nspcc.org.uk/keeping-children-safe/reporting-abuse/dedicated-helplines/protecting-children-from-radicalisation/" TargetMode="External"/><Relationship Id="rId154" Type="http://schemas.openxmlformats.org/officeDocument/2006/relationships/image" Target="media/image85.png"/><Relationship Id="rId175" Type="http://schemas.openxmlformats.org/officeDocument/2006/relationships/image" Target="media/image90.png"/><Relationship Id="rId196" Type="http://schemas.openxmlformats.org/officeDocument/2006/relationships/hyperlink" Target="mailto:fmu@fco.gov.uk" TargetMode="External"/><Relationship Id="rId200" Type="http://schemas.openxmlformats.org/officeDocument/2006/relationships/hyperlink" Target="https://www.gov.uk/government/publications/mental-health-and-behaviour-in-schools--2" TargetMode="External"/><Relationship Id="rId16" Type="http://schemas.openxmlformats.org/officeDocument/2006/relationships/image" Target="media/image9.png"/><Relationship Id="rId221" Type="http://schemas.openxmlformats.org/officeDocument/2006/relationships/image" Target="media/image104.png"/><Relationship Id="rId37" Type="http://schemas.openxmlformats.org/officeDocument/2006/relationships/image" Target="media/image30.png"/><Relationship Id="rId58" Type="http://schemas.openxmlformats.org/officeDocument/2006/relationships/footer" Target="footer2.xml"/><Relationship Id="rId79" Type="http://schemas.openxmlformats.org/officeDocument/2006/relationships/hyperlink" Target="mailto:emanning@sawley-jun.derbyshire.sch.uk" TargetMode="External"/><Relationship Id="rId102" Type="http://schemas.openxmlformats.org/officeDocument/2006/relationships/hyperlink" Target="https://www.gov.uk/whistleblowing" TargetMode="External"/><Relationship Id="rId123" Type="http://schemas.openxmlformats.org/officeDocument/2006/relationships/image" Target="media/image80.png"/><Relationship Id="rId144" Type="http://schemas.openxmlformats.org/officeDocument/2006/relationships/hyperlink" Target="https://www.gov.uk/government/publications/sharing-nudes-and-semi-nudes-advice-for-education-settings-working-with-children-and-young-people" TargetMode="External"/><Relationship Id="rId90" Type="http://schemas.openxmlformats.org/officeDocument/2006/relationships/image" Target="media/image59.png"/><Relationship Id="rId165" Type="http://schemas.openxmlformats.org/officeDocument/2006/relationships/hyperlink" Target="https://learning.nspcc.org.uk/safeguarding-child-protection/deaf-and-disabled-children" TargetMode="External"/><Relationship Id="rId186" Type="http://schemas.openxmlformats.org/officeDocument/2006/relationships/hyperlink" Target="mailto:headteacher@sawley-jun.derbyshire.sch.uk" TargetMode="External"/><Relationship Id="rId211" Type="http://schemas.openxmlformats.org/officeDocument/2006/relationships/image" Target="media/image96.jpeg"/><Relationship Id="rId232" Type="http://schemas.openxmlformats.org/officeDocument/2006/relationships/customXml" Target="../customXml/item1.xml"/><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hyperlink" Target="https://www.gov.uk/government/publications/prevent-duty-guidance/prevent-duty-guidance-for-england-and-wales-accessible" TargetMode="External"/><Relationship Id="rId113" Type="http://schemas.openxmlformats.org/officeDocument/2006/relationships/hyperlink" Target="https://www.gov.uk/government/publications/relationships-education-relationships-and-sex-education-rse-and-health-education" TargetMode="External"/><Relationship Id="rId134" Type="http://schemas.openxmlformats.org/officeDocument/2006/relationships/hyperlink" Target="https://www.gov.uk/guidance/making-a-referral-to-prevent" TargetMode="External"/><Relationship Id="rId80" Type="http://schemas.openxmlformats.org/officeDocument/2006/relationships/hyperlink" Target="mailto:dtye@sawley-jun.derbyshire.sch.uk" TargetMode="External"/><Relationship Id="rId155" Type="http://schemas.openxmlformats.org/officeDocument/2006/relationships/image" Target="media/image86.png"/><Relationship Id="rId176" Type="http://schemas.openxmlformats.org/officeDocument/2006/relationships/footer" Target="footer4.xml"/><Relationship Id="rId197" Type="http://schemas.openxmlformats.org/officeDocument/2006/relationships/hyperlink" Target="http://www.modernslaveryhelpline.org/" TargetMode="External"/><Relationship Id="rId201" Type="http://schemas.openxmlformats.org/officeDocument/2006/relationships/hyperlink" Target="https://www.gov.uk/government/publications/promoting-children-and-young-peoples-emotional-health-and-wellbeing" TargetMode="External"/><Relationship Id="rId222" Type="http://schemas.openxmlformats.org/officeDocument/2006/relationships/image" Target="media/image105.png"/><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image" Target="media/image49.png"/><Relationship Id="rId103" Type="http://schemas.openxmlformats.org/officeDocument/2006/relationships/hyperlink" Target="https://www.gov.uk/whistleblowing" TargetMode="External"/><Relationship Id="rId124" Type="http://schemas.openxmlformats.org/officeDocument/2006/relationships/hyperlink" Target="https://www.gov.uk/government/publications/young-witness-booklet-for-5-to-11-year-olds" TargetMode="External"/><Relationship Id="rId70" Type="http://schemas.openxmlformats.org/officeDocument/2006/relationships/hyperlink" Target="https://derbyshirescbs.proceduresonline.com/index.htm" TargetMode="External"/><Relationship Id="rId91" Type="http://schemas.openxmlformats.org/officeDocument/2006/relationships/image" Target="media/image60.png"/><Relationship Id="rId145" Type="http://schemas.openxmlformats.org/officeDocument/2006/relationships/hyperlink" Target="https://www.gov.uk/government/publications/working-together-to-safeguard-children--2" TargetMode="External"/><Relationship Id="rId166" Type="http://schemas.openxmlformats.org/officeDocument/2006/relationships/hyperlink" Target="https://www.gov.uk/government/publications/teaching-online-safety-in-schools" TargetMode="External"/><Relationship Id="rId187" Type="http://schemas.openxmlformats.org/officeDocument/2006/relationships/hyperlink" Target="mailto:headteacher@sawley-jun.derbyshire.sch.uk" TargetMode="External"/><Relationship Id="rId1" Type="http://schemas.openxmlformats.org/officeDocument/2006/relationships/numbering" Target="numbering.xml"/><Relationship Id="rId212" Type="http://schemas.openxmlformats.org/officeDocument/2006/relationships/hyperlink" Target="http://myconcern.education/" TargetMode="External"/><Relationship Id="rId233" Type="http://schemas.openxmlformats.org/officeDocument/2006/relationships/customXml" Target="../customXml/item2.xml"/><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75.png"/><Relationship Id="rId60" Type="http://schemas.openxmlformats.org/officeDocument/2006/relationships/image" Target="media/image50.png"/><Relationship Id="rId81" Type="http://schemas.openxmlformats.org/officeDocument/2006/relationships/hyperlink" Target="mailto:ejoyce@sawley-jun.derbyshire.sch.uk" TargetMode="External"/><Relationship Id="rId135" Type="http://schemas.openxmlformats.org/officeDocument/2006/relationships/image" Target="media/image82.png"/><Relationship Id="rId156" Type="http://schemas.openxmlformats.org/officeDocument/2006/relationships/hyperlink" Target="https://assets.publishing.service.gov.uk/media/66bf300da44f1c4c23e5bd1b/Working_together_to_improve_school_attendance_-_August_2024.pdf" TargetMode="External"/><Relationship Id="rId177" Type="http://schemas.openxmlformats.org/officeDocument/2006/relationships/footer" Target="footer5.xml"/><Relationship Id="rId198" Type="http://schemas.openxmlformats.org/officeDocument/2006/relationships/hyperlink" Target="http://www.nspcc.org.uk/" TargetMode="External"/><Relationship Id="rId202" Type="http://schemas.openxmlformats.org/officeDocument/2006/relationships/hyperlink" Target="https://www.gov.uk/government/publications/promoting-children-and-young-peoples-emotional-health-and-wellbeing" TargetMode="External"/><Relationship Id="rId223" Type="http://schemas.openxmlformats.org/officeDocument/2006/relationships/image" Target="media/image106.png"/><Relationship Id="rId18" Type="http://schemas.openxmlformats.org/officeDocument/2006/relationships/image" Target="media/image11.png"/><Relationship Id="rId39" Type="http://schemas.openxmlformats.org/officeDocument/2006/relationships/image" Target="media/image32.png"/><Relationship Id="rId50" Type="http://schemas.openxmlformats.org/officeDocument/2006/relationships/image" Target="media/image43.png"/><Relationship Id="rId104" Type="http://schemas.openxmlformats.org/officeDocument/2006/relationships/hyperlink" Target="https://www.nspcc.org.uk/keeping-children-safe/reporting-abuse/nspcc-helpline/" TargetMode="External"/><Relationship Id="rId125" Type="http://schemas.openxmlformats.org/officeDocument/2006/relationships/hyperlink" Target="https://www.gov.uk/looking-after-children-divorce" TargetMode="External"/><Relationship Id="rId146"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167" Type="http://schemas.openxmlformats.org/officeDocument/2006/relationships/hyperlink" Target="https://www.gov.uk/government/publications/teaching-online-safety-in-schools" TargetMode="External"/><Relationship Id="rId188" Type="http://schemas.openxmlformats.org/officeDocument/2006/relationships/hyperlink" Target="mailto:sendco@sawley-jun.derbyshire.sch.uk" TargetMode="External"/><Relationship Id="rId71" Type="http://schemas.openxmlformats.org/officeDocument/2006/relationships/image" Target="media/image53.png"/><Relationship Id="rId92" Type="http://schemas.openxmlformats.org/officeDocument/2006/relationships/image" Target="media/image61.png"/><Relationship Id="rId213" Type="http://schemas.openxmlformats.org/officeDocument/2006/relationships/hyperlink" Target="http://myconcern.education/" TargetMode="External"/><Relationship Id="rId234" Type="http://schemas.openxmlformats.org/officeDocument/2006/relationships/customXml" Target="../customXml/item3.xml"/><Relationship Id="rId2" Type="http://schemas.openxmlformats.org/officeDocument/2006/relationships/styles" Target="styles.xml"/><Relationship Id="rId29" Type="http://schemas.openxmlformats.org/officeDocument/2006/relationships/image" Target="media/image22.png"/><Relationship Id="rId40" Type="http://schemas.openxmlformats.org/officeDocument/2006/relationships/image" Target="media/image33.png"/><Relationship Id="rId115" Type="http://schemas.openxmlformats.org/officeDocument/2006/relationships/image" Target="media/image76.png"/><Relationship Id="rId136" Type="http://schemas.openxmlformats.org/officeDocument/2006/relationships/hyperlink" Target="https://www.gov.uk/government/publications/mental-health-and-behaviour-in-schools--2" TargetMode="External"/><Relationship Id="rId157" Type="http://schemas.openxmlformats.org/officeDocument/2006/relationships/hyperlink" Target="https://assets.publishing.service.gov.uk/media/66bf300da44f1c4c23e5bd1b/Working_together_to_improve_school_attendance_-_August_2024.pdf" TargetMode="External"/><Relationship Id="rId178" Type="http://schemas.openxmlformats.org/officeDocument/2006/relationships/hyperlink" Target="mailto:headteacher@sawley-jun.derbyshire.sch.uk" TargetMode="External"/><Relationship Id="rId61" Type="http://schemas.openxmlformats.org/officeDocument/2006/relationships/image" Target="media/image51.png"/><Relationship Id="rId82" Type="http://schemas.openxmlformats.org/officeDocument/2006/relationships/hyperlink" Target="mailto:ejoyce@sawley-jun.derbyshire.sch.uk" TargetMode="External"/><Relationship Id="rId199" Type="http://schemas.openxmlformats.org/officeDocument/2006/relationships/hyperlink" Target="https://www.gov.uk/government/publications/mental-health-and-behaviour-in-schools--2" TargetMode="External"/><Relationship Id="rId203" Type="http://schemas.openxmlformats.org/officeDocument/2006/relationships/hyperlink" Target="https://www.gov.uk/government/publications/promoting-children-and-young-peoples-emotional-health-and-wellbeing" TargetMode="External"/><Relationship Id="rId19" Type="http://schemas.openxmlformats.org/officeDocument/2006/relationships/image" Target="media/image12.png"/><Relationship Id="rId224" Type="http://schemas.openxmlformats.org/officeDocument/2006/relationships/hyperlink" Target="mailto:m.thompson@oneacademytrust.co.uk" TargetMode="External"/><Relationship Id="rId30" Type="http://schemas.openxmlformats.org/officeDocument/2006/relationships/image" Target="media/image23.png"/><Relationship Id="rId105" Type="http://schemas.openxmlformats.org/officeDocument/2006/relationships/image" Target="media/image68.png"/><Relationship Id="rId126" Type="http://schemas.openxmlformats.org/officeDocument/2006/relationships/image" Target="media/image81.png"/><Relationship Id="rId147" Type="http://schemas.openxmlformats.org/officeDocument/2006/relationships/hyperlink" Target="https://shorespace.org.uk/" TargetMode="External"/><Relationship Id="rId168" Type="http://schemas.openxmlformats.org/officeDocument/2006/relationships/hyperlink" Target="https://www.gov.uk/guidance/meeting-digital-and-technology-standards-in-schools-and-colleges/filtering-and-monitoring-standards-for-schools-and-colleges" TargetMode="External"/><Relationship Id="rId51" Type="http://schemas.openxmlformats.org/officeDocument/2006/relationships/image" Target="media/image44.png"/><Relationship Id="rId72" Type="http://schemas.openxmlformats.org/officeDocument/2006/relationships/hyperlink" Target="mailto:m.thompson@oneacademytrust.co.uk" TargetMode="External"/><Relationship Id="rId93" Type="http://schemas.openxmlformats.org/officeDocument/2006/relationships/image" Target="media/image62.png"/><Relationship Id="rId189" Type="http://schemas.openxmlformats.org/officeDocument/2006/relationships/hyperlink" Target="mailto:professional.allegations@derbyshire.gov.uk" TargetMode="External"/><Relationship Id="rId3" Type="http://schemas.openxmlformats.org/officeDocument/2006/relationships/settings" Target="settings.xml"/><Relationship Id="rId214" Type="http://schemas.openxmlformats.org/officeDocument/2006/relationships/image" Target="media/image97.png"/><Relationship Id="rId116" Type="http://schemas.openxmlformats.org/officeDocument/2006/relationships/image" Target="media/image77.png"/><Relationship Id="rId137" Type="http://schemas.openxmlformats.org/officeDocument/2006/relationships/image" Target="media/image83.png"/><Relationship Id="rId158" Type="http://schemas.openxmlformats.org/officeDocument/2006/relationships/image" Target="media/image8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AB0A4819CC824EB6DA929DE0A9EAC6" ma:contentTypeVersion="15" ma:contentTypeDescription="Create a new document." ma:contentTypeScope="" ma:versionID="3c09ff29ea2c1bb61352d95929f3bf53">
  <xsd:schema xmlns:xsd="http://www.w3.org/2001/XMLSchema" xmlns:xs="http://www.w3.org/2001/XMLSchema" xmlns:p="http://schemas.microsoft.com/office/2006/metadata/properties" xmlns:ns2="a7fc3113-fb2c-4a9d-954d-5963c9767ea5" xmlns:ns3="693de808-d39d-4f25-bc98-ee55f756f5f9" targetNamespace="http://schemas.microsoft.com/office/2006/metadata/properties" ma:root="true" ma:fieldsID="d01ffe88d517164a0eec5105a10b4b73" ns2:_="" ns3:_="">
    <xsd:import namespace="a7fc3113-fb2c-4a9d-954d-5963c9767ea5"/>
    <xsd:import namespace="693de808-d39d-4f25-bc98-ee55f756f5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fc3113-fb2c-4a9d-954d-5963c9767e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4482e6b-7eca-4398-9114-c985dc58ef3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3de808-d39d-4f25-bc98-ee55f756f5f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accf1d2-fd80-41e9-983e-a0152584d57d}" ma:internalName="TaxCatchAll" ma:showField="CatchAllData" ma:web="693de808-d39d-4f25-bc98-ee55f756f5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fc3113-fb2c-4a9d-954d-5963c9767ea5">
      <Terms xmlns="http://schemas.microsoft.com/office/infopath/2007/PartnerControls"/>
    </lcf76f155ced4ddcb4097134ff3c332f>
    <TaxCatchAll xmlns="693de808-d39d-4f25-bc98-ee55f756f5f9" xsi:nil="true"/>
  </documentManagement>
</p:properties>
</file>

<file path=customXml/itemProps1.xml><?xml version="1.0" encoding="utf-8"?>
<ds:datastoreItem xmlns:ds="http://schemas.openxmlformats.org/officeDocument/2006/customXml" ds:itemID="{CD69D3E9-56DE-4E09-9BAC-4400E51883E2}"/>
</file>

<file path=customXml/itemProps2.xml><?xml version="1.0" encoding="utf-8"?>
<ds:datastoreItem xmlns:ds="http://schemas.openxmlformats.org/officeDocument/2006/customXml" ds:itemID="{F70537A7-CCB5-4D72-A4DF-CF607282809E}"/>
</file>

<file path=customXml/itemProps3.xml><?xml version="1.0" encoding="utf-8"?>
<ds:datastoreItem xmlns:ds="http://schemas.openxmlformats.org/officeDocument/2006/customXml" ds:itemID="{B9592D05-A70B-4BA9-947C-61F061F6F9AE}"/>
</file>

<file path=docProps/app.xml><?xml version="1.0" encoding="utf-8"?>
<Properties xmlns="http://schemas.openxmlformats.org/officeDocument/2006/extended-properties" xmlns:vt="http://schemas.openxmlformats.org/officeDocument/2006/docPropsVTypes">
  <Template>Normal</Template>
  <TotalTime>0</TotalTime>
  <Pages>62</Pages>
  <Words>24928</Words>
  <Characters>142093</Characters>
  <Application>Microsoft Office Word</Application>
  <DocSecurity>0</DocSecurity>
  <Lines>1184</Lines>
  <Paragraphs>333</Paragraphs>
  <ScaleCrop>false</ScaleCrop>
  <Company>Advanced IT Services</Company>
  <LinksUpToDate>false</LinksUpToDate>
  <CharactersWithSpaces>166688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Natalie Sisson</cp:lastModifiedBy>
  <cp:revision>2</cp:revision>
  <dcterms:created xsi:type="dcterms:W3CDTF">2026-06-28T09:45:00Z</dcterms:created>
  <dcterms:modified xsi:type="dcterms:W3CDTF">2026-06-28T09:45:00Z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2025-09-03T00:00:00Z</vt:filetime>
  </property>
  <property fmtid="{D5CDD505-2E9C-101B-9397-08002B2CF9AE}" pid="4" name="Creator">
    <vt:lpwstr>Microsoft® Word 2019</vt:lpwstr>
  </property>
  <property fmtid="{D5CDD505-2E9C-101B-9397-08002B2CF9AE}" pid="5" name="LastSaved">
    <vt:filetime>2026-06-28T00:00:00Z</vt:filetime>
  </property>
  <property fmtid="{D5CDD505-2E9C-101B-9397-08002B2CF9AE}" pid="6" name="Producer">
    <vt:lpwstr>Microsoft® Word 2019</vt:lpwstr>
  </property>
  <property fmtid="{D5CDD505-2E9C-101B-9397-08002B2CF9AE}" pid="7" name="ContentTypeId">
    <vt:lpwstr>0x01010033AB0A4819CC824EB6DA929DE0A9EAC6</vt:lpwstr>
  </property>
</Properties>
</file>